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041" w:rsidRPr="00402041" w:rsidRDefault="00402041" w:rsidP="00402041">
      <w:pPr>
        <w:spacing w:after="0" w:line="120" w:lineRule="atLeast"/>
        <w:jc w:val="both"/>
        <w:rPr>
          <w:rFonts w:ascii="Times New Roman" w:hAnsi="Times New Roman" w:cs="Times New Roman"/>
          <w:b/>
          <w:sz w:val="24"/>
          <w:szCs w:val="24"/>
        </w:rPr>
      </w:pPr>
      <w:r w:rsidRPr="00402041">
        <w:rPr>
          <w:rFonts w:ascii="Times New Roman" w:hAnsi="Times New Roman" w:cs="Times New Roman"/>
          <w:b/>
          <w:sz w:val="24"/>
          <w:szCs w:val="24"/>
        </w:rPr>
        <w:t>МУНИЦИПАЛЬНЫЙ  РАЙОН</w:t>
      </w:r>
      <w:r w:rsidRPr="00402041">
        <w:rPr>
          <w:rFonts w:ascii="Times New Roman" w:hAnsi="Times New Roman" w:cs="Times New Roman"/>
          <w:b/>
          <w:sz w:val="24"/>
          <w:szCs w:val="24"/>
        </w:rPr>
        <w:tab/>
      </w:r>
      <w:r w:rsidRPr="00402041">
        <w:rPr>
          <w:rFonts w:ascii="Times New Roman" w:hAnsi="Times New Roman" w:cs="Times New Roman"/>
          <w:b/>
          <w:sz w:val="24"/>
          <w:szCs w:val="24"/>
        </w:rPr>
        <w:tab/>
      </w:r>
      <w:r w:rsidRPr="00402041">
        <w:rPr>
          <w:rFonts w:ascii="Times New Roman" w:hAnsi="Times New Roman" w:cs="Times New Roman"/>
          <w:b/>
          <w:sz w:val="24"/>
          <w:szCs w:val="24"/>
        </w:rPr>
        <w:tab/>
      </w:r>
      <w:r w:rsidRPr="00402041">
        <w:rPr>
          <w:rFonts w:ascii="Times New Roman" w:hAnsi="Times New Roman" w:cs="Times New Roman"/>
          <w:b/>
          <w:sz w:val="24"/>
          <w:szCs w:val="24"/>
        </w:rPr>
        <w:tab/>
      </w:r>
      <w:r w:rsidR="00796DAD">
        <w:rPr>
          <w:rFonts w:ascii="Times New Roman" w:hAnsi="Times New Roman" w:cs="Times New Roman"/>
          <w:b/>
          <w:sz w:val="24"/>
          <w:szCs w:val="24"/>
        </w:rPr>
        <w:t xml:space="preserve">  </w:t>
      </w:r>
    </w:p>
    <w:p w:rsidR="00402041" w:rsidRPr="00402041" w:rsidRDefault="00402041" w:rsidP="00402041">
      <w:pPr>
        <w:tabs>
          <w:tab w:val="left" w:pos="6379"/>
        </w:tabs>
        <w:spacing w:after="0" w:line="120" w:lineRule="atLeast"/>
        <w:jc w:val="both"/>
        <w:rPr>
          <w:rFonts w:ascii="Times New Roman" w:hAnsi="Times New Roman" w:cs="Times New Roman"/>
          <w:b/>
          <w:sz w:val="24"/>
          <w:szCs w:val="24"/>
        </w:rPr>
      </w:pPr>
      <w:r w:rsidRPr="00402041">
        <w:rPr>
          <w:rFonts w:ascii="Times New Roman" w:hAnsi="Times New Roman" w:cs="Times New Roman"/>
          <w:b/>
          <w:sz w:val="24"/>
          <w:szCs w:val="24"/>
        </w:rPr>
        <w:t xml:space="preserve">     БОЛЬШЕГЛУШИЦКИЙ</w:t>
      </w:r>
      <w:r w:rsidRPr="00402041">
        <w:rPr>
          <w:rFonts w:ascii="Times New Roman" w:hAnsi="Times New Roman" w:cs="Times New Roman"/>
          <w:b/>
          <w:sz w:val="24"/>
          <w:szCs w:val="24"/>
        </w:rPr>
        <w:tab/>
      </w:r>
    </w:p>
    <w:p w:rsidR="00402041" w:rsidRPr="00402041" w:rsidRDefault="00402041" w:rsidP="00402041">
      <w:pPr>
        <w:spacing w:after="0" w:line="120" w:lineRule="atLeast"/>
        <w:jc w:val="both"/>
        <w:rPr>
          <w:rFonts w:ascii="Times New Roman" w:hAnsi="Times New Roman" w:cs="Times New Roman"/>
          <w:b/>
          <w:sz w:val="24"/>
          <w:szCs w:val="24"/>
        </w:rPr>
      </w:pPr>
      <w:r w:rsidRPr="00402041">
        <w:rPr>
          <w:rFonts w:ascii="Times New Roman" w:hAnsi="Times New Roman" w:cs="Times New Roman"/>
          <w:b/>
          <w:sz w:val="24"/>
          <w:szCs w:val="24"/>
        </w:rPr>
        <w:t xml:space="preserve">    САМАРСКОЙ  ОБЛАСТИ</w:t>
      </w:r>
    </w:p>
    <w:p w:rsidR="00402041" w:rsidRPr="00402041" w:rsidRDefault="00402041" w:rsidP="00402041">
      <w:pPr>
        <w:spacing w:after="0" w:line="120" w:lineRule="atLeast"/>
        <w:jc w:val="both"/>
        <w:rPr>
          <w:rFonts w:ascii="Times New Roman" w:hAnsi="Times New Roman" w:cs="Times New Roman"/>
          <w:b/>
          <w:sz w:val="24"/>
          <w:szCs w:val="24"/>
        </w:rPr>
      </w:pPr>
      <w:r w:rsidRPr="00402041">
        <w:rPr>
          <w:rFonts w:ascii="Times New Roman" w:hAnsi="Times New Roman" w:cs="Times New Roman"/>
          <w:b/>
          <w:sz w:val="24"/>
          <w:szCs w:val="24"/>
        </w:rPr>
        <w:t xml:space="preserve">     АДМИНИСТРАЦИЯ</w:t>
      </w:r>
    </w:p>
    <w:p w:rsidR="00402041" w:rsidRPr="00402041" w:rsidRDefault="00402041" w:rsidP="00402041">
      <w:pPr>
        <w:spacing w:after="0" w:line="120" w:lineRule="atLeast"/>
        <w:ind w:hanging="180"/>
        <w:jc w:val="both"/>
        <w:rPr>
          <w:rFonts w:ascii="Times New Roman" w:hAnsi="Times New Roman" w:cs="Times New Roman"/>
          <w:b/>
          <w:sz w:val="24"/>
          <w:szCs w:val="24"/>
        </w:rPr>
      </w:pPr>
      <w:r w:rsidRPr="00402041">
        <w:rPr>
          <w:rFonts w:ascii="Times New Roman" w:hAnsi="Times New Roman" w:cs="Times New Roman"/>
          <w:b/>
          <w:sz w:val="24"/>
          <w:szCs w:val="24"/>
        </w:rPr>
        <w:t xml:space="preserve">    СЕЛЬСКОГО  ПОСЕЛЕНИЯ</w:t>
      </w:r>
    </w:p>
    <w:p w:rsidR="00402041" w:rsidRPr="00402041" w:rsidRDefault="00402041" w:rsidP="00402041">
      <w:pPr>
        <w:spacing w:after="0" w:line="120" w:lineRule="atLeast"/>
        <w:ind w:hanging="180"/>
        <w:jc w:val="both"/>
        <w:rPr>
          <w:rFonts w:ascii="Times New Roman" w:hAnsi="Times New Roman" w:cs="Times New Roman"/>
          <w:b/>
          <w:sz w:val="24"/>
          <w:szCs w:val="24"/>
        </w:rPr>
      </w:pPr>
      <w:r w:rsidRPr="00402041">
        <w:rPr>
          <w:rFonts w:ascii="Times New Roman" w:hAnsi="Times New Roman" w:cs="Times New Roman"/>
          <w:b/>
          <w:sz w:val="24"/>
          <w:szCs w:val="24"/>
        </w:rPr>
        <w:t xml:space="preserve">      БОЛЬШАЯ ДЕРГУНОВКА</w:t>
      </w:r>
    </w:p>
    <w:p w:rsidR="00402041" w:rsidRPr="00402041" w:rsidRDefault="00402041" w:rsidP="00402041">
      <w:pPr>
        <w:spacing w:after="0" w:line="120" w:lineRule="atLeast"/>
        <w:jc w:val="both"/>
        <w:rPr>
          <w:rFonts w:ascii="Times New Roman" w:hAnsi="Times New Roman" w:cs="Times New Roman"/>
          <w:b/>
          <w:sz w:val="24"/>
          <w:szCs w:val="24"/>
        </w:rPr>
      </w:pPr>
      <w:r w:rsidRPr="00402041">
        <w:rPr>
          <w:rFonts w:ascii="Times New Roman" w:hAnsi="Times New Roman" w:cs="Times New Roman"/>
          <w:b/>
          <w:sz w:val="24"/>
          <w:szCs w:val="24"/>
        </w:rPr>
        <w:t>______________________________</w:t>
      </w:r>
    </w:p>
    <w:p w:rsidR="00402041" w:rsidRPr="00402041" w:rsidRDefault="00402041" w:rsidP="00402041">
      <w:pPr>
        <w:spacing w:after="0" w:line="120" w:lineRule="atLeast"/>
        <w:ind w:left="540" w:hanging="360"/>
        <w:jc w:val="both"/>
        <w:rPr>
          <w:rFonts w:ascii="Times New Roman" w:hAnsi="Times New Roman" w:cs="Times New Roman"/>
          <w:b/>
          <w:sz w:val="24"/>
          <w:szCs w:val="24"/>
        </w:rPr>
      </w:pPr>
      <w:r w:rsidRPr="00402041">
        <w:rPr>
          <w:rFonts w:ascii="Times New Roman" w:hAnsi="Times New Roman" w:cs="Times New Roman"/>
          <w:b/>
          <w:sz w:val="24"/>
          <w:szCs w:val="24"/>
        </w:rPr>
        <w:t xml:space="preserve">      ПОСТАНОВЛЕНИЕ</w:t>
      </w:r>
    </w:p>
    <w:p w:rsidR="00402041" w:rsidRPr="00402041" w:rsidRDefault="00402041" w:rsidP="00402041">
      <w:pPr>
        <w:spacing w:after="0" w:line="120" w:lineRule="atLeast"/>
        <w:jc w:val="both"/>
        <w:rPr>
          <w:rFonts w:ascii="Times New Roman" w:hAnsi="Times New Roman" w:cs="Times New Roman"/>
          <w:b/>
          <w:i/>
          <w:sz w:val="24"/>
          <w:szCs w:val="24"/>
        </w:rPr>
      </w:pPr>
      <w:r w:rsidRPr="00402041">
        <w:rPr>
          <w:rFonts w:ascii="Times New Roman" w:hAnsi="Times New Roman" w:cs="Times New Roman"/>
          <w:b/>
          <w:i/>
          <w:sz w:val="24"/>
          <w:szCs w:val="24"/>
        </w:rPr>
        <w:t xml:space="preserve">   от  </w:t>
      </w:r>
      <w:r w:rsidR="00F67926">
        <w:rPr>
          <w:rFonts w:ascii="Times New Roman" w:hAnsi="Times New Roman" w:cs="Times New Roman"/>
          <w:b/>
          <w:i/>
          <w:sz w:val="24"/>
          <w:szCs w:val="24"/>
        </w:rPr>
        <w:t>14 октября</w:t>
      </w:r>
      <w:r w:rsidRPr="00402041">
        <w:rPr>
          <w:rFonts w:ascii="Times New Roman" w:hAnsi="Times New Roman" w:cs="Times New Roman"/>
          <w:b/>
          <w:i/>
          <w:sz w:val="24"/>
          <w:szCs w:val="24"/>
        </w:rPr>
        <w:t xml:space="preserve"> 201</w:t>
      </w:r>
      <w:r>
        <w:rPr>
          <w:rFonts w:ascii="Times New Roman" w:hAnsi="Times New Roman" w:cs="Times New Roman"/>
          <w:b/>
          <w:i/>
          <w:sz w:val="24"/>
          <w:szCs w:val="24"/>
        </w:rPr>
        <w:t>6</w:t>
      </w:r>
      <w:r w:rsidRPr="00402041">
        <w:rPr>
          <w:rFonts w:ascii="Times New Roman" w:hAnsi="Times New Roman" w:cs="Times New Roman"/>
          <w:b/>
          <w:i/>
          <w:sz w:val="24"/>
          <w:szCs w:val="24"/>
        </w:rPr>
        <w:t xml:space="preserve"> г. № </w:t>
      </w:r>
      <w:r w:rsidR="00F67926">
        <w:rPr>
          <w:rFonts w:ascii="Times New Roman" w:hAnsi="Times New Roman" w:cs="Times New Roman"/>
          <w:b/>
          <w:i/>
          <w:sz w:val="24"/>
          <w:szCs w:val="24"/>
        </w:rPr>
        <w:t>38</w:t>
      </w:r>
    </w:p>
    <w:p w:rsidR="00402041" w:rsidRPr="00402041" w:rsidRDefault="00402041" w:rsidP="00402041">
      <w:pPr>
        <w:spacing w:after="0" w:line="120" w:lineRule="atLeast"/>
        <w:rPr>
          <w:rFonts w:ascii="Times New Roman" w:hAnsi="Times New Roman" w:cs="Times New Roman"/>
          <w:b/>
          <w:sz w:val="24"/>
          <w:szCs w:val="24"/>
        </w:rPr>
      </w:pPr>
    </w:p>
    <w:p w:rsidR="00402041" w:rsidRPr="00402041" w:rsidRDefault="00402041" w:rsidP="00402041">
      <w:pPr>
        <w:spacing w:after="0" w:line="120" w:lineRule="atLeast"/>
        <w:jc w:val="both"/>
        <w:rPr>
          <w:rFonts w:ascii="Times New Roman" w:hAnsi="Times New Roman" w:cs="Times New Roman"/>
          <w:b/>
          <w:sz w:val="24"/>
          <w:szCs w:val="24"/>
        </w:rPr>
      </w:pPr>
      <w:r w:rsidRPr="00402041">
        <w:rPr>
          <w:rFonts w:ascii="Times New Roman" w:hAnsi="Times New Roman" w:cs="Times New Roman"/>
          <w:b/>
          <w:sz w:val="24"/>
          <w:szCs w:val="24"/>
        </w:rPr>
        <w:t xml:space="preserve">  О внесении изменений в Постановление главы администрации сельского поселения Большая Дергуновка  муниципального района Большеглушицкий Самарской области  от    02.10.2012 г. № 54 «Об утверждении муниципальной  программы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2013 – 2015 годы»»</w:t>
      </w:r>
    </w:p>
    <w:p w:rsidR="00796DAD" w:rsidRDefault="00402041" w:rsidP="00402041">
      <w:pPr>
        <w:jc w:val="both"/>
        <w:rPr>
          <w:rFonts w:ascii="Times New Roman" w:hAnsi="Times New Roman" w:cs="Times New Roman"/>
        </w:rPr>
      </w:pPr>
      <w:r>
        <w:t xml:space="preserve">    </w:t>
      </w:r>
      <w:r w:rsidRPr="00402041">
        <w:rPr>
          <w:rFonts w:ascii="Times New Roman" w:hAnsi="Times New Roman" w:cs="Times New Roman"/>
        </w:rPr>
        <w:t xml:space="preserve"> </w:t>
      </w:r>
    </w:p>
    <w:p w:rsidR="00402041" w:rsidRPr="00402041" w:rsidRDefault="00402041" w:rsidP="00402041">
      <w:pPr>
        <w:jc w:val="both"/>
        <w:rPr>
          <w:rFonts w:ascii="Times New Roman" w:hAnsi="Times New Roman" w:cs="Times New Roman"/>
          <w:color w:val="FF0000"/>
        </w:rPr>
      </w:pPr>
      <w:r w:rsidRPr="00402041">
        <w:rPr>
          <w:rFonts w:ascii="Times New Roman" w:hAnsi="Times New Roman" w:cs="Times New Roman"/>
        </w:rPr>
        <w:t xml:space="preserve">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w:t>
      </w:r>
      <w:r w:rsidRPr="00402041">
        <w:rPr>
          <w:rFonts w:ascii="Times New Roman" w:hAnsi="Times New Roman" w:cs="Times New Roman"/>
          <w:color w:val="000000"/>
        </w:rPr>
        <w:t xml:space="preserve">Уставом </w:t>
      </w:r>
      <w:r w:rsidRPr="00402041">
        <w:rPr>
          <w:rFonts w:ascii="Times New Roman" w:hAnsi="Times New Roman" w:cs="Times New Roman"/>
        </w:rPr>
        <w:t>сельского поселения Большая Дергуновка муниципального района Большеглушицкий Самарской области</w:t>
      </w:r>
    </w:p>
    <w:p w:rsidR="00402041" w:rsidRPr="00402041" w:rsidRDefault="00402041" w:rsidP="00402041">
      <w:pPr>
        <w:ind w:firstLine="709"/>
        <w:jc w:val="center"/>
        <w:rPr>
          <w:rFonts w:ascii="Times New Roman" w:hAnsi="Times New Roman" w:cs="Times New Roman"/>
          <w:b/>
        </w:rPr>
      </w:pPr>
      <w:r w:rsidRPr="00402041">
        <w:rPr>
          <w:rFonts w:ascii="Times New Roman" w:hAnsi="Times New Roman" w:cs="Times New Roman"/>
          <w:b/>
        </w:rPr>
        <w:t>ПОСТАНОВЛЯЮ:</w:t>
      </w:r>
    </w:p>
    <w:p w:rsidR="00402041" w:rsidRDefault="00402041" w:rsidP="00402041">
      <w:pPr>
        <w:jc w:val="both"/>
        <w:rPr>
          <w:rFonts w:ascii="Times New Roman" w:hAnsi="Times New Roman" w:cs="Times New Roman"/>
        </w:rPr>
      </w:pPr>
      <w:r w:rsidRPr="00402041">
        <w:rPr>
          <w:rFonts w:ascii="Times New Roman" w:hAnsi="Times New Roman" w:cs="Times New Roman"/>
        </w:rPr>
        <w:t xml:space="preserve">            1. Внести в постановление главы администрации сельского поселения Большая Дергуновка муниципального района Большеглушицкий Самарской области от 02.10.2012 г. № 54 «Об утверждении муниципальной программы «Об утверждении муниципальной  программы «Повышение эффективности использования муниципального имущества сельского поселения Большая Дергуновка муниципального</w:t>
      </w:r>
      <w:r w:rsidR="00AB3C74">
        <w:rPr>
          <w:rFonts w:ascii="Times New Roman" w:hAnsi="Times New Roman" w:cs="Times New Roman"/>
        </w:rPr>
        <w:t xml:space="preserve"> </w:t>
      </w:r>
      <w:r w:rsidRPr="00402041">
        <w:rPr>
          <w:rFonts w:ascii="Times New Roman" w:hAnsi="Times New Roman" w:cs="Times New Roman"/>
        </w:rPr>
        <w:t>района Большеглушицкий Самарской области на 2013 – 2015 годы»» (далее – постановление)                                                                                                                                      следующие изменения:</w:t>
      </w:r>
    </w:p>
    <w:p w:rsidR="00402041" w:rsidRPr="00402041" w:rsidRDefault="00402041" w:rsidP="00402041">
      <w:pPr>
        <w:spacing w:after="0" w:line="120" w:lineRule="atLeast"/>
        <w:jc w:val="both"/>
        <w:rPr>
          <w:rFonts w:ascii="Times New Roman" w:hAnsi="Times New Roman" w:cs="Times New Roman"/>
        </w:rPr>
      </w:pPr>
      <w:r>
        <w:rPr>
          <w:rFonts w:ascii="Times New Roman" w:hAnsi="Times New Roman" w:cs="Times New Roman"/>
        </w:rPr>
        <w:t xml:space="preserve">         </w:t>
      </w:r>
      <w:r w:rsidRPr="00402041">
        <w:rPr>
          <w:rFonts w:ascii="Times New Roman" w:hAnsi="Times New Roman" w:cs="Times New Roman"/>
        </w:rPr>
        <w:t>1.1. наименование постановления изложить в следующей редакции:</w:t>
      </w:r>
    </w:p>
    <w:p w:rsidR="00402041" w:rsidRPr="00402041" w:rsidRDefault="00402041" w:rsidP="00402041">
      <w:pPr>
        <w:spacing w:after="0" w:line="120" w:lineRule="atLeast"/>
        <w:ind w:firstLine="709"/>
        <w:jc w:val="both"/>
        <w:rPr>
          <w:rFonts w:ascii="Times New Roman" w:hAnsi="Times New Roman" w:cs="Times New Roman"/>
        </w:rPr>
      </w:pPr>
      <w:r w:rsidRPr="00402041">
        <w:rPr>
          <w:rFonts w:ascii="Times New Roman" w:hAnsi="Times New Roman" w:cs="Times New Roman"/>
        </w:rPr>
        <w:t>«Об утверждении муниципальной программы «Повышение эффективности использования муниципального имущества сельского поселения Большая Дергуновка муниципального</w:t>
      </w:r>
      <w:r>
        <w:rPr>
          <w:rFonts w:ascii="Times New Roman" w:hAnsi="Times New Roman" w:cs="Times New Roman"/>
        </w:rPr>
        <w:t xml:space="preserve"> </w:t>
      </w:r>
      <w:r w:rsidRPr="00402041">
        <w:rPr>
          <w:rFonts w:ascii="Times New Roman" w:hAnsi="Times New Roman" w:cs="Times New Roman"/>
        </w:rPr>
        <w:t>района Большеглушицкий Самарской области</w:t>
      </w:r>
      <w:r w:rsidRPr="00402041">
        <w:rPr>
          <w:rFonts w:ascii="Times New Roman" w:hAnsi="Times New Roman" w:cs="Times New Roman"/>
          <w:bCs/>
        </w:rPr>
        <w:t xml:space="preserve"> на 2013 - 201</w:t>
      </w:r>
      <w:r>
        <w:rPr>
          <w:rFonts w:ascii="Times New Roman" w:hAnsi="Times New Roman" w:cs="Times New Roman"/>
          <w:bCs/>
        </w:rPr>
        <w:t>9</w:t>
      </w:r>
      <w:r w:rsidRPr="00402041">
        <w:rPr>
          <w:rFonts w:ascii="Times New Roman" w:hAnsi="Times New Roman" w:cs="Times New Roman"/>
          <w:bCs/>
        </w:rPr>
        <w:t>годы»</w:t>
      </w:r>
      <w:r w:rsidRPr="00402041">
        <w:rPr>
          <w:rFonts w:ascii="Times New Roman" w:hAnsi="Times New Roman" w:cs="Times New Roman"/>
        </w:rPr>
        <w:t xml:space="preserve">»; </w:t>
      </w:r>
    </w:p>
    <w:p w:rsidR="00402041" w:rsidRPr="00402041" w:rsidRDefault="00402041" w:rsidP="00402041">
      <w:pPr>
        <w:spacing w:after="0" w:line="120" w:lineRule="atLeast"/>
        <w:ind w:firstLine="709"/>
        <w:jc w:val="both"/>
        <w:rPr>
          <w:rFonts w:ascii="Times New Roman" w:hAnsi="Times New Roman" w:cs="Times New Roman"/>
        </w:rPr>
      </w:pPr>
      <w:r w:rsidRPr="00402041">
        <w:rPr>
          <w:rFonts w:ascii="Times New Roman" w:hAnsi="Times New Roman" w:cs="Times New Roman"/>
        </w:rPr>
        <w:t>1.2. пункт 1 постановления изложить в следующей редакции:</w:t>
      </w:r>
    </w:p>
    <w:p w:rsidR="00402041" w:rsidRPr="00402041" w:rsidRDefault="00402041" w:rsidP="00402041">
      <w:pPr>
        <w:spacing w:after="0" w:line="120" w:lineRule="atLeast"/>
        <w:ind w:firstLine="709"/>
        <w:jc w:val="both"/>
        <w:rPr>
          <w:rFonts w:ascii="Times New Roman" w:hAnsi="Times New Roman" w:cs="Times New Roman"/>
        </w:rPr>
      </w:pPr>
      <w:r w:rsidRPr="00402041">
        <w:rPr>
          <w:rFonts w:ascii="Times New Roman" w:hAnsi="Times New Roman" w:cs="Times New Roman"/>
        </w:rPr>
        <w:t>«1. Утвердить прилагаемую муниципальную программу «Повышение эффективности использования муниципального имущества сельского поселения Большая Дергуновка муниципального</w:t>
      </w:r>
      <w:r>
        <w:rPr>
          <w:rFonts w:ascii="Times New Roman" w:hAnsi="Times New Roman" w:cs="Times New Roman"/>
        </w:rPr>
        <w:t xml:space="preserve"> </w:t>
      </w:r>
      <w:r w:rsidRPr="00402041">
        <w:rPr>
          <w:rFonts w:ascii="Times New Roman" w:hAnsi="Times New Roman" w:cs="Times New Roman"/>
        </w:rPr>
        <w:t>района Большеглушицкий Самарской области</w:t>
      </w:r>
      <w:r w:rsidRPr="00402041">
        <w:rPr>
          <w:rFonts w:ascii="Times New Roman" w:hAnsi="Times New Roman" w:cs="Times New Roman"/>
          <w:bCs/>
        </w:rPr>
        <w:t xml:space="preserve"> на 2013-201</w:t>
      </w:r>
      <w:r>
        <w:rPr>
          <w:rFonts w:ascii="Times New Roman" w:hAnsi="Times New Roman" w:cs="Times New Roman"/>
          <w:bCs/>
        </w:rPr>
        <w:t>9</w:t>
      </w:r>
      <w:r w:rsidRPr="00402041">
        <w:rPr>
          <w:rFonts w:ascii="Times New Roman" w:hAnsi="Times New Roman" w:cs="Times New Roman"/>
          <w:bCs/>
        </w:rPr>
        <w:t xml:space="preserve"> годы</w:t>
      </w:r>
      <w:r w:rsidRPr="00402041">
        <w:rPr>
          <w:rFonts w:ascii="Times New Roman" w:hAnsi="Times New Roman" w:cs="Times New Roman"/>
        </w:rPr>
        <w:t>»;</w:t>
      </w:r>
    </w:p>
    <w:p w:rsidR="00402041" w:rsidRPr="00402041" w:rsidRDefault="00402041" w:rsidP="00402041">
      <w:pPr>
        <w:spacing w:after="0" w:line="120" w:lineRule="atLeast"/>
        <w:ind w:firstLine="709"/>
        <w:jc w:val="both"/>
        <w:rPr>
          <w:rFonts w:ascii="Times New Roman" w:hAnsi="Times New Roman" w:cs="Times New Roman"/>
        </w:rPr>
      </w:pPr>
      <w:r w:rsidRPr="00402041">
        <w:rPr>
          <w:rFonts w:ascii="Times New Roman" w:hAnsi="Times New Roman" w:cs="Times New Roman"/>
        </w:rPr>
        <w:t>1.3. Приложение к постановлению изложить в редакции согласно приложению к настоящему постановлению.</w:t>
      </w:r>
    </w:p>
    <w:p w:rsidR="00402041" w:rsidRPr="00402041" w:rsidRDefault="00402041" w:rsidP="00402041">
      <w:pPr>
        <w:ind w:firstLine="709"/>
        <w:jc w:val="both"/>
        <w:rPr>
          <w:rFonts w:ascii="Times New Roman" w:hAnsi="Times New Roman" w:cs="Times New Roman"/>
          <w:color w:val="000000"/>
        </w:rPr>
      </w:pPr>
      <w:r w:rsidRPr="00402041">
        <w:rPr>
          <w:rFonts w:ascii="Times New Roman" w:hAnsi="Times New Roman" w:cs="Times New Roman"/>
          <w:color w:val="000000"/>
        </w:rPr>
        <w:t xml:space="preserve">2. Опубликовать настоящее постановление в газете «Большедергуновские </w:t>
      </w:r>
      <w:r>
        <w:rPr>
          <w:rFonts w:ascii="Times New Roman" w:hAnsi="Times New Roman" w:cs="Times New Roman"/>
          <w:color w:val="000000"/>
        </w:rPr>
        <w:t>В</w:t>
      </w:r>
      <w:r w:rsidRPr="00402041">
        <w:rPr>
          <w:rFonts w:ascii="Times New Roman" w:hAnsi="Times New Roman" w:cs="Times New Roman"/>
          <w:color w:val="000000"/>
        </w:rPr>
        <w:t>ести».</w:t>
      </w:r>
    </w:p>
    <w:p w:rsidR="00402041" w:rsidRPr="00402041" w:rsidRDefault="00402041" w:rsidP="00402041">
      <w:pPr>
        <w:ind w:firstLine="709"/>
        <w:jc w:val="both"/>
        <w:rPr>
          <w:rFonts w:ascii="Times New Roman" w:hAnsi="Times New Roman" w:cs="Times New Roman"/>
          <w:color w:val="000000"/>
        </w:rPr>
      </w:pPr>
      <w:r w:rsidRPr="00402041">
        <w:rPr>
          <w:rFonts w:ascii="Times New Roman" w:hAnsi="Times New Roman" w:cs="Times New Roman"/>
          <w:color w:val="000000"/>
        </w:rPr>
        <w:t>3.  Настоящее постановление вступает  в силу по истечению 10 дней  со дня его  официального опубликования.</w:t>
      </w:r>
    </w:p>
    <w:p w:rsidR="00402041" w:rsidRDefault="00402041" w:rsidP="00402041">
      <w:pPr>
        <w:spacing w:after="0" w:line="120" w:lineRule="atLeast"/>
        <w:jc w:val="both"/>
        <w:rPr>
          <w:rFonts w:ascii="Times New Roman" w:hAnsi="Times New Roman" w:cs="Times New Roman"/>
          <w:color w:val="000000"/>
        </w:rPr>
      </w:pPr>
    </w:p>
    <w:p w:rsidR="00402041" w:rsidRPr="00402041" w:rsidRDefault="00402041" w:rsidP="00402041">
      <w:pPr>
        <w:spacing w:after="0" w:line="120" w:lineRule="atLeast"/>
        <w:jc w:val="both"/>
        <w:rPr>
          <w:rFonts w:ascii="Times New Roman" w:hAnsi="Times New Roman" w:cs="Times New Roman"/>
          <w:color w:val="000000"/>
        </w:rPr>
      </w:pPr>
      <w:r w:rsidRPr="00402041">
        <w:rPr>
          <w:rFonts w:ascii="Times New Roman" w:hAnsi="Times New Roman" w:cs="Times New Roman"/>
          <w:color w:val="000000"/>
        </w:rPr>
        <w:t xml:space="preserve">Глава сельского поселения </w:t>
      </w:r>
    </w:p>
    <w:p w:rsidR="00402041" w:rsidRPr="00402041" w:rsidRDefault="00402041" w:rsidP="00402041">
      <w:pPr>
        <w:spacing w:after="0" w:line="120" w:lineRule="atLeast"/>
        <w:jc w:val="both"/>
        <w:rPr>
          <w:rFonts w:ascii="Times New Roman" w:hAnsi="Times New Roman" w:cs="Times New Roman"/>
          <w:color w:val="000000"/>
        </w:rPr>
      </w:pPr>
      <w:r w:rsidRPr="00402041">
        <w:rPr>
          <w:rFonts w:ascii="Times New Roman" w:hAnsi="Times New Roman" w:cs="Times New Roman"/>
          <w:color w:val="000000"/>
        </w:rPr>
        <w:t>Большая Дергуновка</w:t>
      </w:r>
    </w:p>
    <w:p w:rsidR="00402041" w:rsidRPr="00402041" w:rsidRDefault="00402041" w:rsidP="00402041">
      <w:pPr>
        <w:spacing w:after="0" w:line="120" w:lineRule="atLeast"/>
        <w:jc w:val="both"/>
        <w:rPr>
          <w:rFonts w:ascii="Times New Roman" w:hAnsi="Times New Roman" w:cs="Times New Roman"/>
          <w:color w:val="000000"/>
        </w:rPr>
      </w:pPr>
      <w:r w:rsidRPr="00402041">
        <w:rPr>
          <w:rFonts w:ascii="Times New Roman" w:hAnsi="Times New Roman" w:cs="Times New Roman"/>
          <w:color w:val="000000"/>
        </w:rPr>
        <w:t>муниципального района</w:t>
      </w:r>
    </w:p>
    <w:p w:rsidR="00402041" w:rsidRPr="00402041" w:rsidRDefault="00402041" w:rsidP="00402041">
      <w:pPr>
        <w:spacing w:after="0" w:line="120" w:lineRule="atLeast"/>
        <w:jc w:val="both"/>
        <w:rPr>
          <w:rFonts w:ascii="Times New Roman" w:hAnsi="Times New Roman" w:cs="Times New Roman"/>
          <w:color w:val="000000"/>
        </w:rPr>
      </w:pPr>
      <w:r w:rsidRPr="00402041">
        <w:rPr>
          <w:rFonts w:ascii="Times New Roman" w:hAnsi="Times New Roman" w:cs="Times New Roman"/>
          <w:color w:val="000000"/>
        </w:rPr>
        <w:t xml:space="preserve"> Большеглушицкий</w:t>
      </w:r>
    </w:p>
    <w:p w:rsidR="00402041" w:rsidRDefault="00402041" w:rsidP="00402041">
      <w:pPr>
        <w:spacing w:after="0" w:line="120" w:lineRule="atLeast"/>
        <w:jc w:val="both"/>
        <w:rPr>
          <w:rFonts w:ascii="Times New Roman" w:hAnsi="Times New Roman" w:cs="Times New Roman"/>
          <w:color w:val="000000"/>
        </w:rPr>
      </w:pPr>
      <w:r w:rsidRPr="00402041">
        <w:rPr>
          <w:rFonts w:ascii="Times New Roman" w:hAnsi="Times New Roman" w:cs="Times New Roman"/>
          <w:color w:val="000000"/>
        </w:rPr>
        <w:t>Самарской области                                                                                   В.И. Дыхно</w:t>
      </w:r>
    </w:p>
    <w:p w:rsidR="00402041" w:rsidRPr="00402041" w:rsidRDefault="00402041" w:rsidP="00402041">
      <w:pPr>
        <w:spacing w:after="0" w:line="120" w:lineRule="atLeast"/>
        <w:jc w:val="both"/>
        <w:rPr>
          <w:rFonts w:ascii="Times New Roman" w:hAnsi="Times New Roman" w:cs="Times New Roman"/>
          <w:color w:val="000000"/>
        </w:rPr>
      </w:pPr>
    </w:p>
    <w:p w:rsidR="00402041" w:rsidRPr="00402041" w:rsidRDefault="00402041" w:rsidP="00796DAD">
      <w:pPr>
        <w:spacing w:after="0" w:line="120" w:lineRule="atLeast"/>
        <w:ind w:firstLine="357"/>
        <w:rPr>
          <w:rFonts w:ascii="Times New Roman" w:hAnsi="Times New Roman" w:cs="Times New Roman"/>
          <w:b/>
        </w:rPr>
      </w:pPr>
      <w:r w:rsidRPr="00402041">
        <w:rPr>
          <w:rFonts w:ascii="Times New Roman" w:hAnsi="Times New Roman" w:cs="Times New Roman"/>
          <w:b/>
        </w:rPr>
        <w:t xml:space="preserve">                                                                                                                              Приложение</w:t>
      </w:r>
    </w:p>
    <w:p w:rsidR="00402041" w:rsidRPr="00402041" w:rsidRDefault="00402041" w:rsidP="00796DAD">
      <w:pPr>
        <w:spacing w:after="0" w:line="120" w:lineRule="atLeast"/>
        <w:ind w:firstLine="357"/>
        <w:jc w:val="right"/>
        <w:rPr>
          <w:rFonts w:ascii="Times New Roman" w:hAnsi="Times New Roman" w:cs="Times New Roman"/>
          <w:b/>
        </w:rPr>
      </w:pPr>
      <w:r w:rsidRPr="00402041">
        <w:rPr>
          <w:rFonts w:ascii="Times New Roman" w:hAnsi="Times New Roman" w:cs="Times New Roman"/>
          <w:b/>
        </w:rPr>
        <w:t>к постановлению главы администрации</w:t>
      </w:r>
    </w:p>
    <w:p w:rsidR="00402041" w:rsidRPr="00402041" w:rsidRDefault="00402041" w:rsidP="00796DAD">
      <w:pPr>
        <w:spacing w:after="0" w:line="120" w:lineRule="atLeast"/>
        <w:ind w:firstLine="357"/>
        <w:jc w:val="right"/>
        <w:rPr>
          <w:rFonts w:ascii="Times New Roman" w:hAnsi="Times New Roman" w:cs="Times New Roman"/>
          <w:b/>
        </w:rPr>
      </w:pPr>
      <w:r w:rsidRPr="00402041">
        <w:rPr>
          <w:rFonts w:ascii="Times New Roman" w:hAnsi="Times New Roman" w:cs="Times New Roman"/>
          <w:b/>
        </w:rPr>
        <w:t>сельского поселения Большая Дергуновка</w:t>
      </w:r>
    </w:p>
    <w:p w:rsidR="00402041" w:rsidRPr="00402041" w:rsidRDefault="00402041" w:rsidP="00796DAD">
      <w:pPr>
        <w:spacing w:after="0" w:line="120" w:lineRule="atLeast"/>
        <w:ind w:firstLine="357"/>
        <w:jc w:val="right"/>
        <w:rPr>
          <w:rFonts w:ascii="Times New Roman" w:hAnsi="Times New Roman" w:cs="Times New Roman"/>
          <w:b/>
        </w:rPr>
      </w:pPr>
      <w:r w:rsidRPr="00402041">
        <w:rPr>
          <w:rFonts w:ascii="Times New Roman" w:hAnsi="Times New Roman" w:cs="Times New Roman"/>
          <w:b/>
        </w:rPr>
        <w:t>муниципального района Большеглушицкий</w:t>
      </w:r>
    </w:p>
    <w:p w:rsidR="00402041" w:rsidRPr="00402041" w:rsidRDefault="00402041" w:rsidP="00796DAD">
      <w:pPr>
        <w:spacing w:after="0" w:line="120" w:lineRule="atLeast"/>
        <w:ind w:firstLine="357"/>
        <w:jc w:val="right"/>
        <w:rPr>
          <w:rFonts w:ascii="Times New Roman" w:hAnsi="Times New Roman" w:cs="Times New Roman"/>
          <w:b/>
        </w:rPr>
      </w:pPr>
      <w:r w:rsidRPr="00402041">
        <w:rPr>
          <w:rFonts w:ascii="Times New Roman" w:hAnsi="Times New Roman" w:cs="Times New Roman"/>
          <w:b/>
        </w:rPr>
        <w:t>Самарской области</w:t>
      </w:r>
    </w:p>
    <w:p w:rsidR="00402041" w:rsidRPr="00402041" w:rsidRDefault="00402041" w:rsidP="00796DAD">
      <w:pPr>
        <w:spacing w:after="0" w:line="120" w:lineRule="atLeast"/>
        <w:ind w:firstLine="357"/>
        <w:jc w:val="right"/>
        <w:rPr>
          <w:rFonts w:ascii="Times New Roman" w:hAnsi="Times New Roman" w:cs="Times New Roman"/>
          <w:b/>
        </w:rPr>
      </w:pPr>
      <w:r w:rsidRPr="00402041">
        <w:rPr>
          <w:rFonts w:ascii="Times New Roman" w:hAnsi="Times New Roman" w:cs="Times New Roman"/>
          <w:b/>
        </w:rPr>
        <w:t xml:space="preserve">от </w:t>
      </w:r>
      <w:r w:rsidR="00F67926">
        <w:rPr>
          <w:rFonts w:ascii="Times New Roman" w:hAnsi="Times New Roman" w:cs="Times New Roman"/>
          <w:b/>
        </w:rPr>
        <w:t xml:space="preserve">14 октября </w:t>
      </w:r>
      <w:r w:rsidRPr="00402041">
        <w:rPr>
          <w:rFonts w:ascii="Times New Roman" w:hAnsi="Times New Roman" w:cs="Times New Roman"/>
          <w:b/>
        </w:rPr>
        <w:t>201</w:t>
      </w:r>
      <w:r>
        <w:rPr>
          <w:rFonts w:ascii="Times New Roman" w:hAnsi="Times New Roman" w:cs="Times New Roman"/>
          <w:b/>
        </w:rPr>
        <w:t>6</w:t>
      </w:r>
      <w:r w:rsidRPr="00402041">
        <w:rPr>
          <w:rFonts w:ascii="Times New Roman" w:hAnsi="Times New Roman" w:cs="Times New Roman"/>
          <w:b/>
        </w:rPr>
        <w:t xml:space="preserve"> г. №</w:t>
      </w:r>
      <w:r w:rsidR="00F67926">
        <w:rPr>
          <w:rFonts w:ascii="Times New Roman" w:hAnsi="Times New Roman" w:cs="Times New Roman"/>
          <w:b/>
        </w:rPr>
        <w:t>38</w:t>
      </w:r>
    </w:p>
    <w:tbl>
      <w:tblPr>
        <w:tblpPr w:leftFromText="181" w:rightFromText="181" w:bottomFromText="200" w:vertAnchor="text" w:horzAnchor="margin" w:tblpXSpec="right" w:tblpY="59"/>
        <w:tblOverlap w:val="never"/>
        <w:tblW w:w="0" w:type="auto"/>
        <w:tblLook w:val="01E0"/>
      </w:tblPr>
      <w:tblGrid>
        <w:gridCol w:w="4795"/>
      </w:tblGrid>
      <w:tr w:rsidR="00402041" w:rsidRPr="00402041" w:rsidTr="00305283">
        <w:trPr>
          <w:trHeight w:val="1438"/>
        </w:trPr>
        <w:tc>
          <w:tcPr>
            <w:tcW w:w="4795" w:type="dxa"/>
            <w:hideMark/>
          </w:tcPr>
          <w:p w:rsidR="00796DAD" w:rsidRDefault="00796DAD" w:rsidP="00305283">
            <w:pPr>
              <w:jc w:val="right"/>
              <w:rPr>
                <w:rFonts w:ascii="Times New Roman" w:hAnsi="Times New Roman" w:cs="Times New Roman"/>
                <w:b/>
              </w:rPr>
            </w:pPr>
          </w:p>
          <w:p w:rsidR="00402041" w:rsidRPr="00402041" w:rsidRDefault="00402041" w:rsidP="00305283">
            <w:pPr>
              <w:jc w:val="right"/>
              <w:rPr>
                <w:rFonts w:ascii="Times New Roman" w:hAnsi="Times New Roman" w:cs="Times New Roman"/>
                <w:b/>
              </w:rPr>
            </w:pPr>
            <w:r w:rsidRPr="00402041">
              <w:rPr>
                <w:rFonts w:ascii="Times New Roman" w:hAnsi="Times New Roman" w:cs="Times New Roman"/>
                <w:b/>
              </w:rPr>
              <w:t xml:space="preserve">Приложение </w:t>
            </w:r>
          </w:p>
          <w:p w:rsidR="00402041" w:rsidRPr="00402041" w:rsidRDefault="00402041" w:rsidP="00305283">
            <w:pPr>
              <w:widowControl w:val="0"/>
              <w:autoSpaceDE w:val="0"/>
              <w:autoSpaceDN w:val="0"/>
              <w:adjustRightInd w:val="0"/>
              <w:jc w:val="right"/>
              <w:rPr>
                <w:rFonts w:ascii="Times New Roman" w:hAnsi="Times New Roman" w:cs="Times New Roman"/>
                <w:sz w:val="20"/>
                <w:szCs w:val="20"/>
              </w:rPr>
            </w:pPr>
            <w:r w:rsidRPr="00402041">
              <w:rPr>
                <w:rFonts w:ascii="Times New Roman" w:hAnsi="Times New Roman" w:cs="Times New Roman"/>
                <w:b/>
              </w:rPr>
              <w:t xml:space="preserve">к  постановлению администрации  сельского поселения Большая Дергуновка муниципального района  </w:t>
            </w:r>
            <w:r w:rsidR="00BF0AC9" w:rsidRPr="00402041">
              <w:rPr>
                <w:rFonts w:ascii="Times New Roman" w:hAnsi="Times New Roman" w:cs="Times New Roman"/>
                <w:b/>
              </w:rPr>
              <w:fldChar w:fldCharType="begin"/>
            </w:r>
            <w:r w:rsidRPr="00402041">
              <w:rPr>
                <w:rFonts w:ascii="Times New Roman" w:hAnsi="Times New Roman" w:cs="Times New Roman"/>
                <w:b/>
              </w:rPr>
              <w:instrText xml:space="preserve"> MERGEFIELD "Название_района" </w:instrText>
            </w:r>
            <w:r w:rsidR="00BF0AC9" w:rsidRPr="00402041">
              <w:rPr>
                <w:rFonts w:ascii="Times New Roman" w:hAnsi="Times New Roman" w:cs="Times New Roman"/>
                <w:b/>
              </w:rPr>
              <w:fldChar w:fldCharType="separate"/>
            </w:r>
            <w:r w:rsidRPr="00402041">
              <w:rPr>
                <w:rFonts w:ascii="Times New Roman" w:hAnsi="Times New Roman" w:cs="Times New Roman"/>
                <w:b/>
                <w:noProof/>
              </w:rPr>
              <w:t>Большеглушицкий</w:t>
            </w:r>
            <w:r w:rsidR="00BF0AC9" w:rsidRPr="00402041">
              <w:rPr>
                <w:rFonts w:ascii="Times New Roman" w:hAnsi="Times New Roman" w:cs="Times New Roman"/>
                <w:b/>
              </w:rPr>
              <w:fldChar w:fldCharType="end"/>
            </w:r>
            <w:r w:rsidRPr="00402041">
              <w:rPr>
                <w:rFonts w:ascii="Times New Roman" w:hAnsi="Times New Roman" w:cs="Times New Roman"/>
                <w:b/>
              </w:rPr>
              <w:t xml:space="preserve"> Самарской области                                              от 02 октября 2012 года № 54</w:t>
            </w:r>
          </w:p>
        </w:tc>
      </w:tr>
    </w:tbl>
    <w:p w:rsidR="00402041" w:rsidRPr="00402041" w:rsidRDefault="00402041" w:rsidP="00402041">
      <w:pPr>
        <w:spacing w:before="187" w:after="187"/>
        <w:rPr>
          <w:rFonts w:ascii="Times New Roman" w:hAnsi="Times New Roman" w:cs="Times New Roman"/>
          <w:color w:val="000000"/>
          <w:sz w:val="28"/>
          <w:szCs w:val="28"/>
        </w:rPr>
      </w:pPr>
    </w:p>
    <w:p w:rsidR="00402041" w:rsidRPr="00402041" w:rsidRDefault="00402041" w:rsidP="00402041">
      <w:pPr>
        <w:spacing w:before="187" w:after="187"/>
        <w:rPr>
          <w:rFonts w:ascii="Times New Roman" w:hAnsi="Times New Roman" w:cs="Times New Roman"/>
          <w:color w:val="000000"/>
          <w:sz w:val="28"/>
          <w:szCs w:val="28"/>
        </w:rPr>
      </w:pPr>
    </w:p>
    <w:p w:rsidR="00402041" w:rsidRPr="00402041" w:rsidRDefault="00402041" w:rsidP="00402041">
      <w:pPr>
        <w:spacing w:before="187" w:after="187"/>
        <w:rPr>
          <w:rFonts w:ascii="Times New Roman" w:hAnsi="Times New Roman" w:cs="Times New Roman"/>
          <w:color w:val="000000"/>
          <w:sz w:val="28"/>
          <w:szCs w:val="28"/>
        </w:rPr>
      </w:pPr>
    </w:p>
    <w:p w:rsidR="00402041" w:rsidRPr="00402041" w:rsidRDefault="00402041" w:rsidP="00402041">
      <w:pPr>
        <w:spacing w:before="187" w:after="187"/>
        <w:rPr>
          <w:rFonts w:ascii="Times New Roman" w:hAnsi="Times New Roman" w:cs="Times New Roman"/>
          <w:color w:val="000000"/>
          <w:sz w:val="28"/>
          <w:szCs w:val="28"/>
        </w:rPr>
      </w:pPr>
    </w:p>
    <w:p w:rsidR="00402041" w:rsidRPr="00402041" w:rsidRDefault="00402041" w:rsidP="00402041">
      <w:pPr>
        <w:spacing w:before="187" w:after="187"/>
        <w:rPr>
          <w:rFonts w:ascii="Times New Roman" w:hAnsi="Times New Roman" w:cs="Times New Roman"/>
          <w:color w:val="000000"/>
          <w:sz w:val="28"/>
          <w:szCs w:val="28"/>
        </w:rPr>
      </w:pPr>
    </w:p>
    <w:p w:rsidR="00402041" w:rsidRPr="00402041" w:rsidRDefault="00402041" w:rsidP="00402041">
      <w:pPr>
        <w:spacing w:line="480" w:lineRule="auto"/>
        <w:rPr>
          <w:rFonts w:ascii="Times New Roman" w:hAnsi="Times New Roman" w:cs="Times New Roman"/>
          <w:b/>
          <w:i/>
          <w:sz w:val="28"/>
          <w:szCs w:val="28"/>
        </w:rPr>
      </w:pPr>
    </w:p>
    <w:p w:rsidR="00402041" w:rsidRPr="00402041" w:rsidRDefault="00402041" w:rsidP="00402041">
      <w:pPr>
        <w:spacing w:line="480" w:lineRule="auto"/>
        <w:jc w:val="center"/>
        <w:rPr>
          <w:rFonts w:ascii="Times New Roman" w:hAnsi="Times New Roman" w:cs="Times New Roman"/>
          <w:b/>
          <w:i/>
          <w:sz w:val="32"/>
          <w:szCs w:val="32"/>
        </w:rPr>
      </w:pPr>
      <w:r w:rsidRPr="00402041">
        <w:rPr>
          <w:rFonts w:ascii="Times New Roman" w:hAnsi="Times New Roman" w:cs="Times New Roman"/>
          <w:b/>
          <w:i/>
          <w:sz w:val="32"/>
          <w:szCs w:val="32"/>
        </w:rPr>
        <w:t>МУНИЦИПАЛЬНАЯ   ПРОГРАММА</w:t>
      </w:r>
    </w:p>
    <w:p w:rsidR="00402041" w:rsidRPr="00402041" w:rsidRDefault="00402041" w:rsidP="00402041">
      <w:pPr>
        <w:spacing w:line="480" w:lineRule="auto"/>
        <w:jc w:val="center"/>
        <w:rPr>
          <w:rFonts w:ascii="Times New Roman" w:hAnsi="Times New Roman" w:cs="Times New Roman"/>
          <w:b/>
          <w:i/>
          <w:sz w:val="32"/>
          <w:szCs w:val="32"/>
        </w:rPr>
      </w:pPr>
      <w:r w:rsidRPr="00402041">
        <w:rPr>
          <w:rFonts w:ascii="Times New Roman" w:hAnsi="Times New Roman" w:cs="Times New Roman"/>
          <w:b/>
          <w:i/>
          <w:sz w:val="32"/>
          <w:szCs w:val="32"/>
        </w:rPr>
        <w:t xml:space="preserve"> «ПОВЫШЕНИЕ ЭФФЕКТИВНОСТИ ИСПОЛЬЗОВАНИЯ МУНИЦИПАЛЬНОГО ИМУЩЕСТВА   СЕЛЬСКОГО ПОСЕЛЕНИЯ </w:t>
      </w:r>
      <w:proofErr w:type="gramStart"/>
      <w:r w:rsidRPr="00402041">
        <w:rPr>
          <w:rFonts w:ascii="Times New Roman" w:hAnsi="Times New Roman" w:cs="Times New Roman"/>
          <w:b/>
          <w:i/>
          <w:sz w:val="32"/>
          <w:szCs w:val="32"/>
        </w:rPr>
        <w:t>БОЛЬШАЯ</w:t>
      </w:r>
      <w:proofErr w:type="gramEnd"/>
      <w:r w:rsidRPr="00402041">
        <w:rPr>
          <w:rFonts w:ascii="Times New Roman" w:hAnsi="Times New Roman" w:cs="Times New Roman"/>
          <w:b/>
          <w:i/>
          <w:sz w:val="32"/>
          <w:szCs w:val="32"/>
        </w:rPr>
        <w:t xml:space="preserve"> ДЕРГУНОВКА МУНИЦИПАЛЬНОГО РАЙОНА БОЛЬШЕГЛУШИЦКИЙ САМАРСКОЙ ОБЛАСТИ»</w:t>
      </w:r>
    </w:p>
    <w:p w:rsidR="00402041" w:rsidRPr="00402041" w:rsidRDefault="00402041" w:rsidP="00402041">
      <w:pPr>
        <w:jc w:val="center"/>
        <w:rPr>
          <w:rFonts w:ascii="Times New Roman" w:hAnsi="Times New Roman" w:cs="Times New Roman"/>
          <w:b/>
          <w:i/>
          <w:sz w:val="32"/>
          <w:szCs w:val="32"/>
        </w:rPr>
      </w:pPr>
    </w:p>
    <w:p w:rsidR="00402041" w:rsidRPr="00402041" w:rsidRDefault="00402041" w:rsidP="00402041">
      <w:pPr>
        <w:jc w:val="center"/>
        <w:rPr>
          <w:rFonts w:ascii="Times New Roman" w:hAnsi="Times New Roman" w:cs="Times New Roman"/>
          <w:b/>
          <w:i/>
          <w:sz w:val="32"/>
          <w:szCs w:val="32"/>
        </w:rPr>
      </w:pPr>
      <w:r w:rsidRPr="00402041">
        <w:rPr>
          <w:rFonts w:ascii="Times New Roman" w:hAnsi="Times New Roman" w:cs="Times New Roman"/>
          <w:b/>
          <w:i/>
          <w:sz w:val="32"/>
          <w:szCs w:val="32"/>
        </w:rPr>
        <w:t>на  2013 -201</w:t>
      </w:r>
      <w:r>
        <w:rPr>
          <w:rFonts w:ascii="Times New Roman" w:hAnsi="Times New Roman" w:cs="Times New Roman"/>
          <w:b/>
          <w:i/>
          <w:sz w:val="32"/>
          <w:szCs w:val="32"/>
        </w:rPr>
        <w:t>9</w:t>
      </w:r>
      <w:r w:rsidRPr="00402041">
        <w:rPr>
          <w:rFonts w:ascii="Times New Roman" w:hAnsi="Times New Roman" w:cs="Times New Roman"/>
          <w:b/>
          <w:i/>
          <w:sz w:val="32"/>
          <w:szCs w:val="32"/>
        </w:rPr>
        <w:t xml:space="preserve"> годы</w:t>
      </w:r>
    </w:p>
    <w:p w:rsidR="00402041" w:rsidRPr="00402041" w:rsidRDefault="00402041" w:rsidP="00402041">
      <w:pPr>
        <w:jc w:val="center"/>
        <w:rPr>
          <w:rFonts w:ascii="Times New Roman" w:hAnsi="Times New Roman" w:cs="Times New Roman"/>
        </w:rPr>
      </w:pPr>
    </w:p>
    <w:p w:rsidR="00402041" w:rsidRDefault="00402041" w:rsidP="00402041">
      <w:pPr>
        <w:spacing w:before="187" w:after="187"/>
        <w:rPr>
          <w:rFonts w:ascii="Times New Roman" w:hAnsi="Times New Roman" w:cs="Times New Roman"/>
          <w:color w:val="000000"/>
          <w:sz w:val="28"/>
          <w:szCs w:val="28"/>
        </w:rPr>
      </w:pPr>
    </w:p>
    <w:p w:rsidR="00402041" w:rsidRDefault="00402041" w:rsidP="00402041">
      <w:pPr>
        <w:spacing w:before="187" w:after="187"/>
        <w:rPr>
          <w:rFonts w:ascii="Times New Roman" w:hAnsi="Times New Roman" w:cs="Times New Roman"/>
          <w:color w:val="000000"/>
          <w:sz w:val="28"/>
          <w:szCs w:val="28"/>
        </w:rPr>
      </w:pPr>
    </w:p>
    <w:p w:rsidR="00796DAD" w:rsidRDefault="00796DAD" w:rsidP="00402041">
      <w:pPr>
        <w:spacing w:before="187" w:after="187"/>
        <w:rPr>
          <w:rFonts w:ascii="Times New Roman" w:hAnsi="Times New Roman" w:cs="Times New Roman"/>
          <w:color w:val="000000"/>
          <w:sz w:val="28"/>
          <w:szCs w:val="28"/>
        </w:rPr>
      </w:pPr>
    </w:p>
    <w:p w:rsidR="00796DAD" w:rsidRPr="00402041" w:rsidRDefault="00796DAD" w:rsidP="00402041">
      <w:pPr>
        <w:spacing w:before="187" w:after="187"/>
        <w:rPr>
          <w:rFonts w:ascii="Times New Roman" w:hAnsi="Times New Roman" w:cs="Times New Roman"/>
          <w:color w:val="000000"/>
          <w:sz w:val="28"/>
          <w:szCs w:val="28"/>
        </w:rPr>
      </w:pPr>
    </w:p>
    <w:p w:rsidR="00402041" w:rsidRPr="00402041" w:rsidRDefault="00402041" w:rsidP="00402041">
      <w:pPr>
        <w:jc w:val="center"/>
        <w:rPr>
          <w:rFonts w:ascii="Times New Roman" w:hAnsi="Times New Roman" w:cs="Times New Roman"/>
          <w:b/>
          <w:caps/>
          <w:sz w:val="28"/>
          <w:szCs w:val="28"/>
        </w:rPr>
      </w:pPr>
      <w:r w:rsidRPr="00402041">
        <w:rPr>
          <w:rFonts w:ascii="Times New Roman" w:hAnsi="Times New Roman" w:cs="Times New Roman"/>
          <w:b/>
          <w:caps/>
          <w:sz w:val="28"/>
          <w:szCs w:val="28"/>
        </w:rPr>
        <w:lastRenderedPageBreak/>
        <w:t>ПАСПОРТ ПРОГРАММЫ</w:t>
      </w:r>
    </w:p>
    <w:p w:rsidR="00402041" w:rsidRPr="00402041" w:rsidRDefault="00402041" w:rsidP="00402041">
      <w:pPr>
        <w:jc w:val="center"/>
        <w:rPr>
          <w:rFonts w:ascii="Times New Roman" w:hAnsi="Times New Roman" w:cs="Times New Roman"/>
          <w:caps/>
          <w:sz w:val="28"/>
          <w:szCs w:val="28"/>
        </w:rPr>
      </w:pPr>
    </w:p>
    <w:tbl>
      <w:tblPr>
        <w:tblW w:w="9464" w:type="dxa"/>
        <w:tblInd w:w="-106" w:type="dxa"/>
        <w:tblLayout w:type="fixed"/>
        <w:tblLook w:val="0000"/>
      </w:tblPr>
      <w:tblGrid>
        <w:gridCol w:w="2235"/>
        <w:gridCol w:w="7229"/>
      </w:tblGrid>
      <w:tr w:rsidR="00402041" w:rsidRPr="00402041" w:rsidTr="00305283">
        <w:tc>
          <w:tcPr>
            <w:tcW w:w="2235" w:type="dxa"/>
          </w:tcPr>
          <w:p w:rsidR="00402041" w:rsidRPr="00402041" w:rsidRDefault="00402041" w:rsidP="00305283">
            <w:pPr>
              <w:rPr>
                <w:rFonts w:ascii="Times New Roman" w:hAnsi="Times New Roman" w:cs="Times New Roman"/>
                <w:sz w:val="28"/>
                <w:szCs w:val="28"/>
              </w:rPr>
            </w:pPr>
            <w:r w:rsidRPr="00402041">
              <w:rPr>
                <w:rFonts w:ascii="Times New Roman" w:hAnsi="Times New Roman" w:cs="Times New Roman"/>
                <w:sz w:val="28"/>
                <w:szCs w:val="28"/>
              </w:rPr>
              <w:t>Наименование Программы</w:t>
            </w:r>
          </w:p>
        </w:tc>
        <w:tc>
          <w:tcPr>
            <w:tcW w:w="7229" w:type="dxa"/>
          </w:tcPr>
          <w:p w:rsidR="00402041" w:rsidRPr="00402041" w:rsidRDefault="00402041" w:rsidP="00305283">
            <w:pPr>
              <w:jc w:val="both"/>
              <w:rPr>
                <w:rFonts w:ascii="Times New Roman" w:hAnsi="Times New Roman" w:cs="Times New Roman"/>
                <w:sz w:val="28"/>
                <w:szCs w:val="28"/>
              </w:rPr>
            </w:pPr>
            <w:r w:rsidRPr="00402041">
              <w:rPr>
                <w:rFonts w:ascii="Times New Roman" w:hAnsi="Times New Roman" w:cs="Times New Roman"/>
                <w:sz w:val="28"/>
                <w:szCs w:val="28"/>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(далее – Программа)</w:t>
            </w:r>
          </w:p>
        </w:tc>
      </w:tr>
      <w:tr w:rsidR="00402041" w:rsidRPr="00402041" w:rsidTr="00305283">
        <w:trPr>
          <w:trHeight w:val="838"/>
        </w:trPr>
        <w:tc>
          <w:tcPr>
            <w:tcW w:w="2235" w:type="dxa"/>
          </w:tcPr>
          <w:p w:rsidR="00402041" w:rsidRPr="00402041" w:rsidRDefault="00402041" w:rsidP="00305283">
            <w:pPr>
              <w:rPr>
                <w:rFonts w:ascii="Times New Roman" w:hAnsi="Times New Roman" w:cs="Times New Roman"/>
                <w:sz w:val="28"/>
                <w:szCs w:val="28"/>
              </w:rPr>
            </w:pPr>
          </w:p>
          <w:p w:rsidR="00402041" w:rsidRPr="00402041" w:rsidRDefault="00402041" w:rsidP="00305283">
            <w:pPr>
              <w:rPr>
                <w:rFonts w:ascii="Times New Roman" w:hAnsi="Times New Roman" w:cs="Times New Roman"/>
                <w:sz w:val="28"/>
                <w:szCs w:val="28"/>
              </w:rPr>
            </w:pPr>
            <w:r w:rsidRPr="00402041">
              <w:rPr>
                <w:rFonts w:ascii="Times New Roman" w:hAnsi="Times New Roman" w:cs="Times New Roman"/>
                <w:sz w:val="28"/>
                <w:szCs w:val="28"/>
              </w:rPr>
              <w:t>Заказчик Программы</w:t>
            </w:r>
          </w:p>
        </w:tc>
        <w:tc>
          <w:tcPr>
            <w:tcW w:w="7229" w:type="dxa"/>
          </w:tcPr>
          <w:p w:rsidR="00402041" w:rsidRPr="00402041" w:rsidRDefault="00402041" w:rsidP="00305283">
            <w:pPr>
              <w:jc w:val="both"/>
              <w:rPr>
                <w:rFonts w:ascii="Times New Roman" w:hAnsi="Times New Roman" w:cs="Times New Roman"/>
                <w:sz w:val="28"/>
                <w:szCs w:val="28"/>
              </w:rPr>
            </w:pPr>
          </w:p>
          <w:p w:rsidR="00402041" w:rsidRPr="00402041" w:rsidRDefault="00402041" w:rsidP="00305283">
            <w:pPr>
              <w:jc w:val="both"/>
              <w:rPr>
                <w:rFonts w:ascii="Times New Roman" w:hAnsi="Times New Roman" w:cs="Times New Roman"/>
                <w:sz w:val="28"/>
                <w:szCs w:val="28"/>
              </w:rPr>
            </w:pPr>
            <w:r w:rsidRPr="00402041">
              <w:rPr>
                <w:rFonts w:ascii="Times New Roman" w:hAnsi="Times New Roman" w:cs="Times New Roman"/>
                <w:sz w:val="28"/>
                <w:szCs w:val="28"/>
              </w:rPr>
              <w:t>Муниципальное Учреждение Администрация сельского поселения Большая Дергуновка  муниципального района Большеглушицкий Самарской области (далее - Администрация сельского поселения)</w:t>
            </w:r>
          </w:p>
        </w:tc>
      </w:tr>
      <w:tr w:rsidR="00402041" w:rsidRPr="00402041" w:rsidTr="00305283">
        <w:trPr>
          <w:trHeight w:val="70"/>
        </w:trPr>
        <w:tc>
          <w:tcPr>
            <w:tcW w:w="2235" w:type="dxa"/>
          </w:tcPr>
          <w:p w:rsidR="00402041" w:rsidRPr="00402041" w:rsidRDefault="00402041" w:rsidP="00305283">
            <w:pPr>
              <w:rPr>
                <w:rFonts w:ascii="Times New Roman" w:hAnsi="Times New Roman" w:cs="Times New Roman"/>
                <w:sz w:val="28"/>
                <w:szCs w:val="28"/>
              </w:rPr>
            </w:pPr>
            <w:r w:rsidRPr="00402041">
              <w:rPr>
                <w:rFonts w:ascii="Times New Roman" w:hAnsi="Times New Roman" w:cs="Times New Roman"/>
                <w:sz w:val="28"/>
                <w:szCs w:val="28"/>
              </w:rPr>
              <w:t>Основание разработки</w:t>
            </w:r>
            <w:r w:rsidRPr="00402041">
              <w:rPr>
                <w:rFonts w:ascii="Times New Roman" w:hAnsi="Times New Roman" w:cs="Times New Roman"/>
                <w:sz w:val="28"/>
                <w:szCs w:val="28"/>
              </w:rPr>
              <w:br/>
              <w:t>Программы</w:t>
            </w:r>
          </w:p>
        </w:tc>
        <w:tc>
          <w:tcPr>
            <w:tcW w:w="7229" w:type="dxa"/>
          </w:tcPr>
          <w:p w:rsidR="00402041" w:rsidRPr="00402041" w:rsidRDefault="00402041" w:rsidP="00305283">
            <w:pPr>
              <w:jc w:val="both"/>
              <w:rPr>
                <w:rFonts w:ascii="Times New Roman" w:hAnsi="Times New Roman" w:cs="Times New Roman"/>
                <w:sz w:val="28"/>
                <w:szCs w:val="28"/>
              </w:rPr>
            </w:pPr>
            <w:r w:rsidRPr="00402041">
              <w:rPr>
                <w:rFonts w:ascii="Times New Roman" w:hAnsi="Times New Roman" w:cs="Times New Roman"/>
                <w:sz w:val="28"/>
                <w:szCs w:val="28"/>
              </w:rPr>
              <w:t>распоряжение Администрации сельского поселения от 14.09.2012 года № 14</w:t>
            </w:r>
          </w:p>
        </w:tc>
      </w:tr>
      <w:tr w:rsidR="00402041" w:rsidRPr="00402041" w:rsidTr="00305283">
        <w:tc>
          <w:tcPr>
            <w:tcW w:w="2235" w:type="dxa"/>
          </w:tcPr>
          <w:p w:rsidR="00402041" w:rsidRPr="00402041" w:rsidRDefault="00402041" w:rsidP="00305283">
            <w:pPr>
              <w:rPr>
                <w:rFonts w:ascii="Times New Roman" w:hAnsi="Times New Roman" w:cs="Times New Roman"/>
                <w:sz w:val="28"/>
                <w:szCs w:val="28"/>
              </w:rPr>
            </w:pPr>
            <w:r w:rsidRPr="00402041">
              <w:rPr>
                <w:rFonts w:ascii="Times New Roman" w:hAnsi="Times New Roman" w:cs="Times New Roman"/>
                <w:sz w:val="28"/>
                <w:szCs w:val="28"/>
              </w:rPr>
              <w:t>Разработчик Программы</w:t>
            </w:r>
          </w:p>
        </w:tc>
        <w:tc>
          <w:tcPr>
            <w:tcW w:w="7229" w:type="dxa"/>
          </w:tcPr>
          <w:p w:rsidR="00402041" w:rsidRPr="00402041" w:rsidRDefault="00402041" w:rsidP="00305283">
            <w:pPr>
              <w:tabs>
                <w:tab w:val="left" w:pos="5987"/>
              </w:tabs>
              <w:jc w:val="both"/>
              <w:rPr>
                <w:rFonts w:ascii="Times New Roman" w:hAnsi="Times New Roman" w:cs="Times New Roman"/>
                <w:sz w:val="28"/>
                <w:szCs w:val="28"/>
              </w:rPr>
            </w:pPr>
            <w:r w:rsidRPr="00402041">
              <w:rPr>
                <w:rFonts w:ascii="Times New Roman" w:hAnsi="Times New Roman" w:cs="Times New Roman"/>
                <w:sz w:val="28"/>
                <w:szCs w:val="28"/>
              </w:rPr>
              <w:t xml:space="preserve"> Администрация сельского поселения </w:t>
            </w:r>
          </w:p>
        </w:tc>
      </w:tr>
      <w:tr w:rsidR="00402041" w:rsidRPr="00402041" w:rsidTr="00305283">
        <w:tc>
          <w:tcPr>
            <w:tcW w:w="2235" w:type="dxa"/>
          </w:tcPr>
          <w:p w:rsidR="00402041" w:rsidRPr="00402041" w:rsidRDefault="00402041" w:rsidP="00305283">
            <w:pPr>
              <w:rPr>
                <w:rFonts w:ascii="Times New Roman" w:hAnsi="Times New Roman" w:cs="Times New Roman"/>
                <w:sz w:val="28"/>
                <w:szCs w:val="28"/>
              </w:rPr>
            </w:pPr>
            <w:r w:rsidRPr="00402041">
              <w:rPr>
                <w:rFonts w:ascii="Times New Roman" w:hAnsi="Times New Roman" w:cs="Times New Roman"/>
                <w:sz w:val="28"/>
                <w:szCs w:val="28"/>
              </w:rPr>
              <w:t>Исполнители Программы</w:t>
            </w:r>
          </w:p>
        </w:tc>
        <w:tc>
          <w:tcPr>
            <w:tcW w:w="7229" w:type="dxa"/>
          </w:tcPr>
          <w:p w:rsidR="00402041" w:rsidRPr="00402041" w:rsidRDefault="00402041" w:rsidP="00305283">
            <w:pPr>
              <w:jc w:val="both"/>
              <w:rPr>
                <w:rFonts w:ascii="Times New Roman" w:hAnsi="Times New Roman" w:cs="Times New Roman"/>
                <w:sz w:val="28"/>
                <w:szCs w:val="28"/>
              </w:rPr>
            </w:pPr>
            <w:r w:rsidRPr="00402041">
              <w:rPr>
                <w:rFonts w:ascii="Times New Roman" w:hAnsi="Times New Roman" w:cs="Times New Roman"/>
                <w:sz w:val="28"/>
                <w:szCs w:val="28"/>
              </w:rPr>
              <w:t>- Администрация сельского поселения;</w:t>
            </w:r>
          </w:p>
          <w:p w:rsidR="00402041" w:rsidRPr="00402041" w:rsidRDefault="00402041" w:rsidP="00305283">
            <w:pPr>
              <w:jc w:val="both"/>
              <w:rPr>
                <w:rFonts w:ascii="Times New Roman" w:hAnsi="Times New Roman" w:cs="Times New Roman"/>
                <w:sz w:val="28"/>
                <w:szCs w:val="28"/>
              </w:rPr>
            </w:pPr>
            <w:r w:rsidRPr="00402041">
              <w:rPr>
                <w:rFonts w:ascii="Times New Roman" w:hAnsi="Times New Roman" w:cs="Times New Roman"/>
                <w:sz w:val="28"/>
                <w:szCs w:val="28"/>
              </w:rPr>
              <w:t>- главные распорядители и получатели бюджетных средств</w:t>
            </w:r>
          </w:p>
        </w:tc>
      </w:tr>
      <w:tr w:rsidR="00402041" w:rsidRPr="00402041" w:rsidTr="00305283">
        <w:tc>
          <w:tcPr>
            <w:tcW w:w="2235" w:type="dxa"/>
          </w:tcPr>
          <w:p w:rsidR="00402041" w:rsidRPr="00402041" w:rsidRDefault="00402041" w:rsidP="00305283">
            <w:pPr>
              <w:rPr>
                <w:rFonts w:ascii="Times New Roman" w:hAnsi="Times New Roman" w:cs="Times New Roman"/>
                <w:sz w:val="28"/>
                <w:szCs w:val="28"/>
              </w:rPr>
            </w:pPr>
            <w:r w:rsidRPr="00402041">
              <w:rPr>
                <w:rFonts w:ascii="Times New Roman" w:hAnsi="Times New Roman" w:cs="Times New Roman"/>
                <w:sz w:val="28"/>
                <w:szCs w:val="28"/>
              </w:rPr>
              <w:t xml:space="preserve">Цель и задачи программы </w:t>
            </w:r>
          </w:p>
        </w:tc>
        <w:tc>
          <w:tcPr>
            <w:tcW w:w="7229" w:type="dxa"/>
          </w:tcPr>
          <w:p w:rsidR="00402041" w:rsidRPr="00402041" w:rsidRDefault="00402041" w:rsidP="00305283">
            <w:pPr>
              <w:ind w:left="34"/>
              <w:jc w:val="both"/>
              <w:rPr>
                <w:rFonts w:ascii="Times New Roman" w:hAnsi="Times New Roman" w:cs="Times New Roman"/>
                <w:color w:val="000000"/>
                <w:sz w:val="28"/>
                <w:szCs w:val="28"/>
              </w:rPr>
            </w:pPr>
            <w:r w:rsidRPr="00402041">
              <w:rPr>
                <w:rFonts w:ascii="Times New Roman" w:hAnsi="Times New Roman" w:cs="Times New Roman"/>
                <w:color w:val="000000"/>
                <w:sz w:val="28"/>
                <w:szCs w:val="28"/>
              </w:rPr>
              <w:t>- повышение эффективности использования муниципального имущества путем создания соответствующих условий и механизмов;</w:t>
            </w:r>
          </w:p>
          <w:p w:rsidR="00402041" w:rsidRPr="00402041" w:rsidRDefault="00402041" w:rsidP="00305283">
            <w:pPr>
              <w:ind w:left="34"/>
              <w:jc w:val="both"/>
              <w:rPr>
                <w:rFonts w:ascii="Times New Roman" w:hAnsi="Times New Roman" w:cs="Times New Roman"/>
                <w:color w:val="000000"/>
                <w:sz w:val="28"/>
                <w:szCs w:val="28"/>
              </w:rPr>
            </w:pPr>
            <w:r w:rsidRPr="00402041">
              <w:rPr>
                <w:rFonts w:ascii="Times New Roman" w:hAnsi="Times New Roman" w:cs="Times New Roman"/>
                <w:color w:val="000000"/>
                <w:sz w:val="28"/>
                <w:szCs w:val="28"/>
              </w:rPr>
              <w:t xml:space="preserve">задачи: </w:t>
            </w:r>
          </w:p>
          <w:p w:rsidR="00402041" w:rsidRPr="00402041" w:rsidRDefault="00402041" w:rsidP="00305283">
            <w:pPr>
              <w:ind w:left="34"/>
              <w:jc w:val="both"/>
              <w:rPr>
                <w:rFonts w:ascii="Times New Roman" w:hAnsi="Times New Roman" w:cs="Times New Roman"/>
                <w:color w:val="000000"/>
                <w:sz w:val="28"/>
                <w:szCs w:val="28"/>
              </w:rPr>
            </w:pPr>
            <w:r w:rsidRPr="00402041">
              <w:rPr>
                <w:rFonts w:ascii="Times New Roman" w:hAnsi="Times New Roman" w:cs="Times New Roman"/>
                <w:color w:val="000000"/>
                <w:sz w:val="28"/>
                <w:szCs w:val="28"/>
              </w:rPr>
              <w:t>- обеспечение максимальной эффективности использования муниципального имущества в интересах населения</w:t>
            </w:r>
            <w:r w:rsidRPr="00402041">
              <w:rPr>
                <w:rFonts w:ascii="Times New Roman" w:hAnsi="Times New Roman" w:cs="Times New Roman"/>
                <w:sz w:val="28"/>
                <w:szCs w:val="28"/>
              </w:rPr>
              <w:t xml:space="preserve"> сельского Большая Дергуновка</w:t>
            </w:r>
            <w:r w:rsidRPr="00402041">
              <w:rPr>
                <w:rFonts w:ascii="Times New Roman" w:hAnsi="Times New Roman" w:cs="Times New Roman"/>
                <w:color w:val="000000"/>
                <w:sz w:val="28"/>
                <w:szCs w:val="28"/>
              </w:rPr>
              <w:t xml:space="preserve">  </w:t>
            </w:r>
            <w:r w:rsidRPr="00402041">
              <w:rPr>
                <w:rFonts w:ascii="Times New Roman" w:hAnsi="Times New Roman" w:cs="Times New Roman"/>
                <w:sz w:val="28"/>
                <w:szCs w:val="28"/>
              </w:rPr>
              <w:t>муниципального района Большеглушицкий Самарской области</w:t>
            </w:r>
            <w:r w:rsidRPr="00402041">
              <w:rPr>
                <w:rFonts w:ascii="Times New Roman" w:hAnsi="Times New Roman" w:cs="Times New Roman"/>
                <w:color w:val="000000"/>
                <w:sz w:val="28"/>
                <w:szCs w:val="28"/>
              </w:rPr>
              <w:t>;</w:t>
            </w:r>
          </w:p>
          <w:p w:rsidR="00402041" w:rsidRPr="00402041" w:rsidRDefault="00402041" w:rsidP="00305283">
            <w:pPr>
              <w:tabs>
                <w:tab w:val="left" w:pos="322"/>
              </w:tabs>
              <w:ind w:left="34"/>
              <w:jc w:val="both"/>
              <w:rPr>
                <w:rFonts w:ascii="Times New Roman" w:hAnsi="Times New Roman" w:cs="Times New Roman"/>
                <w:sz w:val="28"/>
                <w:szCs w:val="28"/>
              </w:rPr>
            </w:pPr>
            <w:r w:rsidRPr="00402041">
              <w:rPr>
                <w:rFonts w:ascii="Times New Roman" w:hAnsi="Times New Roman" w:cs="Times New Roman"/>
                <w:color w:val="000000"/>
                <w:sz w:val="28"/>
                <w:szCs w:val="28"/>
              </w:rPr>
              <w:t>- максимизация поступления доходов от использования муниципального имущества</w:t>
            </w:r>
          </w:p>
        </w:tc>
      </w:tr>
      <w:tr w:rsidR="00402041" w:rsidRPr="00402041" w:rsidTr="00305283">
        <w:tc>
          <w:tcPr>
            <w:tcW w:w="2235" w:type="dxa"/>
          </w:tcPr>
          <w:p w:rsidR="00402041" w:rsidRPr="00402041" w:rsidRDefault="00402041" w:rsidP="00305283">
            <w:pPr>
              <w:rPr>
                <w:rFonts w:ascii="Times New Roman" w:hAnsi="Times New Roman" w:cs="Times New Roman"/>
                <w:sz w:val="28"/>
                <w:szCs w:val="28"/>
              </w:rPr>
            </w:pPr>
            <w:r w:rsidRPr="00402041">
              <w:rPr>
                <w:rFonts w:ascii="Times New Roman" w:hAnsi="Times New Roman" w:cs="Times New Roman"/>
                <w:sz w:val="28"/>
                <w:szCs w:val="28"/>
              </w:rPr>
              <w:lastRenderedPageBreak/>
              <w:t xml:space="preserve">Сроки (этапы) реализации программы </w:t>
            </w:r>
          </w:p>
        </w:tc>
        <w:tc>
          <w:tcPr>
            <w:tcW w:w="7229" w:type="dxa"/>
          </w:tcPr>
          <w:p w:rsidR="00402041" w:rsidRPr="00402041" w:rsidRDefault="00402041" w:rsidP="00305283">
            <w:pPr>
              <w:jc w:val="both"/>
              <w:rPr>
                <w:rFonts w:ascii="Times New Roman" w:hAnsi="Times New Roman" w:cs="Times New Roman"/>
                <w:sz w:val="28"/>
                <w:szCs w:val="28"/>
              </w:rPr>
            </w:pPr>
            <w:r w:rsidRPr="00402041">
              <w:rPr>
                <w:rFonts w:ascii="Times New Roman" w:hAnsi="Times New Roman" w:cs="Times New Roman"/>
                <w:sz w:val="28"/>
                <w:szCs w:val="28"/>
                <w:lang w:val="en-US"/>
              </w:rPr>
              <w:t>I</w:t>
            </w:r>
            <w:r w:rsidRPr="00402041">
              <w:rPr>
                <w:rFonts w:ascii="Times New Roman" w:hAnsi="Times New Roman" w:cs="Times New Roman"/>
                <w:sz w:val="28"/>
                <w:szCs w:val="28"/>
              </w:rPr>
              <w:t xml:space="preserve"> этап: 01.01.2013 – 31.12.2014;</w:t>
            </w:r>
          </w:p>
          <w:p w:rsidR="00402041" w:rsidRPr="00402041" w:rsidRDefault="00402041" w:rsidP="00305283">
            <w:pPr>
              <w:jc w:val="both"/>
              <w:rPr>
                <w:rFonts w:ascii="Times New Roman" w:hAnsi="Times New Roman" w:cs="Times New Roman"/>
                <w:sz w:val="28"/>
                <w:szCs w:val="28"/>
              </w:rPr>
            </w:pPr>
            <w:bookmarkStart w:id="0" w:name="OLE_LINK9"/>
            <w:bookmarkStart w:id="1" w:name="OLE_LINK10"/>
            <w:r w:rsidRPr="00402041">
              <w:rPr>
                <w:rFonts w:ascii="Times New Roman" w:hAnsi="Times New Roman" w:cs="Times New Roman"/>
                <w:sz w:val="28"/>
                <w:szCs w:val="28"/>
                <w:lang w:val="en-US"/>
              </w:rPr>
              <w:t>II</w:t>
            </w:r>
            <w:r w:rsidRPr="00402041">
              <w:rPr>
                <w:rFonts w:ascii="Times New Roman" w:hAnsi="Times New Roman" w:cs="Times New Roman"/>
                <w:sz w:val="28"/>
                <w:szCs w:val="28"/>
              </w:rPr>
              <w:t xml:space="preserve"> этап: </w:t>
            </w:r>
            <w:bookmarkEnd w:id="0"/>
            <w:bookmarkEnd w:id="1"/>
            <w:r w:rsidRPr="00402041">
              <w:rPr>
                <w:rFonts w:ascii="Times New Roman" w:hAnsi="Times New Roman" w:cs="Times New Roman"/>
                <w:sz w:val="28"/>
                <w:szCs w:val="28"/>
              </w:rPr>
              <w:t>01.01.2014 – 31.12.2015;</w:t>
            </w:r>
          </w:p>
          <w:p w:rsidR="00402041" w:rsidRPr="00402041" w:rsidRDefault="00402041" w:rsidP="00402041">
            <w:pPr>
              <w:jc w:val="both"/>
              <w:rPr>
                <w:rFonts w:ascii="Times New Roman" w:hAnsi="Times New Roman" w:cs="Times New Roman"/>
                <w:sz w:val="28"/>
                <w:szCs w:val="28"/>
              </w:rPr>
            </w:pPr>
            <w:r w:rsidRPr="00402041">
              <w:rPr>
                <w:rFonts w:ascii="Times New Roman" w:hAnsi="Times New Roman" w:cs="Times New Roman"/>
                <w:sz w:val="28"/>
                <w:szCs w:val="28"/>
                <w:lang w:val="en-US"/>
              </w:rPr>
              <w:t>III</w:t>
            </w:r>
            <w:r w:rsidRPr="00402041">
              <w:rPr>
                <w:rFonts w:ascii="Times New Roman" w:hAnsi="Times New Roman" w:cs="Times New Roman"/>
                <w:sz w:val="28"/>
                <w:szCs w:val="28"/>
              </w:rPr>
              <w:t xml:space="preserve"> этап: 01.01.2016– 31.12.201</w:t>
            </w:r>
            <w:r>
              <w:rPr>
                <w:rFonts w:ascii="Times New Roman" w:hAnsi="Times New Roman" w:cs="Times New Roman"/>
                <w:sz w:val="28"/>
                <w:szCs w:val="28"/>
              </w:rPr>
              <w:t>9;</w:t>
            </w:r>
          </w:p>
        </w:tc>
      </w:tr>
      <w:tr w:rsidR="00402041" w:rsidRPr="00402041" w:rsidTr="00305283">
        <w:tc>
          <w:tcPr>
            <w:tcW w:w="2235" w:type="dxa"/>
          </w:tcPr>
          <w:p w:rsidR="00402041" w:rsidRPr="00402041" w:rsidRDefault="00402041" w:rsidP="00305283">
            <w:pPr>
              <w:rPr>
                <w:rFonts w:ascii="Times New Roman" w:hAnsi="Times New Roman" w:cs="Times New Roman"/>
                <w:sz w:val="28"/>
                <w:szCs w:val="28"/>
              </w:rPr>
            </w:pPr>
            <w:r w:rsidRPr="00402041">
              <w:rPr>
                <w:rFonts w:ascii="Times New Roman" w:hAnsi="Times New Roman" w:cs="Times New Roman"/>
                <w:sz w:val="28"/>
                <w:szCs w:val="28"/>
              </w:rPr>
              <w:t xml:space="preserve">Объемы и источники финансирования программы </w:t>
            </w:r>
          </w:p>
        </w:tc>
        <w:tc>
          <w:tcPr>
            <w:tcW w:w="7229" w:type="dxa"/>
          </w:tcPr>
          <w:p w:rsidR="00402041" w:rsidRPr="00402041" w:rsidRDefault="00402041" w:rsidP="00305283">
            <w:pPr>
              <w:jc w:val="both"/>
              <w:rPr>
                <w:rFonts w:ascii="Times New Roman" w:hAnsi="Times New Roman" w:cs="Times New Roman"/>
                <w:sz w:val="28"/>
                <w:szCs w:val="28"/>
              </w:rPr>
            </w:pPr>
            <w:r w:rsidRPr="00402041">
              <w:rPr>
                <w:rFonts w:ascii="Times New Roman" w:hAnsi="Times New Roman" w:cs="Times New Roman"/>
                <w:sz w:val="28"/>
                <w:szCs w:val="28"/>
              </w:rPr>
              <w:t>бюджет сельского поселения Большая Дергуновка</w:t>
            </w:r>
            <w:r w:rsidRPr="00402041">
              <w:rPr>
                <w:rFonts w:ascii="Times New Roman" w:hAnsi="Times New Roman" w:cs="Times New Roman"/>
                <w:color w:val="000000"/>
                <w:sz w:val="28"/>
                <w:szCs w:val="28"/>
              </w:rPr>
              <w:t xml:space="preserve">  </w:t>
            </w:r>
            <w:r w:rsidRPr="00402041">
              <w:rPr>
                <w:rFonts w:ascii="Times New Roman" w:hAnsi="Times New Roman" w:cs="Times New Roman"/>
                <w:sz w:val="28"/>
                <w:szCs w:val="28"/>
              </w:rPr>
              <w:t xml:space="preserve">всего: </w:t>
            </w:r>
            <w:r w:rsidR="00796DAD">
              <w:rPr>
                <w:rFonts w:ascii="Times New Roman" w:hAnsi="Times New Roman" w:cs="Times New Roman"/>
                <w:sz w:val="28"/>
                <w:szCs w:val="28"/>
              </w:rPr>
              <w:t>2221</w:t>
            </w:r>
            <w:r w:rsidRPr="00402041">
              <w:rPr>
                <w:rFonts w:ascii="Times New Roman" w:hAnsi="Times New Roman" w:cs="Times New Roman"/>
                <w:sz w:val="28"/>
                <w:szCs w:val="28"/>
              </w:rPr>
              <w:t>тыс</w:t>
            </w:r>
            <w:proofErr w:type="gramStart"/>
            <w:r w:rsidRPr="00402041">
              <w:rPr>
                <w:rFonts w:ascii="Times New Roman" w:hAnsi="Times New Roman" w:cs="Times New Roman"/>
                <w:sz w:val="28"/>
                <w:szCs w:val="28"/>
              </w:rPr>
              <w:t>.р</w:t>
            </w:r>
            <w:proofErr w:type="gramEnd"/>
            <w:r w:rsidRPr="00402041">
              <w:rPr>
                <w:rFonts w:ascii="Times New Roman" w:hAnsi="Times New Roman" w:cs="Times New Roman"/>
                <w:sz w:val="28"/>
                <w:szCs w:val="28"/>
              </w:rPr>
              <w:t>уб., в том числе 2013 год – 363 тыс.руб.,2014 год – 268 тыс. руб., 2015 год – 318 тыс.руб., 2016 год – 318 тыс.руб., 2017 год – 318 тыс.руб.</w:t>
            </w:r>
            <w:r w:rsidR="00796DAD">
              <w:rPr>
                <w:rFonts w:ascii="Times New Roman" w:hAnsi="Times New Roman" w:cs="Times New Roman"/>
                <w:sz w:val="28"/>
                <w:szCs w:val="28"/>
              </w:rPr>
              <w:t>,</w:t>
            </w:r>
            <w:r w:rsidRPr="00402041">
              <w:rPr>
                <w:rFonts w:ascii="Times New Roman" w:hAnsi="Times New Roman" w:cs="Times New Roman"/>
                <w:sz w:val="28"/>
                <w:szCs w:val="28"/>
              </w:rPr>
              <w:t xml:space="preserve"> 2018 год – 318 тыс.руб.,</w:t>
            </w:r>
            <w:r>
              <w:rPr>
                <w:rFonts w:ascii="Times New Roman" w:hAnsi="Times New Roman" w:cs="Times New Roman"/>
                <w:sz w:val="28"/>
                <w:szCs w:val="28"/>
              </w:rPr>
              <w:t xml:space="preserve">2019 год - </w:t>
            </w:r>
            <w:r w:rsidR="00796DAD" w:rsidRPr="00402041">
              <w:rPr>
                <w:rFonts w:ascii="Times New Roman" w:hAnsi="Times New Roman" w:cs="Times New Roman"/>
                <w:sz w:val="28"/>
                <w:szCs w:val="28"/>
              </w:rPr>
              <w:t>318 тыс.руб.</w:t>
            </w:r>
            <w:r w:rsidR="00796DAD">
              <w:rPr>
                <w:rFonts w:ascii="Times New Roman" w:hAnsi="Times New Roman" w:cs="Times New Roman"/>
                <w:sz w:val="28"/>
                <w:szCs w:val="28"/>
              </w:rPr>
              <w:t>.</w:t>
            </w:r>
          </w:p>
        </w:tc>
      </w:tr>
      <w:tr w:rsidR="00402041" w:rsidRPr="00402041" w:rsidTr="00305283">
        <w:tc>
          <w:tcPr>
            <w:tcW w:w="2235" w:type="dxa"/>
          </w:tcPr>
          <w:p w:rsidR="00402041" w:rsidRPr="00402041" w:rsidRDefault="00402041" w:rsidP="00305283">
            <w:pPr>
              <w:rPr>
                <w:rFonts w:ascii="Times New Roman" w:hAnsi="Times New Roman" w:cs="Times New Roman"/>
                <w:sz w:val="28"/>
                <w:szCs w:val="28"/>
              </w:rPr>
            </w:pPr>
            <w:r w:rsidRPr="00402041">
              <w:rPr>
                <w:rFonts w:ascii="Times New Roman" w:hAnsi="Times New Roman" w:cs="Times New Roman"/>
                <w:sz w:val="28"/>
                <w:szCs w:val="28"/>
              </w:rPr>
              <w:t>Ожидаемые конечные результаты реализации программы</w:t>
            </w:r>
          </w:p>
        </w:tc>
        <w:tc>
          <w:tcPr>
            <w:tcW w:w="7229" w:type="dxa"/>
          </w:tcPr>
          <w:p w:rsidR="00402041" w:rsidRPr="00402041" w:rsidRDefault="00402041" w:rsidP="00305283">
            <w:pPr>
              <w:jc w:val="both"/>
              <w:rPr>
                <w:rFonts w:ascii="Times New Roman" w:hAnsi="Times New Roman" w:cs="Times New Roman"/>
                <w:sz w:val="28"/>
                <w:szCs w:val="28"/>
              </w:rPr>
            </w:pPr>
            <w:r w:rsidRPr="00402041">
              <w:rPr>
                <w:rFonts w:ascii="Times New Roman" w:hAnsi="Times New Roman" w:cs="Times New Roman"/>
                <w:sz w:val="28"/>
                <w:szCs w:val="28"/>
              </w:rPr>
              <w:t xml:space="preserve">- обеспечение прироста доходов от эффективности </w:t>
            </w:r>
            <w:r w:rsidRPr="00402041">
              <w:rPr>
                <w:rFonts w:ascii="Times New Roman" w:hAnsi="Times New Roman" w:cs="Times New Roman"/>
                <w:color w:val="000000"/>
                <w:sz w:val="28"/>
                <w:szCs w:val="28"/>
              </w:rPr>
              <w:t>использования муниципального имущества</w:t>
            </w:r>
            <w:r w:rsidRPr="00402041">
              <w:rPr>
                <w:rFonts w:ascii="Times New Roman" w:hAnsi="Times New Roman" w:cs="Times New Roman"/>
                <w:sz w:val="28"/>
                <w:szCs w:val="28"/>
              </w:rPr>
              <w:t xml:space="preserve"> не менее чем на 5 процентов ежегодно на период 2013-201</w:t>
            </w:r>
            <w:r>
              <w:rPr>
                <w:rFonts w:ascii="Times New Roman" w:hAnsi="Times New Roman" w:cs="Times New Roman"/>
                <w:sz w:val="28"/>
                <w:szCs w:val="28"/>
              </w:rPr>
              <w:t>9</w:t>
            </w:r>
            <w:r w:rsidRPr="00402041">
              <w:rPr>
                <w:rFonts w:ascii="Times New Roman" w:hAnsi="Times New Roman" w:cs="Times New Roman"/>
                <w:sz w:val="28"/>
                <w:szCs w:val="28"/>
              </w:rPr>
              <w:t xml:space="preserve">годов; </w:t>
            </w:r>
          </w:p>
          <w:p w:rsidR="00402041" w:rsidRPr="00402041" w:rsidRDefault="00402041" w:rsidP="00305283">
            <w:pPr>
              <w:jc w:val="both"/>
              <w:rPr>
                <w:rFonts w:ascii="Times New Roman" w:hAnsi="Times New Roman" w:cs="Times New Roman"/>
                <w:sz w:val="28"/>
                <w:szCs w:val="28"/>
              </w:rPr>
            </w:pPr>
          </w:p>
        </w:tc>
      </w:tr>
    </w:tbl>
    <w:p w:rsidR="00402041" w:rsidRPr="00402041" w:rsidRDefault="00402041" w:rsidP="00402041">
      <w:pPr>
        <w:pStyle w:val="justppt"/>
        <w:jc w:val="center"/>
        <w:rPr>
          <w:b/>
          <w:sz w:val="28"/>
          <w:szCs w:val="28"/>
        </w:rPr>
      </w:pPr>
      <w:r w:rsidRPr="00402041">
        <w:rPr>
          <w:b/>
          <w:sz w:val="28"/>
          <w:szCs w:val="28"/>
        </w:rPr>
        <w:t>1. Содержание проблемы и обоснование необходимости её решения программными методами</w:t>
      </w:r>
    </w:p>
    <w:p w:rsidR="00402041" w:rsidRPr="00402041" w:rsidRDefault="00402041" w:rsidP="00402041">
      <w:pPr>
        <w:pStyle w:val="justppt"/>
        <w:ind w:firstLine="709"/>
        <w:jc w:val="both"/>
        <w:rPr>
          <w:sz w:val="28"/>
          <w:szCs w:val="28"/>
        </w:rPr>
      </w:pPr>
      <w:r w:rsidRPr="00402041">
        <w:rPr>
          <w:sz w:val="28"/>
          <w:szCs w:val="28"/>
        </w:rPr>
        <w:t xml:space="preserve">Политика сельского поселения Большая Дергуновка муниципального района Большеглушицкий Самарской области (далее – сельское поселение) в сфере управления муниципальной собственностью является неотъемлемой частью экономической политики развития территории сельского поселения. Система управления объектами муниципальной собственности направлена на решение проблем комплексного развития сельского поселения, создание системы взаимоувязанных правовых актов и эффективного </w:t>
      </w:r>
      <w:proofErr w:type="gramStart"/>
      <w:r w:rsidRPr="00402041">
        <w:rPr>
          <w:sz w:val="28"/>
          <w:szCs w:val="28"/>
        </w:rPr>
        <w:t>контроля за</w:t>
      </w:r>
      <w:proofErr w:type="gramEnd"/>
      <w:r w:rsidRPr="00402041">
        <w:rPr>
          <w:sz w:val="28"/>
          <w:szCs w:val="28"/>
        </w:rPr>
        <w:t xml:space="preserve"> ходом их реализации, удовлетворение социально-экономических потребностей населения, создание новых рабочих мест и пополнение местного бюджета. Муниципальная собственность включает в себя средства местного бюджета, имущество органов местного самоуправления сельского поселения,  муниципальный жилой фонд и нежилые помещения, иное движимое и недвижимое имущество и ресурсы. Процесс формирования муниципальной собственности сельского поселения продолжается, причем наблюдается тенденция к увеличению числа объектов. Рост происходит и за счет приобретения имущества с целью исполнения полномочий, предусмотренных действующим законодательством, и за счет принятия в муниципальную собственность "бесхозяйного" имущества.</w:t>
      </w:r>
    </w:p>
    <w:p w:rsidR="00402041" w:rsidRPr="00402041" w:rsidRDefault="00402041" w:rsidP="00402041">
      <w:pPr>
        <w:pStyle w:val="justppt"/>
        <w:ind w:firstLine="709"/>
        <w:jc w:val="both"/>
        <w:rPr>
          <w:sz w:val="28"/>
          <w:szCs w:val="28"/>
          <w:u w:val="single"/>
        </w:rPr>
      </w:pPr>
      <w:r w:rsidRPr="00402041">
        <w:rPr>
          <w:sz w:val="28"/>
          <w:szCs w:val="28"/>
        </w:rPr>
        <w:t xml:space="preserve">По состоянию на 01.01.2012 года в собственности сельского поселения находится имущество, балансовой стоимостью </w:t>
      </w:r>
      <w:r w:rsidRPr="00402041">
        <w:rPr>
          <w:sz w:val="28"/>
          <w:szCs w:val="28"/>
          <w:u w:val="single"/>
        </w:rPr>
        <w:t xml:space="preserve">2333,9 млн. руб., в том числе 5 объектов недвижимого имущества,  на сумму 1163,8млн. руб.,   3 ед. </w:t>
      </w:r>
      <w:r w:rsidRPr="00402041">
        <w:rPr>
          <w:sz w:val="28"/>
          <w:szCs w:val="28"/>
          <w:u w:val="single"/>
        </w:rPr>
        <w:lastRenderedPageBreak/>
        <w:t xml:space="preserve">автотранспорта на сумму 774 тыс. руб., прочее имущество (сети, оборудование, вычислительная техника и др.) на сумму 396,1 млн. руб. </w:t>
      </w:r>
    </w:p>
    <w:p w:rsidR="00402041" w:rsidRPr="00402041" w:rsidRDefault="00402041" w:rsidP="00402041">
      <w:pPr>
        <w:pStyle w:val="justppt"/>
        <w:ind w:firstLine="709"/>
        <w:jc w:val="both"/>
        <w:rPr>
          <w:sz w:val="28"/>
          <w:szCs w:val="28"/>
        </w:rPr>
      </w:pPr>
      <w:r w:rsidRPr="00402041">
        <w:rPr>
          <w:sz w:val="28"/>
          <w:szCs w:val="28"/>
        </w:rPr>
        <w:t>Анализ состояния муниципальной собственности сельского поселения показывает недостаточность выделяемых бюджетных сре</w:t>
      </w:r>
      <w:proofErr w:type="gramStart"/>
      <w:r w:rsidRPr="00402041">
        <w:rPr>
          <w:sz w:val="28"/>
          <w:szCs w:val="28"/>
        </w:rPr>
        <w:t>дств дл</w:t>
      </w:r>
      <w:proofErr w:type="gramEnd"/>
      <w:r w:rsidRPr="00402041">
        <w:rPr>
          <w:sz w:val="28"/>
          <w:szCs w:val="28"/>
        </w:rPr>
        <w:t>я содержания имеющегося имущества, укрепления  и переоснащения материально–технической базы  сельского поселения для исполнения полномочий, возложенных на сельское поселение действующим законодательством, оформления технических паспортов, межевания земли, оформления прав собственности на недвижимое имущество и сделок с ним в учреждениях юстиции.</w:t>
      </w:r>
    </w:p>
    <w:p w:rsidR="00402041" w:rsidRPr="00402041" w:rsidRDefault="00402041" w:rsidP="00402041">
      <w:pPr>
        <w:pStyle w:val="justppt"/>
        <w:ind w:firstLine="709"/>
        <w:jc w:val="both"/>
        <w:rPr>
          <w:sz w:val="28"/>
          <w:szCs w:val="28"/>
        </w:rPr>
      </w:pPr>
      <w:r w:rsidRPr="00402041">
        <w:rPr>
          <w:sz w:val="28"/>
          <w:szCs w:val="28"/>
        </w:rPr>
        <w:t>Состояние объектов недвижимости, острый недостаток оборотных средств, предприятий жилищно-коммунального хозяйства, сельского хозяйства и других отраслей отрицательно сказываются на результатах их финансово-хозяйственной деятельности и требуют значительных затрат из местного бюджета на содержание.</w:t>
      </w:r>
    </w:p>
    <w:p w:rsidR="00402041" w:rsidRPr="00402041" w:rsidRDefault="00402041" w:rsidP="00402041">
      <w:pPr>
        <w:pStyle w:val="justppt"/>
        <w:jc w:val="both"/>
        <w:rPr>
          <w:sz w:val="28"/>
          <w:szCs w:val="28"/>
        </w:rPr>
      </w:pPr>
      <w:r w:rsidRPr="00402041">
        <w:rPr>
          <w:sz w:val="28"/>
          <w:szCs w:val="28"/>
        </w:rPr>
        <w:t>Инвентаризация муниципального имущества в основном носила выборочный характер. Работа в этом направлении требует значительных изменений.</w:t>
      </w:r>
    </w:p>
    <w:p w:rsidR="00402041" w:rsidRPr="00402041" w:rsidRDefault="00402041" w:rsidP="00402041">
      <w:pPr>
        <w:pStyle w:val="justppt"/>
        <w:jc w:val="both"/>
        <w:rPr>
          <w:sz w:val="28"/>
          <w:szCs w:val="28"/>
        </w:rPr>
      </w:pPr>
      <w:r w:rsidRPr="00402041">
        <w:rPr>
          <w:sz w:val="28"/>
          <w:szCs w:val="28"/>
        </w:rPr>
        <w:t>В связи с этим, необходимо проведение инвентаризации всего муниципального имущества, находящегося в хозяйственном ведении и оперативном управлении, инвентаризации реестра всего недвижимого имущества, включая инвентаризацию всего жилого фонда.</w:t>
      </w:r>
    </w:p>
    <w:p w:rsidR="00402041" w:rsidRPr="00402041" w:rsidRDefault="00402041" w:rsidP="00402041">
      <w:pPr>
        <w:pStyle w:val="justppt"/>
        <w:jc w:val="both"/>
        <w:rPr>
          <w:sz w:val="28"/>
          <w:szCs w:val="28"/>
        </w:rPr>
      </w:pPr>
      <w:r w:rsidRPr="00402041">
        <w:rPr>
          <w:sz w:val="28"/>
          <w:szCs w:val="28"/>
        </w:rPr>
        <w:t>Для повышения эффективности использования муниципального имущества необходимо так же проведение работы по своевременному выявлению арендаторов-неплательщиков, имеющих задолженность по оплате арендованного ими муниципального имущества и принятие к ним мер. Необходимо оформить карточки учета муниципального имущества, отражающие так же и фактическое движение, изменение состава имущества, что послужит основой для выработки тактики повышения эффективности его использования.</w:t>
      </w:r>
    </w:p>
    <w:p w:rsidR="00402041" w:rsidRPr="00402041" w:rsidRDefault="00402041" w:rsidP="00402041">
      <w:pPr>
        <w:pStyle w:val="justppt"/>
        <w:jc w:val="center"/>
        <w:rPr>
          <w:b/>
          <w:sz w:val="28"/>
          <w:szCs w:val="28"/>
        </w:rPr>
      </w:pPr>
      <w:r w:rsidRPr="00402041">
        <w:rPr>
          <w:b/>
          <w:sz w:val="28"/>
          <w:szCs w:val="28"/>
        </w:rPr>
        <w:t>2. Основание для разработки программы</w:t>
      </w:r>
    </w:p>
    <w:p w:rsidR="00402041" w:rsidRPr="00402041" w:rsidRDefault="00402041" w:rsidP="00402041">
      <w:pPr>
        <w:pStyle w:val="justppt"/>
        <w:jc w:val="both"/>
        <w:rPr>
          <w:sz w:val="28"/>
          <w:szCs w:val="28"/>
        </w:rPr>
      </w:pPr>
      <w:r w:rsidRPr="00402041">
        <w:rPr>
          <w:sz w:val="28"/>
          <w:szCs w:val="28"/>
        </w:rPr>
        <w:t>Программно-целевой метод является одним из наиболее эффективных методов управления развитием территорий. В связи с этим, а также учитывая сложность и многоаспектность задач, которые необходимо решить в рамках управления муниципальным имуществом, очевидна необходимость разработки и реализации данной программы.</w:t>
      </w:r>
    </w:p>
    <w:p w:rsidR="00402041" w:rsidRPr="00402041" w:rsidRDefault="00402041" w:rsidP="00402041">
      <w:pPr>
        <w:pStyle w:val="cenpt"/>
        <w:jc w:val="center"/>
        <w:rPr>
          <w:b/>
          <w:sz w:val="28"/>
          <w:szCs w:val="28"/>
        </w:rPr>
      </w:pPr>
      <w:r w:rsidRPr="00402041">
        <w:rPr>
          <w:b/>
          <w:sz w:val="28"/>
          <w:szCs w:val="28"/>
        </w:rPr>
        <w:t>3. Основные цели, приоритеты и принципы программы</w:t>
      </w:r>
    </w:p>
    <w:p w:rsidR="00402041" w:rsidRPr="00402041" w:rsidRDefault="00402041" w:rsidP="00402041">
      <w:pPr>
        <w:pStyle w:val="justppt"/>
        <w:ind w:firstLine="709"/>
        <w:jc w:val="both"/>
        <w:rPr>
          <w:sz w:val="28"/>
          <w:szCs w:val="28"/>
        </w:rPr>
      </w:pPr>
      <w:r w:rsidRPr="00402041">
        <w:rPr>
          <w:sz w:val="28"/>
          <w:szCs w:val="28"/>
        </w:rPr>
        <w:lastRenderedPageBreak/>
        <w:t>Программа повышения эффективности использования муниципального имущества на период до 201</w:t>
      </w:r>
      <w:r>
        <w:rPr>
          <w:sz w:val="28"/>
          <w:szCs w:val="28"/>
        </w:rPr>
        <w:t>9</w:t>
      </w:r>
      <w:r w:rsidRPr="00402041">
        <w:rPr>
          <w:sz w:val="28"/>
          <w:szCs w:val="28"/>
        </w:rPr>
        <w:t xml:space="preserve"> г. разработана в соответствии с первоочередными мерами по стабилизации социально-экономического положения сельского поселения.</w:t>
      </w:r>
    </w:p>
    <w:p w:rsidR="00402041" w:rsidRPr="00402041" w:rsidRDefault="00402041" w:rsidP="00402041">
      <w:pPr>
        <w:pStyle w:val="justppt"/>
        <w:ind w:firstLine="709"/>
        <w:jc w:val="both"/>
        <w:rPr>
          <w:sz w:val="28"/>
          <w:szCs w:val="28"/>
        </w:rPr>
      </w:pPr>
      <w:r w:rsidRPr="00402041">
        <w:rPr>
          <w:sz w:val="28"/>
          <w:szCs w:val="28"/>
        </w:rPr>
        <w:t>Целью настоящей Программы является создание системы управления и условий эффективного использования муниципального имущества, направленных на решение проблем комплексного развития сельского поселения.</w:t>
      </w:r>
    </w:p>
    <w:p w:rsidR="00402041" w:rsidRPr="00402041" w:rsidRDefault="00402041" w:rsidP="00402041">
      <w:pPr>
        <w:pStyle w:val="justppt"/>
        <w:ind w:firstLine="709"/>
        <w:jc w:val="both"/>
        <w:rPr>
          <w:sz w:val="28"/>
          <w:szCs w:val="28"/>
        </w:rPr>
      </w:pPr>
      <w:r w:rsidRPr="00402041">
        <w:rPr>
          <w:sz w:val="28"/>
          <w:szCs w:val="28"/>
        </w:rPr>
        <w:t>Основными принципами управления муниципальным имуществом являются:</w:t>
      </w:r>
    </w:p>
    <w:p w:rsidR="00402041" w:rsidRPr="00402041" w:rsidRDefault="00402041" w:rsidP="00402041">
      <w:pPr>
        <w:pStyle w:val="justppt"/>
        <w:jc w:val="both"/>
        <w:rPr>
          <w:sz w:val="28"/>
          <w:szCs w:val="28"/>
        </w:rPr>
      </w:pPr>
      <w:r w:rsidRPr="00402041">
        <w:rPr>
          <w:sz w:val="28"/>
          <w:szCs w:val="28"/>
        </w:rPr>
        <w:t>- обеспечение гласности при совершении сделок с объектами муниципальной собственности;</w:t>
      </w:r>
    </w:p>
    <w:p w:rsidR="00402041" w:rsidRPr="00402041" w:rsidRDefault="00402041" w:rsidP="00402041">
      <w:pPr>
        <w:pStyle w:val="justppt"/>
        <w:jc w:val="both"/>
        <w:rPr>
          <w:sz w:val="28"/>
          <w:szCs w:val="28"/>
        </w:rPr>
      </w:pPr>
      <w:r w:rsidRPr="00402041">
        <w:rPr>
          <w:sz w:val="28"/>
          <w:szCs w:val="28"/>
        </w:rPr>
        <w:t>- обеспечение равных прав субъектов предпринимательской деятельности на доступ к совершению сделок с объектами муниципальной собственности;</w:t>
      </w:r>
    </w:p>
    <w:p w:rsidR="00402041" w:rsidRPr="00402041" w:rsidRDefault="00402041" w:rsidP="00402041">
      <w:pPr>
        <w:pStyle w:val="justppt"/>
        <w:jc w:val="both"/>
        <w:rPr>
          <w:sz w:val="28"/>
          <w:szCs w:val="28"/>
        </w:rPr>
      </w:pPr>
      <w:r w:rsidRPr="00402041">
        <w:rPr>
          <w:sz w:val="28"/>
          <w:szCs w:val="28"/>
        </w:rPr>
        <w:t>- обеспечение защиты имущественных интересов сельского поселения в отношении муниципального имущества от рисков, гибели и повреждения в случаях непредвиденных природных, техногенных и других явлений.</w:t>
      </w:r>
    </w:p>
    <w:p w:rsidR="00402041" w:rsidRPr="00402041" w:rsidRDefault="00402041" w:rsidP="00402041">
      <w:pPr>
        <w:pStyle w:val="justppt"/>
        <w:jc w:val="both"/>
        <w:rPr>
          <w:sz w:val="28"/>
          <w:szCs w:val="28"/>
        </w:rPr>
      </w:pPr>
      <w:r w:rsidRPr="00402041">
        <w:rPr>
          <w:sz w:val="28"/>
          <w:szCs w:val="28"/>
        </w:rPr>
        <w:t>Основными задачами Программы являются:</w:t>
      </w:r>
    </w:p>
    <w:p w:rsidR="00402041" w:rsidRPr="00402041" w:rsidRDefault="00402041" w:rsidP="00402041">
      <w:pPr>
        <w:pStyle w:val="justppt"/>
        <w:jc w:val="both"/>
        <w:rPr>
          <w:sz w:val="28"/>
          <w:szCs w:val="28"/>
        </w:rPr>
      </w:pPr>
      <w:r w:rsidRPr="00402041">
        <w:rPr>
          <w:sz w:val="28"/>
          <w:szCs w:val="28"/>
        </w:rPr>
        <w:t>- обеспечение максимальной эффективности использования муниципального имущества в интересах населения сельского поселения;</w:t>
      </w:r>
    </w:p>
    <w:p w:rsidR="00402041" w:rsidRPr="00402041" w:rsidRDefault="00402041" w:rsidP="00402041">
      <w:pPr>
        <w:pStyle w:val="justppt"/>
        <w:jc w:val="both"/>
        <w:rPr>
          <w:sz w:val="28"/>
          <w:szCs w:val="28"/>
        </w:rPr>
      </w:pPr>
      <w:r w:rsidRPr="00402041">
        <w:rPr>
          <w:sz w:val="28"/>
          <w:szCs w:val="28"/>
        </w:rPr>
        <w:t>- обеспечение воспроизводства муниципальных ресурсов за счет собственных внутренних резервов;</w:t>
      </w:r>
    </w:p>
    <w:p w:rsidR="00402041" w:rsidRPr="00402041" w:rsidRDefault="00402041" w:rsidP="00402041">
      <w:pPr>
        <w:pStyle w:val="justppt"/>
        <w:jc w:val="both"/>
        <w:rPr>
          <w:sz w:val="28"/>
          <w:szCs w:val="28"/>
        </w:rPr>
      </w:pPr>
      <w:r w:rsidRPr="00402041">
        <w:rPr>
          <w:sz w:val="28"/>
          <w:szCs w:val="28"/>
        </w:rPr>
        <w:t>- максимизация доходов местного бюджета от участия муниципальной собственности в свободном гражданском обороте.</w:t>
      </w:r>
    </w:p>
    <w:p w:rsidR="00402041" w:rsidRPr="00402041" w:rsidRDefault="00402041" w:rsidP="00402041">
      <w:pPr>
        <w:pStyle w:val="justppt"/>
        <w:jc w:val="both"/>
        <w:rPr>
          <w:sz w:val="28"/>
          <w:szCs w:val="28"/>
        </w:rPr>
      </w:pPr>
      <w:r w:rsidRPr="00402041">
        <w:rPr>
          <w:sz w:val="28"/>
          <w:szCs w:val="28"/>
        </w:rPr>
        <w:t>Механизм решения задач изложен в виде системы программных мероприятий, которые сгруппированы по следующим направлениям:</w:t>
      </w:r>
    </w:p>
    <w:p w:rsidR="00402041" w:rsidRPr="00402041" w:rsidRDefault="00402041" w:rsidP="00402041">
      <w:pPr>
        <w:pStyle w:val="justppt"/>
        <w:jc w:val="both"/>
        <w:rPr>
          <w:sz w:val="28"/>
          <w:szCs w:val="28"/>
        </w:rPr>
      </w:pPr>
      <w:r w:rsidRPr="00402041">
        <w:rPr>
          <w:sz w:val="28"/>
          <w:szCs w:val="28"/>
        </w:rPr>
        <w:t>- формирование и учет муниципального имущества;</w:t>
      </w:r>
    </w:p>
    <w:p w:rsidR="00402041" w:rsidRPr="00402041" w:rsidRDefault="00402041" w:rsidP="00402041">
      <w:pPr>
        <w:pStyle w:val="justppt"/>
        <w:jc w:val="both"/>
        <w:rPr>
          <w:sz w:val="28"/>
          <w:szCs w:val="28"/>
        </w:rPr>
      </w:pPr>
      <w:r w:rsidRPr="00402041">
        <w:rPr>
          <w:sz w:val="28"/>
          <w:szCs w:val="28"/>
        </w:rPr>
        <w:t>- совершенствование системы управления муниципальным имуществом.</w:t>
      </w:r>
    </w:p>
    <w:p w:rsidR="00402041" w:rsidRPr="00402041" w:rsidRDefault="00402041" w:rsidP="00402041">
      <w:pPr>
        <w:pStyle w:val="cenpt"/>
        <w:jc w:val="center"/>
        <w:rPr>
          <w:b/>
          <w:sz w:val="28"/>
          <w:szCs w:val="28"/>
        </w:rPr>
      </w:pPr>
      <w:r w:rsidRPr="00402041">
        <w:rPr>
          <w:b/>
          <w:sz w:val="28"/>
          <w:szCs w:val="28"/>
        </w:rPr>
        <w:t>4.Сроки  и этапы реализации программы</w:t>
      </w:r>
    </w:p>
    <w:p w:rsidR="00402041" w:rsidRPr="00402041" w:rsidRDefault="00402041" w:rsidP="00402041">
      <w:pPr>
        <w:pStyle w:val="cenpt"/>
        <w:jc w:val="both"/>
        <w:rPr>
          <w:sz w:val="28"/>
          <w:szCs w:val="28"/>
        </w:rPr>
      </w:pPr>
      <w:r w:rsidRPr="00402041">
        <w:rPr>
          <w:b/>
          <w:sz w:val="28"/>
          <w:szCs w:val="28"/>
        </w:rPr>
        <w:tab/>
        <w:t xml:space="preserve"> </w:t>
      </w:r>
      <w:r w:rsidRPr="00402041">
        <w:rPr>
          <w:sz w:val="28"/>
          <w:szCs w:val="28"/>
        </w:rPr>
        <w:t>Сроки реализации Программы: 2013-201</w:t>
      </w:r>
      <w:r>
        <w:rPr>
          <w:sz w:val="28"/>
          <w:szCs w:val="28"/>
        </w:rPr>
        <w:t>9</w:t>
      </w:r>
      <w:r w:rsidRPr="00402041">
        <w:rPr>
          <w:sz w:val="28"/>
          <w:szCs w:val="28"/>
        </w:rPr>
        <w:t xml:space="preserve"> годы:</w:t>
      </w:r>
    </w:p>
    <w:p w:rsidR="00402041" w:rsidRPr="00402041" w:rsidRDefault="00402041" w:rsidP="00402041">
      <w:pPr>
        <w:jc w:val="both"/>
        <w:rPr>
          <w:rFonts w:ascii="Times New Roman" w:hAnsi="Times New Roman" w:cs="Times New Roman"/>
          <w:sz w:val="28"/>
          <w:szCs w:val="28"/>
        </w:rPr>
      </w:pPr>
      <w:r w:rsidRPr="00402041">
        <w:rPr>
          <w:rFonts w:ascii="Times New Roman" w:hAnsi="Times New Roman" w:cs="Times New Roman"/>
          <w:sz w:val="28"/>
          <w:szCs w:val="28"/>
          <w:lang w:val="en-US"/>
        </w:rPr>
        <w:t>I</w:t>
      </w:r>
      <w:r w:rsidRPr="00402041">
        <w:rPr>
          <w:rFonts w:ascii="Times New Roman" w:hAnsi="Times New Roman" w:cs="Times New Roman"/>
          <w:sz w:val="28"/>
          <w:szCs w:val="28"/>
        </w:rPr>
        <w:t xml:space="preserve"> этап: 01.01.2013 – 31.12.2014;</w:t>
      </w:r>
    </w:p>
    <w:p w:rsidR="00402041" w:rsidRPr="00402041" w:rsidRDefault="00402041" w:rsidP="00402041">
      <w:pPr>
        <w:jc w:val="both"/>
        <w:rPr>
          <w:rFonts w:ascii="Times New Roman" w:hAnsi="Times New Roman" w:cs="Times New Roman"/>
          <w:sz w:val="28"/>
          <w:szCs w:val="28"/>
        </w:rPr>
      </w:pPr>
      <w:r w:rsidRPr="00402041">
        <w:rPr>
          <w:rFonts w:ascii="Times New Roman" w:hAnsi="Times New Roman" w:cs="Times New Roman"/>
          <w:sz w:val="28"/>
          <w:szCs w:val="28"/>
          <w:lang w:val="en-US"/>
        </w:rPr>
        <w:lastRenderedPageBreak/>
        <w:t>II</w:t>
      </w:r>
      <w:r w:rsidRPr="00402041">
        <w:rPr>
          <w:rFonts w:ascii="Times New Roman" w:hAnsi="Times New Roman" w:cs="Times New Roman"/>
          <w:sz w:val="28"/>
          <w:szCs w:val="28"/>
        </w:rPr>
        <w:t>этап</w:t>
      </w:r>
      <w:proofErr w:type="gramStart"/>
      <w:r w:rsidRPr="00402041">
        <w:rPr>
          <w:rFonts w:ascii="Times New Roman" w:hAnsi="Times New Roman" w:cs="Times New Roman"/>
          <w:sz w:val="28"/>
          <w:szCs w:val="28"/>
        </w:rPr>
        <w:t>:01.01.2014</w:t>
      </w:r>
      <w:proofErr w:type="gramEnd"/>
      <w:r w:rsidRPr="00402041">
        <w:rPr>
          <w:rFonts w:ascii="Times New Roman" w:hAnsi="Times New Roman" w:cs="Times New Roman"/>
          <w:sz w:val="28"/>
          <w:szCs w:val="28"/>
        </w:rPr>
        <w:t xml:space="preserve">–31.12.2015;                                                                                                                                                     </w:t>
      </w:r>
      <w:r w:rsidRPr="00402041">
        <w:rPr>
          <w:rFonts w:ascii="Times New Roman" w:hAnsi="Times New Roman" w:cs="Times New Roman"/>
          <w:sz w:val="28"/>
          <w:szCs w:val="28"/>
          <w:lang w:val="en-US"/>
        </w:rPr>
        <w:t>III</w:t>
      </w:r>
      <w:r w:rsidRPr="00402041">
        <w:rPr>
          <w:rFonts w:ascii="Times New Roman" w:hAnsi="Times New Roman" w:cs="Times New Roman"/>
          <w:sz w:val="28"/>
          <w:szCs w:val="28"/>
        </w:rPr>
        <w:t xml:space="preserve"> этап: 01.01.2016– 31.12.201</w:t>
      </w:r>
      <w:r>
        <w:rPr>
          <w:rFonts w:ascii="Times New Roman" w:hAnsi="Times New Roman" w:cs="Times New Roman"/>
          <w:sz w:val="28"/>
          <w:szCs w:val="28"/>
        </w:rPr>
        <w:t>9</w:t>
      </w:r>
    </w:p>
    <w:p w:rsidR="00402041" w:rsidRPr="00402041" w:rsidRDefault="00402041" w:rsidP="00402041">
      <w:pPr>
        <w:pStyle w:val="cenpt"/>
        <w:jc w:val="center"/>
        <w:rPr>
          <w:b/>
          <w:sz w:val="28"/>
          <w:szCs w:val="28"/>
        </w:rPr>
      </w:pPr>
      <w:r w:rsidRPr="00402041">
        <w:rPr>
          <w:b/>
          <w:sz w:val="28"/>
          <w:szCs w:val="28"/>
        </w:rPr>
        <w:t>5. Механизм реализации и основные  направления программы</w:t>
      </w:r>
    </w:p>
    <w:p w:rsidR="00402041" w:rsidRPr="00402041" w:rsidRDefault="00402041" w:rsidP="00402041">
      <w:pPr>
        <w:pStyle w:val="cenpt"/>
        <w:spacing w:before="0" w:beforeAutospacing="0" w:after="0" w:afterAutospacing="0" w:line="120" w:lineRule="atLeast"/>
        <w:jc w:val="both"/>
        <w:rPr>
          <w:sz w:val="28"/>
          <w:szCs w:val="28"/>
        </w:rPr>
      </w:pPr>
      <w:r w:rsidRPr="00402041">
        <w:rPr>
          <w:sz w:val="28"/>
          <w:szCs w:val="28"/>
        </w:rPr>
        <w:t>5.1. Формирование и учет муниципального имущества</w:t>
      </w:r>
    </w:p>
    <w:p w:rsidR="00402041" w:rsidRPr="00402041" w:rsidRDefault="00402041" w:rsidP="00402041">
      <w:pPr>
        <w:pStyle w:val="justppt"/>
        <w:spacing w:before="0" w:beforeAutospacing="0" w:after="0" w:afterAutospacing="0" w:line="120" w:lineRule="atLeast"/>
        <w:jc w:val="both"/>
        <w:rPr>
          <w:sz w:val="28"/>
          <w:szCs w:val="28"/>
        </w:rPr>
      </w:pPr>
      <w:r w:rsidRPr="00402041">
        <w:rPr>
          <w:sz w:val="28"/>
          <w:szCs w:val="28"/>
        </w:rPr>
        <w:t>5.1.1. Формирование муниципального имущества.</w:t>
      </w:r>
    </w:p>
    <w:p w:rsidR="00402041" w:rsidRPr="00402041" w:rsidRDefault="00402041" w:rsidP="00402041">
      <w:pPr>
        <w:pStyle w:val="justppt"/>
        <w:spacing w:before="0" w:beforeAutospacing="0" w:after="0" w:afterAutospacing="0" w:line="120" w:lineRule="atLeast"/>
        <w:jc w:val="both"/>
        <w:rPr>
          <w:sz w:val="28"/>
          <w:szCs w:val="28"/>
        </w:rPr>
      </w:pPr>
      <w:r w:rsidRPr="00402041">
        <w:rPr>
          <w:sz w:val="28"/>
          <w:szCs w:val="28"/>
        </w:rPr>
        <w:t>Процесс формирования муниципального имущества предполагает:</w:t>
      </w:r>
    </w:p>
    <w:p w:rsidR="00402041" w:rsidRPr="00402041" w:rsidRDefault="00402041" w:rsidP="00402041">
      <w:pPr>
        <w:pStyle w:val="justppt"/>
        <w:spacing w:before="0" w:beforeAutospacing="0" w:after="0" w:afterAutospacing="0" w:line="120" w:lineRule="atLeast"/>
        <w:jc w:val="both"/>
        <w:rPr>
          <w:sz w:val="28"/>
          <w:szCs w:val="28"/>
        </w:rPr>
      </w:pPr>
      <w:r w:rsidRPr="00402041">
        <w:rPr>
          <w:sz w:val="28"/>
          <w:szCs w:val="28"/>
        </w:rPr>
        <w:t>- создание имущества за счет средств местного бюджета;</w:t>
      </w:r>
    </w:p>
    <w:p w:rsidR="00402041" w:rsidRPr="00402041" w:rsidRDefault="00402041" w:rsidP="00402041">
      <w:pPr>
        <w:pStyle w:val="justppt"/>
        <w:tabs>
          <w:tab w:val="left" w:pos="1843"/>
        </w:tabs>
        <w:spacing w:before="0" w:beforeAutospacing="0" w:after="0" w:afterAutospacing="0" w:line="120" w:lineRule="atLeast"/>
        <w:jc w:val="both"/>
        <w:rPr>
          <w:sz w:val="28"/>
          <w:szCs w:val="28"/>
        </w:rPr>
      </w:pPr>
      <w:r w:rsidRPr="00402041">
        <w:rPr>
          <w:sz w:val="28"/>
          <w:szCs w:val="28"/>
        </w:rPr>
        <w:t>- прием имущества в муниципальную собственность в процессе разграничения объектов собственности в порядке, определенном Федеральным законодательством и законодательством Самарской  области, и по иным основаниям, предусмотренным законодательством.</w:t>
      </w:r>
    </w:p>
    <w:p w:rsidR="00402041" w:rsidRPr="00402041" w:rsidRDefault="00402041" w:rsidP="00402041">
      <w:pPr>
        <w:pStyle w:val="justppt"/>
        <w:jc w:val="both"/>
        <w:rPr>
          <w:sz w:val="28"/>
          <w:szCs w:val="28"/>
        </w:rPr>
      </w:pPr>
      <w:r w:rsidRPr="00402041">
        <w:rPr>
          <w:sz w:val="28"/>
          <w:szCs w:val="28"/>
        </w:rPr>
        <w:t>5.1.2. Учет муниципального имущества.</w:t>
      </w:r>
    </w:p>
    <w:p w:rsidR="00402041" w:rsidRPr="00402041" w:rsidRDefault="00402041" w:rsidP="00402041">
      <w:pPr>
        <w:pStyle w:val="justppt"/>
        <w:jc w:val="both"/>
        <w:rPr>
          <w:sz w:val="28"/>
          <w:szCs w:val="28"/>
        </w:rPr>
      </w:pPr>
      <w:r w:rsidRPr="00402041">
        <w:rPr>
          <w:sz w:val="28"/>
          <w:szCs w:val="28"/>
        </w:rPr>
        <w:t>Учет муниципального имущества включает в себя:</w:t>
      </w:r>
    </w:p>
    <w:p w:rsidR="00402041" w:rsidRPr="00402041" w:rsidRDefault="00402041" w:rsidP="00402041">
      <w:pPr>
        <w:pStyle w:val="justppt"/>
        <w:jc w:val="both"/>
        <w:rPr>
          <w:sz w:val="28"/>
          <w:szCs w:val="28"/>
        </w:rPr>
      </w:pPr>
      <w:proofErr w:type="gramStart"/>
      <w:r w:rsidRPr="00402041">
        <w:rPr>
          <w:sz w:val="28"/>
          <w:szCs w:val="28"/>
        </w:rPr>
        <w:t>- расширение информационной базы данных на основании ведения дополнительных технических характеристик объектов (площадь, год ввода в эксплуатацию, инвентарный номер технического паспорта объекта с приложением к реестру самого технического паспорта, кадастровый номер земельного участка, с приложением к реестру документов землепользования, балансовая и остаточная стоимость объектов, данные по виду обременения, сумма оплаты за пользование объектом, возможность приватизации объекта с определением начальной цены);</w:t>
      </w:r>
      <w:proofErr w:type="gramEnd"/>
    </w:p>
    <w:p w:rsidR="00402041" w:rsidRPr="00402041" w:rsidRDefault="00402041" w:rsidP="00402041">
      <w:pPr>
        <w:pStyle w:val="justppt"/>
        <w:jc w:val="both"/>
        <w:rPr>
          <w:sz w:val="28"/>
          <w:szCs w:val="28"/>
        </w:rPr>
      </w:pPr>
      <w:r w:rsidRPr="00402041">
        <w:rPr>
          <w:sz w:val="28"/>
          <w:szCs w:val="28"/>
        </w:rPr>
        <w:t>- формирование единого реестра имущества сельского поселения, которое позволит создать систему сводных реестров: приватизируемых квартир, арендуемого муниципального имущества.</w:t>
      </w:r>
    </w:p>
    <w:p w:rsidR="00402041" w:rsidRPr="00402041" w:rsidRDefault="00402041" w:rsidP="00402041">
      <w:pPr>
        <w:pStyle w:val="justppt"/>
        <w:jc w:val="both"/>
        <w:rPr>
          <w:sz w:val="28"/>
          <w:szCs w:val="28"/>
        </w:rPr>
      </w:pPr>
      <w:r w:rsidRPr="00402041">
        <w:rPr>
          <w:sz w:val="28"/>
          <w:szCs w:val="28"/>
        </w:rPr>
        <w:t>На всех этапах действия Программы необходимо продолжить работу по полной инвентаризации муниципального имущества сельского поселения.</w:t>
      </w:r>
    </w:p>
    <w:p w:rsidR="00402041" w:rsidRPr="00402041" w:rsidRDefault="00402041" w:rsidP="00402041">
      <w:pPr>
        <w:pStyle w:val="justppt"/>
        <w:jc w:val="both"/>
        <w:rPr>
          <w:sz w:val="28"/>
          <w:szCs w:val="28"/>
        </w:rPr>
      </w:pPr>
      <w:r w:rsidRPr="00402041">
        <w:rPr>
          <w:sz w:val="28"/>
          <w:szCs w:val="28"/>
        </w:rPr>
        <w:t>Полная инвентаризация позволит:</w:t>
      </w:r>
    </w:p>
    <w:p w:rsidR="00402041" w:rsidRPr="00402041" w:rsidRDefault="00402041" w:rsidP="00402041">
      <w:pPr>
        <w:pStyle w:val="justppt"/>
        <w:jc w:val="both"/>
        <w:rPr>
          <w:sz w:val="28"/>
          <w:szCs w:val="28"/>
        </w:rPr>
      </w:pPr>
      <w:r w:rsidRPr="00402041">
        <w:rPr>
          <w:sz w:val="28"/>
          <w:szCs w:val="28"/>
        </w:rPr>
        <w:t>- создать единый реестр объектов муниципальной собственности;</w:t>
      </w:r>
    </w:p>
    <w:p w:rsidR="00402041" w:rsidRPr="00402041" w:rsidRDefault="00402041" w:rsidP="00402041">
      <w:pPr>
        <w:pStyle w:val="justppt"/>
        <w:jc w:val="both"/>
        <w:rPr>
          <w:sz w:val="28"/>
          <w:szCs w:val="28"/>
        </w:rPr>
      </w:pPr>
      <w:r w:rsidRPr="00402041">
        <w:rPr>
          <w:sz w:val="28"/>
          <w:szCs w:val="28"/>
        </w:rPr>
        <w:t xml:space="preserve">- обеспечить гибкую систему </w:t>
      </w:r>
      <w:proofErr w:type="gramStart"/>
      <w:r w:rsidRPr="00402041">
        <w:rPr>
          <w:sz w:val="28"/>
          <w:szCs w:val="28"/>
        </w:rPr>
        <w:t>контроля за</w:t>
      </w:r>
      <w:proofErr w:type="gramEnd"/>
      <w:r w:rsidRPr="00402041">
        <w:rPr>
          <w:sz w:val="28"/>
          <w:szCs w:val="28"/>
        </w:rPr>
        <w:t xml:space="preserve"> соблюдением порядка использования и содержания этих объектов;</w:t>
      </w:r>
    </w:p>
    <w:p w:rsidR="00402041" w:rsidRPr="00402041" w:rsidRDefault="00402041" w:rsidP="00402041">
      <w:pPr>
        <w:pStyle w:val="justppt"/>
        <w:jc w:val="both"/>
        <w:rPr>
          <w:sz w:val="28"/>
          <w:szCs w:val="28"/>
        </w:rPr>
      </w:pPr>
      <w:r w:rsidRPr="00402041">
        <w:rPr>
          <w:sz w:val="28"/>
          <w:szCs w:val="28"/>
        </w:rPr>
        <w:t>- урегулировать в соответствии с действующим законодательством, имущественные отношения, связанные с использованием муниципального имущества;</w:t>
      </w:r>
    </w:p>
    <w:p w:rsidR="00402041" w:rsidRPr="00402041" w:rsidRDefault="00402041" w:rsidP="00402041">
      <w:pPr>
        <w:pStyle w:val="justppt"/>
        <w:jc w:val="both"/>
        <w:rPr>
          <w:sz w:val="28"/>
          <w:szCs w:val="28"/>
        </w:rPr>
      </w:pPr>
      <w:r w:rsidRPr="00402041">
        <w:rPr>
          <w:sz w:val="28"/>
          <w:szCs w:val="28"/>
        </w:rPr>
        <w:lastRenderedPageBreak/>
        <w:t>- выявить факты незаконного использования или отчуждения объектов муниципального имущества, принять необходимые меры, исключающие злоупотребления;</w:t>
      </w:r>
    </w:p>
    <w:p w:rsidR="00402041" w:rsidRPr="00402041" w:rsidRDefault="00402041" w:rsidP="00402041">
      <w:pPr>
        <w:pStyle w:val="justppt"/>
        <w:jc w:val="both"/>
        <w:rPr>
          <w:sz w:val="28"/>
          <w:szCs w:val="28"/>
        </w:rPr>
      </w:pPr>
      <w:r w:rsidRPr="00402041">
        <w:rPr>
          <w:sz w:val="28"/>
          <w:szCs w:val="28"/>
        </w:rPr>
        <w:t>- выявить объекты недвижимого имущества, нуждающиеся в реконструкции и капитальном ремонте, и определить порядок их дальнейшего использования.</w:t>
      </w:r>
    </w:p>
    <w:p w:rsidR="00402041" w:rsidRPr="00402041" w:rsidRDefault="00402041" w:rsidP="00402041">
      <w:pPr>
        <w:pStyle w:val="cenpt"/>
        <w:jc w:val="both"/>
        <w:rPr>
          <w:sz w:val="28"/>
          <w:szCs w:val="28"/>
        </w:rPr>
      </w:pPr>
      <w:r w:rsidRPr="00402041">
        <w:rPr>
          <w:sz w:val="28"/>
          <w:szCs w:val="28"/>
        </w:rPr>
        <w:t>5.2. Совершенствование системы управления муниципальным имуществом</w:t>
      </w:r>
    </w:p>
    <w:p w:rsidR="00402041" w:rsidRPr="00402041" w:rsidRDefault="00402041" w:rsidP="00402041">
      <w:pPr>
        <w:pStyle w:val="justppt"/>
        <w:jc w:val="both"/>
        <w:rPr>
          <w:sz w:val="28"/>
          <w:szCs w:val="28"/>
        </w:rPr>
      </w:pPr>
      <w:r w:rsidRPr="00402041">
        <w:rPr>
          <w:sz w:val="28"/>
          <w:szCs w:val="28"/>
        </w:rPr>
        <w:t>5.2.1. Управление имуществом муниципальных учреждений.</w:t>
      </w:r>
    </w:p>
    <w:p w:rsidR="00402041" w:rsidRPr="00402041" w:rsidRDefault="00402041" w:rsidP="00402041">
      <w:pPr>
        <w:pStyle w:val="justppt"/>
        <w:jc w:val="both"/>
        <w:rPr>
          <w:sz w:val="28"/>
          <w:szCs w:val="28"/>
        </w:rPr>
      </w:pPr>
      <w:r w:rsidRPr="00402041">
        <w:rPr>
          <w:sz w:val="28"/>
          <w:szCs w:val="28"/>
        </w:rPr>
        <w:t>Основными мероприятиями данного направления являются:</w:t>
      </w:r>
    </w:p>
    <w:p w:rsidR="00402041" w:rsidRPr="00402041" w:rsidRDefault="00402041" w:rsidP="00402041">
      <w:pPr>
        <w:pStyle w:val="justppt"/>
        <w:jc w:val="both"/>
        <w:rPr>
          <w:sz w:val="28"/>
          <w:szCs w:val="28"/>
        </w:rPr>
      </w:pPr>
      <w:r w:rsidRPr="00402041">
        <w:rPr>
          <w:sz w:val="28"/>
          <w:szCs w:val="28"/>
        </w:rPr>
        <w:t xml:space="preserve">- инвентаризация имущества, переданного в оперативное управление с целью обеспечения </w:t>
      </w:r>
      <w:proofErr w:type="gramStart"/>
      <w:r w:rsidRPr="00402041">
        <w:rPr>
          <w:sz w:val="28"/>
          <w:szCs w:val="28"/>
        </w:rPr>
        <w:t>контроля за</w:t>
      </w:r>
      <w:proofErr w:type="gramEnd"/>
      <w:r w:rsidRPr="00402041">
        <w:rPr>
          <w:sz w:val="28"/>
          <w:szCs w:val="28"/>
        </w:rPr>
        <w:t xml:space="preserve"> его сохранностью, движением, рациональным использованием по целевому назначению, предупреждение использования имущества в коммерческих целях;</w:t>
      </w:r>
    </w:p>
    <w:p w:rsidR="00402041" w:rsidRPr="00402041" w:rsidRDefault="00402041" w:rsidP="00402041">
      <w:pPr>
        <w:pStyle w:val="justppt"/>
        <w:jc w:val="both"/>
        <w:rPr>
          <w:color w:val="EEECE1"/>
          <w:sz w:val="28"/>
          <w:szCs w:val="28"/>
        </w:rPr>
      </w:pPr>
      <w:r w:rsidRPr="00402041">
        <w:rPr>
          <w:sz w:val="28"/>
          <w:szCs w:val="28"/>
        </w:rPr>
        <w:t xml:space="preserve">Реализация данных мероприятий позволит выявить неиспользуемое либо используемое не по назначению муниципальное имущество, подлежащее изъятию в казну </w:t>
      </w:r>
      <w:r>
        <w:rPr>
          <w:sz w:val="28"/>
          <w:szCs w:val="28"/>
        </w:rPr>
        <w:t>сельского поселения</w:t>
      </w:r>
      <w:proofErr w:type="gramStart"/>
      <w:r w:rsidRPr="00402041">
        <w:rPr>
          <w:sz w:val="28"/>
          <w:szCs w:val="28"/>
        </w:rPr>
        <w:t>.</w:t>
      </w:r>
      <w:r w:rsidRPr="00402041">
        <w:rPr>
          <w:color w:val="EEECE1"/>
          <w:sz w:val="28"/>
          <w:szCs w:val="28"/>
        </w:rPr>
        <w:t>.</w:t>
      </w:r>
      <w:proofErr w:type="gramEnd"/>
    </w:p>
    <w:p w:rsidR="00402041" w:rsidRPr="00402041" w:rsidRDefault="00402041" w:rsidP="00402041">
      <w:pPr>
        <w:pStyle w:val="justppt"/>
        <w:jc w:val="both"/>
        <w:rPr>
          <w:sz w:val="28"/>
          <w:szCs w:val="28"/>
        </w:rPr>
      </w:pPr>
      <w:r w:rsidRPr="00402041">
        <w:rPr>
          <w:sz w:val="28"/>
          <w:szCs w:val="28"/>
        </w:rPr>
        <w:t>5.2.2. Управление социально значимыми объектами.</w:t>
      </w:r>
    </w:p>
    <w:p w:rsidR="00402041" w:rsidRPr="00402041" w:rsidRDefault="00402041" w:rsidP="00402041">
      <w:pPr>
        <w:pStyle w:val="justppt"/>
        <w:jc w:val="both"/>
        <w:rPr>
          <w:sz w:val="28"/>
          <w:szCs w:val="28"/>
        </w:rPr>
      </w:pPr>
      <w:r w:rsidRPr="00402041">
        <w:rPr>
          <w:sz w:val="28"/>
          <w:szCs w:val="28"/>
        </w:rPr>
        <w:t>В процессе работы по повышению эффективности управления социально значимыми объектами муниципальной собственности предполагается:</w:t>
      </w:r>
    </w:p>
    <w:p w:rsidR="00402041" w:rsidRPr="00402041" w:rsidRDefault="00402041" w:rsidP="00402041">
      <w:pPr>
        <w:pStyle w:val="justppt"/>
        <w:jc w:val="both"/>
        <w:rPr>
          <w:sz w:val="28"/>
          <w:szCs w:val="28"/>
        </w:rPr>
      </w:pPr>
      <w:r w:rsidRPr="00402041">
        <w:rPr>
          <w:sz w:val="28"/>
          <w:szCs w:val="28"/>
        </w:rPr>
        <w:t>- составить реестр социально значимых объектов, которые в силу объективных причин не могут быть ликвидированы;</w:t>
      </w:r>
    </w:p>
    <w:p w:rsidR="00402041" w:rsidRPr="00402041" w:rsidRDefault="00402041" w:rsidP="00402041">
      <w:pPr>
        <w:pStyle w:val="justppt"/>
        <w:jc w:val="both"/>
        <w:rPr>
          <w:sz w:val="28"/>
          <w:szCs w:val="28"/>
        </w:rPr>
      </w:pPr>
      <w:r w:rsidRPr="00402041">
        <w:rPr>
          <w:sz w:val="28"/>
          <w:szCs w:val="28"/>
        </w:rPr>
        <w:t>- провести работу по определению неиспользуемых площадей, в том числе земельных участков, которые могут быть использованы источниками дополнительного финансирования социально значимых объектов.</w:t>
      </w:r>
    </w:p>
    <w:p w:rsidR="00402041" w:rsidRPr="00402041" w:rsidRDefault="00402041" w:rsidP="00402041">
      <w:pPr>
        <w:pStyle w:val="justppt"/>
        <w:spacing w:before="0" w:beforeAutospacing="0" w:after="0" w:afterAutospacing="0" w:line="120" w:lineRule="atLeast"/>
        <w:jc w:val="both"/>
        <w:rPr>
          <w:sz w:val="28"/>
          <w:szCs w:val="28"/>
        </w:rPr>
      </w:pPr>
      <w:r w:rsidRPr="00402041">
        <w:rPr>
          <w:sz w:val="28"/>
          <w:szCs w:val="28"/>
        </w:rPr>
        <w:t>5.2.3. Управление арендуемым имуществом.</w:t>
      </w:r>
    </w:p>
    <w:p w:rsidR="00402041" w:rsidRPr="00402041" w:rsidRDefault="00402041" w:rsidP="00402041">
      <w:pPr>
        <w:pStyle w:val="justppt"/>
        <w:spacing w:before="0" w:beforeAutospacing="0" w:after="0" w:afterAutospacing="0" w:line="120" w:lineRule="atLeast"/>
        <w:jc w:val="both"/>
        <w:rPr>
          <w:sz w:val="28"/>
          <w:szCs w:val="28"/>
        </w:rPr>
      </w:pPr>
      <w:r w:rsidRPr="00402041">
        <w:rPr>
          <w:sz w:val="28"/>
          <w:szCs w:val="28"/>
        </w:rPr>
        <w:t>Мероприятия по совершенствованию арендных отношений:</w:t>
      </w:r>
    </w:p>
    <w:p w:rsidR="00402041" w:rsidRPr="00402041" w:rsidRDefault="00402041" w:rsidP="00402041">
      <w:pPr>
        <w:pStyle w:val="justppt"/>
        <w:spacing w:before="0" w:beforeAutospacing="0" w:after="0" w:afterAutospacing="0" w:line="120" w:lineRule="atLeast"/>
        <w:jc w:val="both"/>
        <w:rPr>
          <w:sz w:val="28"/>
          <w:szCs w:val="28"/>
        </w:rPr>
      </w:pPr>
      <w:r w:rsidRPr="00402041">
        <w:rPr>
          <w:sz w:val="28"/>
          <w:szCs w:val="28"/>
        </w:rPr>
        <w:t>- совершенствование правовой базы;</w:t>
      </w:r>
    </w:p>
    <w:p w:rsidR="00402041" w:rsidRPr="00402041" w:rsidRDefault="00402041" w:rsidP="00402041">
      <w:pPr>
        <w:pStyle w:val="justppt"/>
        <w:spacing w:before="0" w:beforeAutospacing="0" w:after="0" w:afterAutospacing="0" w:line="120" w:lineRule="atLeast"/>
        <w:jc w:val="both"/>
        <w:rPr>
          <w:sz w:val="28"/>
          <w:szCs w:val="28"/>
        </w:rPr>
      </w:pPr>
      <w:r w:rsidRPr="00402041">
        <w:rPr>
          <w:sz w:val="28"/>
          <w:szCs w:val="28"/>
        </w:rPr>
        <w:t>- увеличение доли площадей, передаваемых в аренду;</w:t>
      </w:r>
    </w:p>
    <w:p w:rsidR="00402041" w:rsidRPr="00402041" w:rsidRDefault="00402041" w:rsidP="00402041">
      <w:pPr>
        <w:pStyle w:val="justppt"/>
        <w:spacing w:before="0" w:beforeAutospacing="0" w:after="0" w:afterAutospacing="0" w:line="120" w:lineRule="atLeast"/>
        <w:jc w:val="both"/>
        <w:rPr>
          <w:sz w:val="28"/>
          <w:szCs w:val="28"/>
        </w:rPr>
      </w:pPr>
      <w:r w:rsidRPr="00402041">
        <w:rPr>
          <w:sz w:val="28"/>
          <w:szCs w:val="28"/>
        </w:rPr>
        <w:t>- упорядочение предоставления льгот по арендной плате;</w:t>
      </w:r>
    </w:p>
    <w:p w:rsidR="00402041" w:rsidRPr="00402041" w:rsidRDefault="00402041" w:rsidP="00402041">
      <w:pPr>
        <w:pStyle w:val="justppt"/>
        <w:spacing w:before="0" w:beforeAutospacing="0" w:after="0" w:afterAutospacing="0" w:line="120" w:lineRule="atLeast"/>
        <w:jc w:val="both"/>
        <w:rPr>
          <w:sz w:val="28"/>
          <w:szCs w:val="28"/>
        </w:rPr>
      </w:pPr>
      <w:r w:rsidRPr="00402041">
        <w:rPr>
          <w:sz w:val="28"/>
          <w:szCs w:val="28"/>
        </w:rPr>
        <w:t xml:space="preserve">- совершенствование системы </w:t>
      </w:r>
      <w:proofErr w:type="gramStart"/>
      <w:r w:rsidRPr="00402041">
        <w:rPr>
          <w:sz w:val="28"/>
          <w:szCs w:val="28"/>
        </w:rPr>
        <w:t>контроля за</w:t>
      </w:r>
      <w:proofErr w:type="gramEnd"/>
      <w:r w:rsidRPr="00402041">
        <w:rPr>
          <w:sz w:val="28"/>
          <w:szCs w:val="28"/>
        </w:rPr>
        <w:t xml:space="preserve"> поступлением арендных платежей;</w:t>
      </w:r>
    </w:p>
    <w:p w:rsidR="00402041" w:rsidRPr="00402041" w:rsidRDefault="00402041" w:rsidP="00402041">
      <w:pPr>
        <w:pStyle w:val="justppt"/>
        <w:spacing w:before="0" w:beforeAutospacing="0" w:after="0" w:afterAutospacing="0" w:line="120" w:lineRule="atLeast"/>
        <w:jc w:val="both"/>
        <w:rPr>
          <w:sz w:val="28"/>
          <w:szCs w:val="28"/>
        </w:rPr>
      </w:pPr>
      <w:r w:rsidRPr="00402041">
        <w:rPr>
          <w:sz w:val="28"/>
          <w:szCs w:val="28"/>
        </w:rPr>
        <w:t>- создание мониторинга арендных платежей;</w:t>
      </w:r>
    </w:p>
    <w:p w:rsidR="00402041" w:rsidRPr="00402041" w:rsidRDefault="00402041" w:rsidP="00402041">
      <w:pPr>
        <w:pStyle w:val="justppt"/>
        <w:spacing w:before="0" w:beforeAutospacing="0" w:after="0" w:afterAutospacing="0" w:line="120" w:lineRule="atLeast"/>
        <w:jc w:val="both"/>
        <w:rPr>
          <w:sz w:val="28"/>
          <w:szCs w:val="28"/>
        </w:rPr>
      </w:pPr>
      <w:r w:rsidRPr="00402041">
        <w:rPr>
          <w:sz w:val="28"/>
          <w:szCs w:val="28"/>
        </w:rPr>
        <w:t xml:space="preserve">- усиление </w:t>
      </w:r>
      <w:proofErr w:type="gramStart"/>
      <w:r w:rsidRPr="00402041">
        <w:rPr>
          <w:sz w:val="28"/>
          <w:szCs w:val="28"/>
        </w:rPr>
        <w:t>контроля за</w:t>
      </w:r>
      <w:proofErr w:type="gramEnd"/>
      <w:r w:rsidRPr="00402041">
        <w:rPr>
          <w:sz w:val="28"/>
          <w:szCs w:val="28"/>
        </w:rPr>
        <w:t xml:space="preserve"> использованием объектов нежилого фонда;</w:t>
      </w:r>
    </w:p>
    <w:p w:rsidR="00402041" w:rsidRPr="00402041" w:rsidRDefault="00402041" w:rsidP="00402041">
      <w:pPr>
        <w:pStyle w:val="justppt"/>
        <w:spacing w:before="0" w:beforeAutospacing="0" w:after="0" w:afterAutospacing="0" w:line="120" w:lineRule="atLeast"/>
        <w:jc w:val="both"/>
        <w:rPr>
          <w:sz w:val="28"/>
          <w:szCs w:val="28"/>
        </w:rPr>
      </w:pPr>
      <w:r w:rsidRPr="00402041">
        <w:rPr>
          <w:sz w:val="28"/>
          <w:szCs w:val="28"/>
        </w:rPr>
        <w:t>- изъятие площадей, неиспользуемых или используемых не по назначению или используемых без заключения договора аренды.</w:t>
      </w:r>
    </w:p>
    <w:p w:rsidR="00402041" w:rsidRPr="00402041" w:rsidRDefault="00402041" w:rsidP="00402041">
      <w:pPr>
        <w:pStyle w:val="justppt"/>
        <w:spacing w:before="0" w:beforeAutospacing="0" w:after="0" w:afterAutospacing="0" w:line="120" w:lineRule="atLeast"/>
        <w:jc w:val="both"/>
        <w:rPr>
          <w:sz w:val="28"/>
          <w:szCs w:val="28"/>
        </w:rPr>
      </w:pPr>
      <w:r w:rsidRPr="00402041">
        <w:rPr>
          <w:sz w:val="28"/>
          <w:szCs w:val="28"/>
        </w:rPr>
        <w:t xml:space="preserve">5.2.4. Содержание имущества. </w:t>
      </w:r>
    </w:p>
    <w:p w:rsidR="00402041" w:rsidRPr="00402041" w:rsidRDefault="00402041" w:rsidP="00402041">
      <w:pPr>
        <w:pStyle w:val="justppt"/>
        <w:jc w:val="both"/>
        <w:rPr>
          <w:sz w:val="28"/>
          <w:szCs w:val="28"/>
        </w:rPr>
      </w:pPr>
      <w:r w:rsidRPr="00402041">
        <w:rPr>
          <w:sz w:val="28"/>
          <w:szCs w:val="28"/>
        </w:rPr>
        <w:lastRenderedPageBreak/>
        <w:t>Мероприятия по содержанию имущества включают:</w:t>
      </w:r>
    </w:p>
    <w:p w:rsidR="00402041" w:rsidRPr="00402041" w:rsidRDefault="00402041" w:rsidP="00402041">
      <w:pPr>
        <w:pStyle w:val="justppt"/>
        <w:jc w:val="both"/>
        <w:rPr>
          <w:sz w:val="28"/>
          <w:szCs w:val="28"/>
        </w:rPr>
      </w:pPr>
      <w:r w:rsidRPr="00402041">
        <w:rPr>
          <w:sz w:val="28"/>
          <w:szCs w:val="28"/>
        </w:rPr>
        <w:t xml:space="preserve">- расходы, осуществляемые с целью эксплуатации, определения технического состояния, поддержания и восстановления функциональных пользовательских характеристик объекта, содержание (отопление, </w:t>
      </w:r>
      <w:proofErr w:type="spellStart"/>
      <w:r w:rsidRPr="00402041">
        <w:rPr>
          <w:sz w:val="28"/>
          <w:szCs w:val="28"/>
        </w:rPr>
        <w:t>водо</w:t>
      </w:r>
      <w:proofErr w:type="spellEnd"/>
      <w:r w:rsidRPr="00402041">
        <w:rPr>
          <w:sz w:val="28"/>
          <w:szCs w:val="28"/>
        </w:rPr>
        <w:t xml:space="preserve">-, энергоснабжение, вывоз жидких и твердых бытовых отходов, другие аналогичные расходы), поступления, обслуживания, ремонта, реставрации нефинансовых активов, в том числе содержание нефинансовых активов в чистоте, противопожарные мероприятия и другие мероприятия. </w:t>
      </w:r>
    </w:p>
    <w:p w:rsidR="00402041" w:rsidRPr="00402041" w:rsidRDefault="00402041" w:rsidP="00402041">
      <w:pPr>
        <w:pStyle w:val="justppt"/>
        <w:jc w:val="center"/>
        <w:rPr>
          <w:b/>
          <w:sz w:val="28"/>
          <w:szCs w:val="28"/>
        </w:rPr>
      </w:pPr>
      <w:r w:rsidRPr="00402041">
        <w:rPr>
          <w:b/>
          <w:sz w:val="28"/>
          <w:szCs w:val="28"/>
        </w:rPr>
        <w:t xml:space="preserve">6. Система организации </w:t>
      </w:r>
      <w:proofErr w:type="gramStart"/>
      <w:r w:rsidRPr="00402041">
        <w:rPr>
          <w:b/>
          <w:sz w:val="28"/>
          <w:szCs w:val="28"/>
        </w:rPr>
        <w:t>контроля за</w:t>
      </w:r>
      <w:proofErr w:type="gramEnd"/>
      <w:r w:rsidRPr="00402041">
        <w:rPr>
          <w:b/>
          <w:sz w:val="28"/>
          <w:szCs w:val="28"/>
        </w:rPr>
        <w:t xml:space="preserve"> ходом реализации программы</w:t>
      </w:r>
    </w:p>
    <w:p w:rsidR="00402041" w:rsidRPr="00402041" w:rsidRDefault="00402041" w:rsidP="00402041">
      <w:pPr>
        <w:pStyle w:val="justppt"/>
        <w:ind w:firstLine="709"/>
        <w:jc w:val="both"/>
        <w:rPr>
          <w:sz w:val="28"/>
          <w:szCs w:val="28"/>
        </w:rPr>
      </w:pPr>
      <w:r w:rsidRPr="00402041">
        <w:rPr>
          <w:sz w:val="28"/>
          <w:szCs w:val="28"/>
        </w:rPr>
        <w:t>Общий контроль за реализацией Программы осуществляет муниципальный  заказчик – Администрация сельского поселения.</w:t>
      </w:r>
    </w:p>
    <w:p w:rsidR="00402041" w:rsidRPr="00402041" w:rsidRDefault="00402041" w:rsidP="00402041">
      <w:pPr>
        <w:pStyle w:val="justppt"/>
        <w:ind w:firstLine="709"/>
        <w:jc w:val="both"/>
        <w:rPr>
          <w:sz w:val="28"/>
          <w:szCs w:val="28"/>
        </w:rPr>
      </w:pPr>
      <w:r w:rsidRPr="00402041">
        <w:rPr>
          <w:sz w:val="28"/>
          <w:szCs w:val="28"/>
        </w:rPr>
        <w:t>Управление за реализацией Программы осуществляется исполнителем Программы – Администрацией сельского поселения.</w:t>
      </w:r>
    </w:p>
    <w:p w:rsidR="00402041" w:rsidRPr="00402041" w:rsidRDefault="00402041" w:rsidP="00402041">
      <w:pPr>
        <w:pStyle w:val="justppt"/>
        <w:ind w:firstLine="709"/>
        <w:jc w:val="both"/>
        <w:rPr>
          <w:sz w:val="28"/>
          <w:szCs w:val="28"/>
        </w:rPr>
      </w:pPr>
      <w:proofErr w:type="gramStart"/>
      <w:r w:rsidRPr="00402041">
        <w:rPr>
          <w:sz w:val="28"/>
          <w:szCs w:val="28"/>
        </w:rPr>
        <w:t>Контроль за</w:t>
      </w:r>
      <w:proofErr w:type="gramEnd"/>
      <w:r w:rsidRPr="00402041">
        <w:rPr>
          <w:sz w:val="28"/>
          <w:szCs w:val="28"/>
        </w:rPr>
        <w:t xml:space="preserve"> целевым использованием выделенных средств осуществляет главный распорядитель бюджетных средств.</w:t>
      </w:r>
    </w:p>
    <w:p w:rsidR="00402041" w:rsidRPr="00402041" w:rsidRDefault="00402041" w:rsidP="00402041">
      <w:pPr>
        <w:pStyle w:val="justppt"/>
        <w:ind w:firstLine="709"/>
        <w:jc w:val="center"/>
        <w:rPr>
          <w:b/>
          <w:sz w:val="28"/>
          <w:szCs w:val="28"/>
        </w:rPr>
      </w:pPr>
      <w:r w:rsidRPr="00402041">
        <w:rPr>
          <w:b/>
          <w:sz w:val="28"/>
          <w:szCs w:val="28"/>
        </w:rPr>
        <w:t>7. Ресурсное обеспечение программы</w:t>
      </w:r>
    </w:p>
    <w:p w:rsidR="00402041" w:rsidRPr="00402041" w:rsidRDefault="00402041" w:rsidP="00402041">
      <w:pPr>
        <w:pStyle w:val="justppt"/>
        <w:ind w:firstLine="709"/>
        <w:jc w:val="both"/>
        <w:rPr>
          <w:sz w:val="28"/>
          <w:szCs w:val="28"/>
        </w:rPr>
      </w:pPr>
      <w:r w:rsidRPr="00402041">
        <w:rPr>
          <w:sz w:val="28"/>
          <w:szCs w:val="28"/>
        </w:rPr>
        <w:t xml:space="preserve">Финансирование Программы осуществляется за счет средств бюджета сельского поселения </w:t>
      </w:r>
      <w:r w:rsidR="00796DAD">
        <w:rPr>
          <w:sz w:val="28"/>
          <w:szCs w:val="28"/>
        </w:rPr>
        <w:t>2221</w:t>
      </w:r>
      <w:r w:rsidRPr="00402041">
        <w:rPr>
          <w:sz w:val="28"/>
          <w:szCs w:val="28"/>
        </w:rPr>
        <w:t>тыс</w:t>
      </w:r>
      <w:proofErr w:type="gramStart"/>
      <w:r w:rsidRPr="00402041">
        <w:rPr>
          <w:sz w:val="28"/>
          <w:szCs w:val="28"/>
        </w:rPr>
        <w:t>.р</w:t>
      </w:r>
      <w:proofErr w:type="gramEnd"/>
      <w:r w:rsidRPr="00402041">
        <w:rPr>
          <w:sz w:val="28"/>
          <w:szCs w:val="28"/>
        </w:rPr>
        <w:t>уб., в том числе 2013 год – 363 тыс.руб.,2014 год – 268 тыс. руб., 2015 год – 318 тыс.руб., 2016 год – 318 тыс.руб., 2017 год – 318 тыс.руб.</w:t>
      </w:r>
      <w:r>
        <w:rPr>
          <w:sz w:val="28"/>
          <w:szCs w:val="28"/>
        </w:rPr>
        <w:t>,</w:t>
      </w:r>
      <w:r w:rsidRPr="00402041">
        <w:rPr>
          <w:sz w:val="28"/>
          <w:szCs w:val="28"/>
        </w:rPr>
        <w:t xml:space="preserve"> 2018 год – 318 тыс.руб.</w:t>
      </w:r>
      <w:r>
        <w:rPr>
          <w:sz w:val="28"/>
          <w:szCs w:val="28"/>
        </w:rPr>
        <w:t xml:space="preserve">, 2019г. - </w:t>
      </w:r>
      <w:r w:rsidR="00796DAD" w:rsidRPr="00402041">
        <w:rPr>
          <w:sz w:val="28"/>
          <w:szCs w:val="28"/>
        </w:rPr>
        <w:t>318 тыс.руб.</w:t>
      </w:r>
      <w:r w:rsidR="00796DAD">
        <w:rPr>
          <w:sz w:val="28"/>
          <w:szCs w:val="28"/>
        </w:rPr>
        <w:t>.</w:t>
      </w:r>
      <w:r>
        <w:rPr>
          <w:sz w:val="28"/>
          <w:szCs w:val="28"/>
        </w:rPr>
        <w:t xml:space="preserve">            </w:t>
      </w:r>
      <w:r w:rsidRPr="00402041">
        <w:rPr>
          <w:sz w:val="28"/>
          <w:szCs w:val="28"/>
        </w:rPr>
        <w:t>Объемы финансирования Программы ежегодно утверждаются при  принятии бюджета сельского поселения.</w:t>
      </w:r>
    </w:p>
    <w:p w:rsidR="00402041" w:rsidRPr="00402041" w:rsidRDefault="00402041" w:rsidP="00402041">
      <w:pPr>
        <w:pStyle w:val="justppt"/>
        <w:ind w:firstLine="709"/>
        <w:jc w:val="center"/>
        <w:rPr>
          <w:b/>
          <w:sz w:val="28"/>
          <w:szCs w:val="28"/>
        </w:rPr>
      </w:pPr>
      <w:r w:rsidRPr="00402041">
        <w:rPr>
          <w:b/>
          <w:sz w:val="28"/>
          <w:szCs w:val="28"/>
        </w:rPr>
        <w:t>8. Оценка эффективности  мероприятий программы</w:t>
      </w:r>
    </w:p>
    <w:p w:rsidR="00402041" w:rsidRPr="00402041" w:rsidRDefault="00402041" w:rsidP="00402041">
      <w:pPr>
        <w:pStyle w:val="justppt"/>
        <w:jc w:val="both"/>
        <w:rPr>
          <w:sz w:val="28"/>
          <w:szCs w:val="28"/>
        </w:rPr>
      </w:pPr>
      <w:r w:rsidRPr="00402041">
        <w:rPr>
          <w:sz w:val="28"/>
          <w:szCs w:val="28"/>
        </w:rPr>
        <w:t>Реализация основных мероприятий Программы позволит:</w:t>
      </w:r>
    </w:p>
    <w:p w:rsidR="00402041" w:rsidRPr="00402041" w:rsidRDefault="00402041" w:rsidP="00402041">
      <w:pPr>
        <w:pStyle w:val="justppt"/>
        <w:jc w:val="both"/>
        <w:rPr>
          <w:sz w:val="28"/>
          <w:szCs w:val="28"/>
        </w:rPr>
      </w:pPr>
      <w:r w:rsidRPr="00402041">
        <w:rPr>
          <w:sz w:val="28"/>
          <w:szCs w:val="28"/>
        </w:rPr>
        <w:t>- создать систему эффективного учета и управления муниципальной собственностью;</w:t>
      </w:r>
    </w:p>
    <w:p w:rsidR="00402041" w:rsidRPr="00402041" w:rsidRDefault="00402041" w:rsidP="00402041">
      <w:pPr>
        <w:pStyle w:val="justppt"/>
        <w:jc w:val="both"/>
        <w:rPr>
          <w:sz w:val="28"/>
          <w:szCs w:val="28"/>
        </w:rPr>
      </w:pPr>
      <w:r w:rsidRPr="00402041">
        <w:rPr>
          <w:sz w:val="28"/>
          <w:szCs w:val="28"/>
        </w:rPr>
        <w:t>- увеличить объем доходов местного бюджета от использования муниципальной собственности;</w:t>
      </w:r>
    </w:p>
    <w:p w:rsidR="00402041" w:rsidRPr="00402041" w:rsidRDefault="00402041" w:rsidP="00402041">
      <w:pPr>
        <w:pStyle w:val="justppt"/>
        <w:jc w:val="both"/>
        <w:rPr>
          <w:sz w:val="28"/>
          <w:szCs w:val="28"/>
        </w:rPr>
      </w:pPr>
      <w:r w:rsidRPr="00402041">
        <w:rPr>
          <w:sz w:val="28"/>
          <w:szCs w:val="28"/>
        </w:rPr>
        <w:t>- сформировать дополнительный источник пополнения местного бюджета;</w:t>
      </w:r>
    </w:p>
    <w:p w:rsidR="00402041" w:rsidRPr="00402041" w:rsidRDefault="00402041" w:rsidP="00402041">
      <w:pPr>
        <w:pStyle w:val="justppt"/>
        <w:jc w:val="both"/>
        <w:rPr>
          <w:sz w:val="28"/>
          <w:szCs w:val="28"/>
        </w:rPr>
      </w:pPr>
      <w:r w:rsidRPr="00402041">
        <w:rPr>
          <w:sz w:val="28"/>
          <w:szCs w:val="28"/>
        </w:rPr>
        <w:t>- снизить долю бюджетных расходов на содержание муниципального имущества</w:t>
      </w:r>
    </w:p>
    <w:p w:rsidR="00402041" w:rsidRPr="00402041" w:rsidRDefault="00402041" w:rsidP="00402041">
      <w:pPr>
        <w:pStyle w:val="righpt"/>
      </w:pPr>
    </w:p>
    <w:p w:rsidR="00402041" w:rsidRPr="00402041" w:rsidRDefault="00402041" w:rsidP="00402041">
      <w:pPr>
        <w:pStyle w:val="ConsPlusNormal"/>
        <w:widowControl/>
        <w:ind w:firstLine="0"/>
        <w:jc w:val="right"/>
        <w:outlineLvl w:val="2"/>
        <w:rPr>
          <w:rFonts w:ascii="Times New Roman" w:hAnsi="Times New Roman" w:cs="Times New Roman"/>
          <w:b/>
          <w:sz w:val="24"/>
          <w:szCs w:val="22"/>
        </w:rPr>
      </w:pPr>
      <w:r w:rsidRPr="00402041">
        <w:rPr>
          <w:rFonts w:ascii="Times New Roman" w:hAnsi="Times New Roman" w:cs="Times New Roman"/>
          <w:b/>
          <w:sz w:val="24"/>
          <w:szCs w:val="22"/>
        </w:rPr>
        <w:lastRenderedPageBreak/>
        <w:t xml:space="preserve">Приложение </w:t>
      </w:r>
    </w:p>
    <w:p w:rsidR="00402041" w:rsidRPr="00402041" w:rsidRDefault="00402041" w:rsidP="00402041">
      <w:pPr>
        <w:pStyle w:val="ConsPlusNormal"/>
        <w:widowControl/>
        <w:ind w:firstLine="0"/>
        <w:jc w:val="right"/>
        <w:outlineLvl w:val="2"/>
        <w:rPr>
          <w:rFonts w:ascii="Times New Roman" w:hAnsi="Times New Roman" w:cs="Times New Roman"/>
          <w:b/>
          <w:sz w:val="24"/>
          <w:szCs w:val="22"/>
        </w:rPr>
      </w:pPr>
      <w:r w:rsidRPr="00402041">
        <w:rPr>
          <w:rFonts w:ascii="Times New Roman" w:hAnsi="Times New Roman" w:cs="Times New Roman"/>
          <w:b/>
          <w:sz w:val="24"/>
          <w:szCs w:val="22"/>
        </w:rPr>
        <w:t>к  муниципальной программе</w:t>
      </w:r>
    </w:p>
    <w:p w:rsidR="00402041" w:rsidRPr="00402041" w:rsidRDefault="00402041" w:rsidP="00402041">
      <w:pPr>
        <w:pStyle w:val="ConsPlusNormal"/>
        <w:widowControl/>
        <w:ind w:firstLine="0"/>
        <w:jc w:val="right"/>
        <w:outlineLvl w:val="2"/>
        <w:rPr>
          <w:rFonts w:ascii="Times New Roman" w:hAnsi="Times New Roman" w:cs="Times New Roman"/>
          <w:b/>
          <w:sz w:val="24"/>
          <w:szCs w:val="22"/>
        </w:rPr>
      </w:pPr>
      <w:r w:rsidRPr="00402041">
        <w:rPr>
          <w:rFonts w:ascii="Times New Roman" w:hAnsi="Times New Roman" w:cs="Times New Roman"/>
          <w:b/>
          <w:sz w:val="24"/>
          <w:szCs w:val="22"/>
        </w:rPr>
        <w:t xml:space="preserve"> «Повышение эффективности использования                                                                      муниципального имущества</w:t>
      </w:r>
    </w:p>
    <w:p w:rsidR="00402041" w:rsidRPr="00402041" w:rsidRDefault="00402041" w:rsidP="00402041">
      <w:pPr>
        <w:pStyle w:val="ConsPlusNormal"/>
        <w:widowControl/>
        <w:ind w:firstLine="0"/>
        <w:jc w:val="right"/>
        <w:outlineLvl w:val="2"/>
        <w:rPr>
          <w:rFonts w:ascii="Times New Roman" w:hAnsi="Times New Roman" w:cs="Times New Roman"/>
          <w:b/>
          <w:sz w:val="24"/>
          <w:szCs w:val="22"/>
        </w:rPr>
      </w:pPr>
      <w:r w:rsidRPr="00402041">
        <w:rPr>
          <w:rFonts w:ascii="Times New Roman" w:hAnsi="Times New Roman" w:cs="Times New Roman"/>
          <w:b/>
          <w:sz w:val="24"/>
          <w:szCs w:val="22"/>
        </w:rPr>
        <w:t>сельского поселения Большая Дергуновка</w:t>
      </w:r>
    </w:p>
    <w:p w:rsidR="00402041" w:rsidRPr="00402041" w:rsidRDefault="00402041" w:rsidP="00402041">
      <w:pPr>
        <w:pStyle w:val="ConsPlusNormal"/>
        <w:widowControl/>
        <w:ind w:firstLine="0"/>
        <w:jc w:val="right"/>
        <w:outlineLvl w:val="2"/>
        <w:rPr>
          <w:rFonts w:ascii="Times New Roman" w:hAnsi="Times New Roman" w:cs="Times New Roman"/>
          <w:b/>
          <w:sz w:val="24"/>
          <w:szCs w:val="22"/>
        </w:rPr>
      </w:pPr>
      <w:r w:rsidRPr="00402041">
        <w:rPr>
          <w:rFonts w:ascii="Times New Roman" w:hAnsi="Times New Roman" w:cs="Times New Roman"/>
          <w:b/>
          <w:sz w:val="24"/>
          <w:szCs w:val="22"/>
        </w:rPr>
        <w:t xml:space="preserve">муниципального района Большеглушицкий </w:t>
      </w:r>
    </w:p>
    <w:p w:rsidR="00402041" w:rsidRPr="00402041" w:rsidRDefault="00402041" w:rsidP="00402041">
      <w:pPr>
        <w:pStyle w:val="ConsPlusNormal"/>
        <w:widowControl/>
        <w:ind w:firstLine="0"/>
        <w:jc w:val="right"/>
        <w:outlineLvl w:val="2"/>
        <w:rPr>
          <w:rFonts w:ascii="Times New Roman" w:hAnsi="Times New Roman" w:cs="Times New Roman"/>
          <w:b/>
          <w:sz w:val="24"/>
          <w:szCs w:val="22"/>
        </w:rPr>
      </w:pPr>
      <w:r w:rsidRPr="00402041">
        <w:rPr>
          <w:rFonts w:ascii="Times New Roman" w:hAnsi="Times New Roman" w:cs="Times New Roman"/>
          <w:b/>
          <w:sz w:val="24"/>
          <w:szCs w:val="22"/>
        </w:rPr>
        <w:t>Самарской области на 2013 – 201</w:t>
      </w:r>
      <w:r>
        <w:rPr>
          <w:rFonts w:ascii="Times New Roman" w:hAnsi="Times New Roman" w:cs="Times New Roman"/>
          <w:b/>
          <w:sz w:val="24"/>
          <w:szCs w:val="22"/>
        </w:rPr>
        <w:t>9</w:t>
      </w:r>
      <w:r w:rsidRPr="00402041">
        <w:rPr>
          <w:rFonts w:ascii="Times New Roman" w:hAnsi="Times New Roman" w:cs="Times New Roman"/>
          <w:b/>
          <w:sz w:val="24"/>
          <w:szCs w:val="22"/>
        </w:rPr>
        <w:t xml:space="preserve">годы» </w:t>
      </w:r>
    </w:p>
    <w:p w:rsidR="00402041" w:rsidRPr="00402041" w:rsidRDefault="00402041" w:rsidP="00402041">
      <w:pPr>
        <w:jc w:val="center"/>
        <w:rPr>
          <w:rFonts w:ascii="Times New Roman" w:hAnsi="Times New Roman" w:cs="Times New Roman"/>
        </w:rPr>
      </w:pPr>
    </w:p>
    <w:p w:rsidR="00402041" w:rsidRPr="00402041" w:rsidRDefault="00402041" w:rsidP="00402041">
      <w:pPr>
        <w:pStyle w:val="righpt"/>
        <w:jc w:val="right"/>
      </w:pPr>
    </w:p>
    <w:p w:rsidR="00402041" w:rsidRPr="00402041" w:rsidRDefault="00402041" w:rsidP="00402041">
      <w:pPr>
        <w:pStyle w:val="cenpt"/>
        <w:jc w:val="center"/>
      </w:pPr>
      <w:r w:rsidRPr="00402041">
        <w:rPr>
          <w:rStyle w:val="a3"/>
        </w:rPr>
        <w:t>ПЛАН МЕРОПРИЯТИЙ</w:t>
      </w:r>
    </w:p>
    <w:p w:rsidR="00402041" w:rsidRPr="00402041" w:rsidRDefault="00402041" w:rsidP="00402041">
      <w:pPr>
        <w:pStyle w:val="cenpt"/>
        <w:spacing w:before="0" w:beforeAutospacing="0" w:after="0" w:afterAutospacing="0"/>
        <w:jc w:val="center"/>
      </w:pPr>
      <w:r w:rsidRPr="00402041">
        <w:rPr>
          <w:rStyle w:val="a3"/>
        </w:rPr>
        <w:t>ПО ВЫПОЛНЕНИЮ ПРОГРАММЫ « ПОВЫШЕНИЕ ЭФФЕКТИВНОСТИ</w:t>
      </w:r>
    </w:p>
    <w:p w:rsidR="00402041" w:rsidRPr="00402041" w:rsidRDefault="00402041" w:rsidP="00402041">
      <w:pPr>
        <w:pStyle w:val="cenpt"/>
        <w:spacing w:before="0" w:beforeAutospacing="0" w:after="0" w:afterAutospacing="0"/>
        <w:jc w:val="center"/>
        <w:rPr>
          <w:rStyle w:val="a3"/>
        </w:rPr>
      </w:pPr>
      <w:r w:rsidRPr="00402041">
        <w:rPr>
          <w:rStyle w:val="a3"/>
        </w:rPr>
        <w:t xml:space="preserve">ИСПОЛЬЗОВАНИЯ МУНИЦИПАЛЬНОГО ИМУЩЕСТВА СЕЛЬСКОГО ПОСЕЛЕНИЯ </w:t>
      </w:r>
      <w:proofErr w:type="gramStart"/>
      <w:r w:rsidRPr="00402041">
        <w:rPr>
          <w:rStyle w:val="a3"/>
        </w:rPr>
        <w:t>БОЛЬШАЯ</w:t>
      </w:r>
      <w:proofErr w:type="gramEnd"/>
      <w:r w:rsidRPr="00402041">
        <w:rPr>
          <w:rStyle w:val="a3"/>
        </w:rPr>
        <w:t xml:space="preserve"> ДЕРГУНОВКА МУНИЦИПАЛЬНОГО РАЙОНА БОЛЬШЕГЛУШИЦКИЙ САМАРСКОЙ ОБЛАСТИ  НА 2013 – 201</w:t>
      </w:r>
      <w:r w:rsidR="0002374A">
        <w:rPr>
          <w:rStyle w:val="a3"/>
        </w:rPr>
        <w:t>9</w:t>
      </w:r>
      <w:r w:rsidRPr="00402041">
        <w:rPr>
          <w:rStyle w:val="a3"/>
        </w:rPr>
        <w:t>ГОДЫ»</w:t>
      </w:r>
    </w:p>
    <w:p w:rsidR="00402041" w:rsidRPr="00402041" w:rsidRDefault="00402041" w:rsidP="00402041">
      <w:pPr>
        <w:pStyle w:val="cenpt"/>
        <w:spacing w:before="0" w:beforeAutospacing="0" w:after="0" w:afterAutospacing="0"/>
        <w:jc w:val="center"/>
      </w:pPr>
    </w:p>
    <w:tbl>
      <w:tblPr>
        <w:tblW w:w="10663" w:type="dxa"/>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0"/>
        <w:gridCol w:w="1984"/>
        <w:gridCol w:w="851"/>
        <w:gridCol w:w="708"/>
        <w:gridCol w:w="709"/>
        <w:gridCol w:w="709"/>
        <w:gridCol w:w="709"/>
        <w:gridCol w:w="850"/>
        <w:gridCol w:w="795"/>
        <w:gridCol w:w="764"/>
        <w:gridCol w:w="984"/>
      </w:tblGrid>
      <w:tr w:rsidR="00402041" w:rsidRPr="00402041" w:rsidTr="0002374A">
        <w:tc>
          <w:tcPr>
            <w:tcW w:w="1600" w:type="dxa"/>
            <w:tcBorders>
              <w:top w:val="single" w:sz="4" w:space="0" w:color="auto"/>
              <w:left w:val="single" w:sz="4" w:space="0" w:color="auto"/>
              <w:bottom w:val="nil"/>
              <w:right w:val="single" w:sz="4" w:space="0" w:color="auto"/>
            </w:tcBorders>
          </w:tcPr>
          <w:p w:rsidR="00402041" w:rsidRPr="00402041" w:rsidRDefault="00402041" w:rsidP="00305283">
            <w:pPr>
              <w:pStyle w:val="HTML"/>
              <w:suppressLineNumbers/>
              <w:rPr>
                <w:rFonts w:ascii="Times New Roman" w:hAnsi="Times New Roman" w:cs="Times New Roman"/>
              </w:rPr>
            </w:pPr>
            <w:r w:rsidRPr="00402041">
              <w:rPr>
                <w:rFonts w:ascii="Times New Roman" w:hAnsi="Times New Roman" w:cs="Times New Roman"/>
              </w:rPr>
              <w:t>Наименование</w:t>
            </w:r>
          </w:p>
          <w:p w:rsidR="00402041" w:rsidRPr="00402041" w:rsidRDefault="00402041" w:rsidP="00305283">
            <w:pPr>
              <w:pStyle w:val="HTML"/>
              <w:suppressLineNumbers/>
              <w:rPr>
                <w:rFonts w:ascii="Times New Roman" w:hAnsi="Times New Roman" w:cs="Times New Roman"/>
              </w:rPr>
            </w:pPr>
            <w:r w:rsidRPr="00402041">
              <w:rPr>
                <w:rFonts w:ascii="Times New Roman" w:hAnsi="Times New Roman" w:cs="Times New Roman"/>
              </w:rPr>
              <w:t xml:space="preserve">мероприятий </w:t>
            </w:r>
          </w:p>
        </w:tc>
        <w:tc>
          <w:tcPr>
            <w:tcW w:w="1984" w:type="dxa"/>
            <w:tcBorders>
              <w:top w:val="single" w:sz="4" w:space="0" w:color="auto"/>
              <w:left w:val="single" w:sz="4" w:space="0" w:color="auto"/>
              <w:bottom w:val="nil"/>
              <w:right w:val="single" w:sz="4" w:space="0" w:color="auto"/>
            </w:tcBorders>
          </w:tcPr>
          <w:p w:rsidR="00402041" w:rsidRPr="00402041" w:rsidRDefault="00402041" w:rsidP="00305283">
            <w:pPr>
              <w:pStyle w:val="HTML"/>
              <w:suppressLineNumbers/>
              <w:rPr>
                <w:rFonts w:ascii="Times New Roman" w:hAnsi="Times New Roman" w:cs="Times New Roman"/>
              </w:rPr>
            </w:pPr>
            <w:r w:rsidRPr="00402041">
              <w:rPr>
                <w:rFonts w:ascii="Times New Roman" w:hAnsi="Times New Roman" w:cs="Times New Roman"/>
              </w:rPr>
              <w:t>Исполнитель</w:t>
            </w:r>
          </w:p>
          <w:p w:rsidR="00402041" w:rsidRPr="00402041" w:rsidRDefault="00402041" w:rsidP="00305283">
            <w:pPr>
              <w:pStyle w:val="HTML"/>
              <w:suppressLineNumbers/>
              <w:rPr>
                <w:rFonts w:ascii="Times New Roman" w:hAnsi="Times New Roman" w:cs="Times New Roman"/>
              </w:rPr>
            </w:pPr>
            <w:r w:rsidRPr="00402041">
              <w:rPr>
                <w:rFonts w:ascii="Times New Roman" w:hAnsi="Times New Roman" w:cs="Times New Roman"/>
              </w:rPr>
              <w:t xml:space="preserve">мероприятий </w:t>
            </w:r>
          </w:p>
        </w:tc>
        <w:tc>
          <w:tcPr>
            <w:tcW w:w="851" w:type="dxa"/>
            <w:tcBorders>
              <w:top w:val="single" w:sz="4" w:space="0" w:color="auto"/>
              <w:left w:val="single" w:sz="4" w:space="0" w:color="auto"/>
              <w:bottom w:val="nil"/>
              <w:right w:val="single" w:sz="4" w:space="0" w:color="auto"/>
            </w:tcBorders>
          </w:tcPr>
          <w:p w:rsidR="00402041" w:rsidRPr="00402041" w:rsidRDefault="00402041" w:rsidP="00305283">
            <w:pPr>
              <w:pStyle w:val="HTML"/>
              <w:suppressLineNumbers/>
              <w:rPr>
                <w:rFonts w:ascii="Times New Roman" w:hAnsi="Times New Roman" w:cs="Times New Roman"/>
              </w:rPr>
            </w:pPr>
            <w:r w:rsidRPr="00402041">
              <w:rPr>
                <w:rFonts w:ascii="Times New Roman" w:hAnsi="Times New Roman" w:cs="Times New Roman"/>
              </w:rPr>
              <w:t>Срок исполнения</w:t>
            </w:r>
          </w:p>
        </w:tc>
        <w:tc>
          <w:tcPr>
            <w:tcW w:w="5244" w:type="dxa"/>
            <w:gridSpan w:val="7"/>
            <w:tcBorders>
              <w:top w:val="single" w:sz="4" w:space="0" w:color="auto"/>
              <w:left w:val="single" w:sz="4" w:space="0" w:color="auto"/>
              <w:bottom w:val="single" w:sz="4" w:space="0" w:color="auto"/>
              <w:right w:val="single" w:sz="4" w:space="0" w:color="auto"/>
            </w:tcBorders>
          </w:tcPr>
          <w:p w:rsidR="00402041" w:rsidRPr="00402041" w:rsidRDefault="00402041" w:rsidP="00305283">
            <w:pPr>
              <w:pStyle w:val="HTML"/>
              <w:suppressLineNumbers/>
              <w:jc w:val="center"/>
              <w:rPr>
                <w:rFonts w:ascii="Times New Roman" w:hAnsi="Times New Roman" w:cs="Times New Roman"/>
              </w:rPr>
            </w:pPr>
            <w:r w:rsidRPr="00402041">
              <w:rPr>
                <w:rFonts w:ascii="Times New Roman" w:hAnsi="Times New Roman" w:cs="Times New Roman"/>
              </w:rPr>
              <w:t>Финансирование по годам</w:t>
            </w:r>
          </w:p>
          <w:p w:rsidR="00402041" w:rsidRPr="00402041" w:rsidRDefault="00402041" w:rsidP="00305283">
            <w:pPr>
              <w:pStyle w:val="HTML"/>
              <w:suppressLineNumbers/>
              <w:jc w:val="center"/>
              <w:rPr>
                <w:rFonts w:ascii="Times New Roman" w:hAnsi="Times New Roman" w:cs="Times New Roman"/>
              </w:rPr>
            </w:pPr>
          </w:p>
        </w:tc>
        <w:tc>
          <w:tcPr>
            <w:tcW w:w="984" w:type="dxa"/>
            <w:vMerge w:val="restart"/>
            <w:shd w:val="clear" w:color="auto" w:fill="auto"/>
          </w:tcPr>
          <w:p w:rsidR="00402041" w:rsidRPr="00402041" w:rsidRDefault="00402041" w:rsidP="00305283">
            <w:pPr>
              <w:rPr>
                <w:rFonts w:ascii="Times New Roman" w:hAnsi="Times New Roman" w:cs="Times New Roman"/>
                <w:sz w:val="20"/>
                <w:szCs w:val="20"/>
              </w:rPr>
            </w:pPr>
            <w:r w:rsidRPr="00402041">
              <w:rPr>
                <w:rFonts w:ascii="Times New Roman" w:hAnsi="Times New Roman" w:cs="Times New Roman"/>
                <w:sz w:val="20"/>
                <w:szCs w:val="20"/>
              </w:rPr>
              <w:t>Всего</w:t>
            </w:r>
          </w:p>
        </w:tc>
      </w:tr>
      <w:tr w:rsidR="0002374A" w:rsidRPr="00402041" w:rsidTr="0002374A">
        <w:tc>
          <w:tcPr>
            <w:tcW w:w="1600" w:type="dxa"/>
            <w:tcBorders>
              <w:top w:val="nil"/>
              <w:left w:val="single" w:sz="4" w:space="0" w:color="auto"/>
              <w:bottom w:val="single" w:sz="4" w:space="0" w:color="auto"/>
              <w:right w:val="single" w:sz="4" w:space="0" w:color="auto"/>
            </w:tcBorders>
          </w:tcPr>
          <w:p w:rsidR="0002374A" w:rsidRPr="00402041" w:rsidRDefault="0002374A" w:rsidP="00305283">
            <w:pPr>
              <w:pStyle w:val="HTML"/>
              <w:suppressLineNumbers/>
              <w:rPr>
                <w:rFonts w:ascii="Times New Roman" w:hAnsi="Times New Roman" w:cs="Times New Roman"/>
              </w:rPr>
            </w:pPr>
          </w:p>
        </w:tc>
        <w:tc>
          <w:tcPr>
            <w:tcW w:w="1984" w:type="dxa"/>
            <w:tcBorders>
              <w:top w:val="nil"/>
              <w:left w:val="single" w:sz="4" w:space="0" w:color="auto"/>
              <w:bottom w:val="single" w:sz="4" w:space="0" w:color="auto"/>
              <w:right w:val="single" w:sz="4" w:space="0" w:color="auto"/>
            </w:tcBorders>
          </w:tcPr>
          <w:p w:rsidR="0002374A" w:rsidRPr="00402041" w:rsidRDefault="0002374A" w:rsidP="00305283">
            <w:pPr>
              <w:pStyle w:val="HTML"/>
              <w:suppressLineNumbers/>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tcPr>
          <w:p w:rsidR="0002374A" w:rsidRPr="00402041" w:rsidRDefault="0002374A" w:rsidP="00305283">
            <w:pPr>
              <w:pStyle w:val="HTML"/>
              <w:suppressLineNumbers/>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2374A" w:rsidRPr="00402041" w:rsidRDefault="0002374A" w:rsidP="00305283">
            <w:pPr>
              <w:pStyle w:val="HTML"/>
              <w:suppressLineNumbers/>
              <w:rPr>
                <w:rFonts w:ascii="Times New Roman" w:hAnsi="Times New Roman" w:cs="Times New Roman"/>
              </w:rPr>
            </w:pPr>
            <w:r w:rsidRPr="00402041">
              <w:rPr>
                <w:rFonts w:ascii="Times New Roman" w:hAnsi="Times New Roman" w:cs="Times New Roman"/>
              </w:rPr>
              <w:t>2013 год</w:t>
            </w:r>
          </w:p>
        </w:tc>
        <w:tc>
          <w:tcPr>
            <w:tcW w:w="709" w:type="dxa"/>
            <w:tcBorders>
              <w:top w:val="single" w:sz="4" w:space="0" w:color="auto"/>
              <w:left w:val="single" w:sz="4" w:space="0" w:color="auto"/>
              <w:bottom w:val="single" w:sz="4" w:space="0" w:color="auto"/>
              <w:right w:val="single" w:sz="4" w:space="0" w:color="auto"/>
            </w:tcBorders>
          </w:tcPr>
          <w:p w:rsidR="0002374A" w:rsidRPr="00402041" w:rsidRDefault="0002374A" w:rsidP="00305283">
            <w:pPr>
              <w:pStyle w:val="HTML"/>
              <w:suppressLineNumbers/>
              <w:rPr>
                <w:rFonts w:ascii="Times New Roman" w:hAnsi="Times New Roman" w:cs="Times New Roman"/>
              </w:rPr>
            </w:pPr>
            <w:r w:rsidRPr="00402041">
              <w:rPr>
                <w:rFonts w:ascii="Times New Roman" w:hAnsi="Times New Roman" w:cs="Times New Roman"/>
              </w:rPr>
              <w:t>2014 год</w:t>
            </w:r>
          </w:p>
        </w:tc>
        <w:tc>
          <w:tcPr>
            <w:tcW w:w="709" w:type="dxa"/>
            <w:tcBorders>
              <w:top w:val="single" w:sz="4" w:space="0" w:color="auto"/>
              <w:left w:val="single" w:sz="4" w:space="0" w:color="auto"/>
              <w:bottom w:val="single" w:sz="4" w:space="0" w:color="auto"/>
              <w:right w:val="single" w:sz="4" w:space="0" w:color="auto"/>
            </w:tcBorders>
          </w:tcPr>
          <w:p w:rsidR="0002374A" w:rsidRPr="00402041" w:rsidRDefault="0002374A" w:rsidP="00305283">
            <w:pPr>
              <w:pStyle w:val="HTML"/>
              <w:suppressLineNumbers/>
              <w:rPr>
                <w:rFonts w:ascii="Times New Roman" w:hAnsi="Times New Roman" w:cs="Times New Roman"/>
              </w:rPr>
            </w:pPr>
            <w:r w:rsidRPr="00402041">
              <w:rPr>
                <w:rFonts w:ascii="Times New Roman" w:hAnsi="Times New Roman" w:cs="Times New Roman"/>
              </w:rPr>
              <w:t>2015</w:t>
            </w:r>
          </w:p>
          <w:p w:rsidR="0002374A" w:rsidRPr="00402041" w:rsidRDefault="0002374A" w:rsidP="00305283">
            <w:pPr>
              <w:pStyle w:val="HTML"/>
              <w:suppressLineNumbers/>
              <w:rPr>
                <w:rFonts w:ascii="Times New Roman" w:hAnsi="Times New Roman" w:cs="Times New Roman"/>
              </w:rPr>
            </w:pPr>
            <w:r w:rsidRPr="00402041">
              <w:rPr>
                <w:rFonts w:ascii="Times New Roman" w:hAnsi="Times New Roman" w:cs="Times New Roman"/>
              </w:rPr>
              <w:t xml:space="preserve"> год</w:t>
            </w:r>
          </w:p>
        </w:tc>
        <w:tc>
          <w:tcPr>
            <w:tcW w:w="709" w:type="dxa"/>
            <w:tcBorders>
              <w:top w:val="single" w:sz="4" w:space="0" w:color="auto"/>
              <w:left w:val="single" w:sz="4" w:space="0" w:color="auto"/>
              <w:bottom w:val="single" w:sz="4" w:space="0" w:color="auto"/>
              <w:right w:val="single" w:sz="4" w:space="0" w:color="auto"/>
            </w:tcBorders>
          </w:tcPr>
          <w:p w:rsidR="0002374A" w:rsidRPr="00402041" w:rsidRDefault="0002374A" w:rsidP="00305283">
            <w:pPr>
              <w:pStyle w:val="HTML"/>
              <w:suppressLineNumbers/>
              <w:rPr>
                <w:rFonts w:ascii="Times New Roman" w:hAnsi="Times New Roman" w:cs="Times New Roman"/>
              </w:rPr>
            </w:pPr>
            <w:r w:rsidRPr="00402041">
              <w:rPr>
                <w:rFonts w:ascii="Times New Roman" w:hAnsi="Times New Roman" w:cs="Times New Roman"/>
              </w:rPr>
              <w:t>2016</w:t>
            </w:r>
          </w:p>
          <w:p w:rsidR="0002374A" w:rsidRPr="00402041" w:rsidRDefault="0002374A" w:rsidP="00305283">
            <w:pPr>
              <w:pStyle w:val="HTML"/>
              <w:suppressLineNumbers/>
              <w:rPr>
                <w:rFonts w:ascii="Times New Roman" w:hAnsi="Times New Roman" w:cs="Times New Roman"/>
              </w:rPr>
            </w:pPr>
            <w:r w:rsidRPr="00402041">
              <w:rPr>
                <w:rFonts w:ascii="Times New Roman" w:hAnsi="Times New Roman" w:cs="Times New Roman"/>
              </w:rPr>
              <w:t>год</w:t>
            </w:r>
          </w:p>
        </w:tc>
        <w:tc>
          <w:tcPr>
            <w:tcW w:w="850" w:type="dxa"/>
            <w:tcBorders>
              <w:top w:val="single" w:sz="4" w:space="0" w:color="auto"/>
              <w:left w:val="single" w:sz="4" w:space="0" w:color="auto"/>
              <w:bottom w:val="single" w:sz="4" w:space="0" w:color="auto"/>
              <w:right w:val="single" w:sz="4" w:space="0" w:color="auto"/>
            </w:tcBorders>
          </w:tcPr>
          <w:p w:rsidR="0002374A" w:rsidRPr="00402041" w:rsidRDefault="0002374A" w:rsidP="00305283">
            <w:pPr>
              <w:pStyle w:val="HTML"/>
              <w:suppressLineNumbers/>
              <w:rPr>
                <w:rFonts w:ascii="Times New Roman" w:hAnsi="Times New Roman" w:cs="Times New Roman"/>
              </w:rPr>
            </w:pPr>
            <w:r w:rsidRPr="00402041">
              <w:rPr>
                <w:rFonts w:ascii="Times New Roman" w:hAnsi="Times New Roman" w:cs="Times New Roman"/>
              </w:rPr>
              <w:t>2017</w:t>
            </w:r>
          </w:p>
          <w:p w:rsidR="0002374A" w:rsidRPr="00402041" w:rsidRDefault="0002374A" w:rsidP="00305283">
            <w:pPr>
              <w:pStyle w:val="HTML"/>
              <w:suppressLineNumbers/>
              <w:rPr>
                <w:rFonts w:ascii="Times New Roman" w:hAnsi="Times New Roman" w:cs="Times New Roman"/>
              </w:rPr>
            </w:pPr>
            <w:r w:rsidRPr="00402041">
              <w:rPr>
                <w:rFonts w:ascii="Times New Roman" w:hAnsi="Times New Roman" w:cs="Times New Roman"/>
              </w:rPr>
              <w:t>год</w:t>
            </w:r>
          </w:p>
        </w:tc>
        <w:tc>
          <w:tcPr>
            <w:tcW w:w="795" w:type="dxa"/>
            <w:tcBorders>
              <w:top w:val="single" w:sz="4" w:space="0" w:color="auto"/>
              <w:left w:val="single" w:sz="4" w:space="0" w:color="auto"/>
              <w:bottom w:val="single" w:sz="4" w:space="0" w:color="auto"/>
              <w:right w:val="single" w:sz="4" w:space="0" w:color="auto"/>
            </w:tcBorders>
          </w:tcPr>
          <w:p w:rsidR="0002374A" w:rsidRPr="00402041" w:rsidRDefault="0002374A" w:rsidP="00305283">
            <w:pPr>
              <w:pStyle w:val="HTML"/>
              <w:suppressLineNumbers/>
              <w:rPr>
                <w:rFonts w:ascii="Times New Roman" w:hAnsi="Times New Roman" w:cs="Times New Roman"/>
              </w:rPr>
            </w:pPr>
            <w:r w:rsidRPr="00402041">
              <w:rPr>
                <w:rFonts w:ascii="Times New Roman" w:hAnsi="Times New Roman" w:cs="Times New Roman"/>
              </w:rPr>
              <w:t>2018</w:t>
            </w:r>
          </w:p>
          <w:p w:rsidR="0002374A" w:rsidRPr="00402041" w:rsidRDefault="0002374A" w:rsidP="00305283">
            <w:pPr>
              <w:pStyle w:val="HTML"/>
              <w:suppressLineNumbers/>
              <w:rPr>
                <w:rFonts w:ascii="Times New Roman" w:hAnsi="Times New Roman" w:cs="Times New Roman"/>
              </w:rPr>
            </w:pPr>
            <w:r w:rsidRPr="00402041">
              <w:rPr>
                <w:rFonts w:ascii="Times New Roman" w:hAnsi="Times New Roman" w:cs="Times New Roman"/>
              </w:rPr>
              <w:t xml:space="preserve"> год</w:t>
            </w:r>
          </w:p>
        </w:tc>
        <w:tc>
          <w:tcPr>
            <w:tcW w:w="764" w:type="dxa"/>
            <w:tcBorders>
              <w:top w:val="single" w:sz="4" w:space="0" w:color="auto"/>
              <w:left w:val="single" w:sz="4" w:space="0" w:color="auto"/>
              <w:bottom w:val="single" w:sz="4" w:space="0" w:color="auto"/>
              <w:right w:val="single" w:sz="4" w:space="0" w:color="auto"/>
            </w:tcBorders>
          </w:tcPr>
          <w:p w:rsidR="0002374A" w:rsidRDefault="0002374A" w:rsidP="0002374A">
            <w:pPr>
              <w:spacing w:after="0" w:line="12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2019</w:t>
            </w:r>
          </w:p>
          <w:p w:rsidR="0002374A" w:rsidRDefault="0002374A" w:rsidP="0002374A">
            <w:pPr>
              <w:spacing w:after="0" w:line="12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год</w:t>
            </w:r>
          </w:p>
          <w:p w:rsidR="0002374A" w:rsidRPr="00402041" w:rsidRDefault="0002374A" w:rsidP="0002374A">
            <w:pPr>
              <w:pStyle w:val="HTML"/>
              <w:suppressLineNumbers/>
              <w:spacing w:line="120" w:lineRule="atLeast"/>
              <w:rPr>
                <w:rFonts w:ascii="Times New Roman" w:hAnsi="Times New Roman" w:cs="Times New Roman"/>
              </w:rPr>
            </w:pPr>
          </w:p>
        </w:tc>
        <w:tc>
          <w:tcPr>
            <w:tcW w:w="984" w:type="dxa"/>
            <w:vMerge/>
            <w:shd w:val="clear" w:color="auto" w:fill="auto"/>
          </w:tcPr>
          <w:p w:rsidR="0002374A" w:rsidRPr="00402041" w:rsidRDefault="0002374A" w:rsidP="00305283">
            <w:pPr>
              <w:pStyle w:val="HTML"/>
              <w:rPr>
                <w:rFonts w:ascii="Times New Roman" w:hAnsi="Times New Roman" w:cs="Times New Roman"/>
              </w:rPr>
            </w:pPr>
          </w:p>
        </w:tc>
      </w:tr>
      <w:tr w:rsidR="00796DAD" w:rsidRPr="00402041" w:rsidTr="0002374A">
        <w:tc>
          <w:tcPr>
            <w:tcW w:w="1600"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rPr>
                <w:rFonts w:ascii="Times New Roman" w:hAnsi="Times New Roman" w:cs="Times New Roman"/>
              </w:rPr>
            </w:pPr>
            <w:r w:rsidRPr="00402041">
              <w:rPr>
                <w:rFonts w:ascii="Times New Roman" w:hAnsi="Times New Roman" w:cs="Times New Roman"/>
              </w:rPr>
              <w:t>приобретение</w:t>
            </w:r>
          </w:p>
        </w:tc>
        <w:tc>
          <w:tcPr>
            <w:tcW w:w="1984"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rPr>
                <w:rFonts w:ascii="Times New Roman" w:hAnsi="Times New Roman" w:cs="Times New Roman"/>
              </w:rPr>
            </w:pPr>
            <w:r w:rsidRPr="00402041">
              <w:rPr>
                <w:rFonts w:ascii="Times New Roman" w:hAnsi="Times New Roman" w:cs="Times New Roman"/>
              </w:rPr>
              <w:t>Администрация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796DAD" w:rsidRPr="00402041" w:rsidRDefault="00796DAD" w:rsidP="0002374A">
            <w:pPr>
              <w:pStyle w:val="HTML"/>
              <w:suppressLineNumbers/>
              <w:rPr>
                <w:rFonts w:ascii="Times New Roman" w:hAnsi="Times New Roman" w:cs="Times New Roman"/>
              </w:rPr>
            </w:pPr>
            <w:r w:rsidRPr="00402041">
              <w:rPr>
                <w:rFonts w:ascii="Times New Roman" w:hAnsi="Times New Roman" w:cs="Times New Roman"/>
              </w:rPr>
              <w:t>2013 – 201</w:t>
            </w:r>
            <w:r>
              <w:rPr>
                <w:rFonts w:ascii="Times New Roman" w:hAnsi="Times New Roman" w:cs="Times New Roman"/>
              </w:rPr>
              <w:t xml:space="preserve">9 </w:t>
            </w:r>
            <w:r w:rsidRPr="00402041">
              <w:rPr>
                <w:rFonts w:ascii="Times New Roman" w:hAnsi="Times New Roman" w:cs="Times New Roman"/>
              </w:rPr>
              <w:t>годы</w:t>
            </w:r>
          </w:p>
        </w:tc>
        <w:tc>
          <w:tcPr>
            <w:tcW w:w="708"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jc w:val="center"/>
              <w:rPr>
                <w:rFonts w:ascii="Times New Roman" w:hAnsi="Times New Roman" w:cs="Times New Roman"/>
              </w:rPr>
            </w:pPr>
            <w:r w:rsidRPr="00402041">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jc w:val="center"/>
              <w:rPr>
                <w:rFonts w:ascii="Times New Roman" w:hAnsi="Times New Roman" w:cs="Times New Roman"/>
              </w:rPr>
            </w:pPr>
            <w:r w:rsidRPr="00402041">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jc w:val="center"/>
              <w:rPr>
                <w:rFonts w:ascii="Times New Roman" w:hAnsi="Times New Roman" w:cs="Times New Roman"/>
              </w:rPr>
            </w:pPr>
            <w:r w:rsidRPr="00402041">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jc w:val="center"/>
              <w:rPr>
                <w:rFonts w:ascii="Times New Roman" w:hAnsi="Times New Roman" w:cs="Times New Roman"/>
              </w:rPr>
            </w:pPr>
            <w:r w:rsidRPr="00402041">
              <w:rPr>
                <w:rFonts w:ascii="Times New Roman" w:hAnsi="Times New Roman" w:cs="Times New Roman"/>
              </w:rPr>
              <w:t>30</w:t>
            </w:r>
          </w:p>
        </w:tc>
        <w:tc>
          <w:tcPr>
            <w:tcW w:w="850"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jc w:val="center"/>
              <w:rPr>
                <w:rFonts w:ascii="Times New Roman" w:hAnsi="Times New Roman" w:cs="Times New Roman"/>
              </w:rPr>
            </w:pPr>
            <w:r w:rsidRPr="00402041">
              <w:rPr>
                <w:rFonts w:ascii="Times New Roman" w:hAnsi="Times New Roman" w:cs="Times New Roman"/>
              </w:rPr>
              <w:t>30</w:t>
            </w:r>
          </w:p>
        </w:tc>
        <w:tc>
          <w:tcPr>
            <w:tcW w:w="795"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jc w:val="center"/>
              <w:rPr>
                <w:rFonts w:ascii="Times New Roman" w:hAnsi="Times New Roman" w:cs="Times New Roman"/>
              </w:rPr>
            </w:pPr>
            <w:r w:rsidRPr="00402041">
              <w:rPr>
                <w:rFonts w:ascii="Times New Roman" w:hAnsi="Times New Roman" w:cs="Times New Roman"/>
              </w:rPr>
              <w:t>30</w:t>
            </w:r>
          </w:p>
        </w:tc>
        <w:tc>
          <w:tcPr>
            <w:tcW w:w="764"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jc w:val="center"/>
              <w:rPr>
                <w:rFonts w:ascii="Times New Roman" w:hAnsi="Times New Roman" w:cs="Times New Roman"/>
              </w:rPr>
            </w:pPr>
            <w:r w:rsidRPr="00402041">
              <w:rPr>
                <w:rFonts w:ascii="Times New Roman" w:hAnsi="Times New Roman" w:cs="Times New Roman"/>
              </w:rPr>
              <w:t>30</w:t>
            </w:r>
          </w:p>
        </w:tc>
        <w:tc>
          <w:tcPr>
            <w:tcW w:w="984" w:type="dxa"/>
            <w:shd w:val="clear" w:color="auto" w:fill="auto"/>
          </w:tcPr>
          <w:p w:rsidR="00796DAD" w:rsidRPr="00402041" w:rsidRDefault="00796DAD" w:rsidP="00305283">
            <w:pPr>
              <w:jc w:val="center"/>
              <w:rPr>
                <w:rFonts w:ascii="Times New Roman" w:hAnsi="Times New Roman" w:cs="Times New Roman"/>
                <w:sz w:val="20"/>
                <w:szCs w:val="20"/>
              </w:rPr>
            </w:pPr>
            <w:r>
              <w:rPr>
                <w:rFonts w:ascii="Times New Roman" w:hAnsi="Times New Roman" w:cs="Times New Roman"/>
                <w:sz w:val="20"/>
                <w:szCs w:val="20"/>
              </w:rPr>
              <w:t>210</w:t>
            </w:r>
          </w:p>
        </w:tc>
      </w:tr>
      <w:tr w:rsidR="00796DAD" w:rsidRPr="00402041" w:rsidTr="0002374A">
        <w:tc>
          <w:tcPr>
            <w:tcW w:w="1600"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rPr>
                <w:rFonts w:ascii="Times New Roman" w:hAnsi="Times New Roman" w:cs="Times New Roman"/>
              </w:rPr>
            </w:pPr>
            <w:r w:rsidRPr="00402041">
              <w:rPr>
                <w:rFonts w:ascii="Times New Roman" w:hAnsi="Times New Roman" w:cs="Times New Roman"/>
              </w:rPr>
              <w:t>эксплуатация</w:t>
            </w:r>
          </w:p>
        </w:tc>
        <w:tc>
          <w:tcPr>
            <w:tcW w:w="1984"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rPr>
                <w:rFonts w:ascii="Times New Roman" w:hAnsi="Times New Roman" w:cs="Times New Roman"/>
              </w:rPr>
            </w:pPr>
            <w:r w:rsidRPr="00402041">
              <w:rPr>
                <w:rFonts w:ascii="Times New Roman" w:hAnsi="Times New Roman" w:cs="Times New Roman"/>
              </w:rPr>
              <w:t>Администрация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jc w:val="center"/>
              <w:rPr>
                <w:rFonts w:ascii="Times New Roman" w:hAnsi="Times New Roman" w:cs="Times New Roman"/>
              </w:rPr>
            </w:pPr>
            <w:r w:rsidRPr="00402041">
              <w:rPr>
                <w:rFonts w:ascii="Times New Roman" w:hAnsi="Times New Roman" w:cs="Times New Roman"/>
              </w:rPr>
              <w:t>160</w:t>
            </w:r>
          </w:p>
        </w:tc>
        <w:tc>
          <w:tcPr>
            <w:tcW w:w="709"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jc w:val="center"/>
              <w:rPr>
                <w:rFonts w:ascii="Times New Roman" w:hAnsi="Times New Roman" w:cs="Times New Roman"/>
              </w:rPr>
            </w:pPr>
            <w:r w:rsidRPr="00402041">
              <w:rPr>
                <w:rFonts w:ascii="Times New Roman" w:hAnsi="Times New Roman" w:cs="Times New Roman"/>
              </w:rPr>
              <w:t>160</w:t>
            </w:r>
          </w:p>
        </w:tc>
        <w:tc>
          <w:tcPr>
            <w:tcW w:w="709"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jc w:val="center"/>
              <w:rPr>
                <w:rFonts w:ascii="Times New Roman" w:hAnsi="Times New Roman" w:cs="Times New Roman"/>
              </w:rPr>
            </w:pPr>
            <w:r w:rsidRPr="00402041">
              <w:rPr>
                <w:rFonts w:ascii="Times New Roman" w:hAnsi="Times New Roman" w:cs="Times New Roman"/>
              </w:rPr>
              <w:t>160</w:t>
            </w:r>
          </w:p>
        </w:tc>
        <w:tc>
          <w:tcPr>
            <w:tcW w:w="709"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jc w:val="center"/>
              <w:rPr>
                <w:rFonts w:ascii="Times New Roman" w:hAnsi="Times New Roman" w:cs="Times New Roman"/>
              </w:rPr>
            </w:pPr>
            <w:r w:rsidRPr="00402041">
              <w:rPr>
                <w:rFonts w:ascii="Times New Roman" w:hAnsi="Times New Roman" w:cs="Times New Roman"/>
              </w:rPr>
              <w:t>160</w:t>
            </w:r>
          </w:p>
        </w:tc>
        <w:tc>
          <w:tcPr>
            <w:tcW w:w="850"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jc w:val="center"/>
              <w:rPr>
                <w:rFonts w:ascii="Times New Roman" w:hAnsi="Times New Roman" w:cs="Times New Roman"/>
              </w:rPr>
            </w:pPr>
            <w:r w:rsidRPr="00402041">
              <w:rPr>
                <w:rFonts w:ascii="Times New Roman" w:hAnsi="Times New Roman" w:cs="Times New Roman"/>
              </w:rPr>
              <w:t>160</w:t>
            </w:r>
          </w:p>
        </w:tc>
        <w:tc>
          <w:tcPr>
            <w:tcW w:w="795"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jc w:val="center"/>
              <w:rPr>
                <w:rFonts w:ascii="Times New Roman" w:hAnsi="Times New Roman" w:cs="Times New Roman"/>
              </w:rPr>
            </w:pPr>
            <w:r w:rsidRPr="00402041">
              <w:rPr>
                <w:rFonts w:ascii="Times New Roman" w:hAnsi="Times New Roman" w:cs="Times New Roman"/>
              </w:rPr>
              <w:t>160</w:t>
            </w:r>
          </w:p>
        </w:tc>
        <w:tc>
          <w:tcPr>
            <w:tcW w:w="764"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jc w:val="center"/>
              <w:rPr>
                <w:rFonts w:ascii="Times New Roman" w:hAnsi="Times New Roman" w:cs="Times New Roman"/>
              </w:rPr>
            </w:pPr>
            <w:r w:rsidRPr="00402041">
              <w:rPr>
                <w:rFonts w:ascii="Times New Roman" w:hAnsi="Times New Roman" w:cs="Times New Roman"/>
              </w:rPr>
              <w:t>160</w:t>
            </w:r>
          </w:p>
        </w:tc>
        <w:tc>
          <w:tcPr>
            <w:tcW w:w="984" w:type="dxa"/>
            <w:shd w:val="clear" w:color="auto" w:fill="auto"/>
          </w:tcPr>
          <w:p w:rsidR="00796DAD" w:rsidRPr="00402041" w:rsidRDefault="00796DAD" w:rsidP="00305283">
            <w:pPr>
              <w:jc w:val="center"/>
              <w:rPr>
                <w:rFonts w:ascii="Times New Roman" w:hAnsi="Times New Roman" w:cs="Times New Roman"/>
                <w:sz w:val="20"/>
                <w:szCs w:val="20"/>
              </w:rPr>
            </w:pPr>
            <w:r>
              <w:rPr>
                <w:rFonts w:ascii="Times New Roman" w:hAnsi="Times New Roman" w:cs="Times New Roman"/>
                <w:sz w:val="20"/>
                <w:szCs w:val="20"/>
              </w:rPr>
              <w:t>1120</w:t>
            </w:r>
          </w:p>
        </w:tc>
      </w:tr>
      <w:tr w:rsidR="00796DAD" w:rsidRPr="00402041" w:rsidTr="0002374A">
        <w:tc>
          <w:tcPr>
            <w:tcW w:w="1600"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rPr>
                <w:rFonts w:ascii="Times New Roman" w:hAnsi="Times New Roman" w:cs="Times New Roman"/>
              </w:rPr>
            </w:pPr>
            <w:r w:rsidRPr="00402041">
              <w:rPr>
                <w:rFonts w:ascii="Times New Roman" w:hAnsi="Times New Roman" w:cs="Times New Roman"/>
              </w:rPr>
              <w:t>содержание</w:t>
            </w:r>
          </w:p>
        </w:tc>
        <w:tc>
          <w:tcPr>
            <w:tcW w:w="1984"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rPr>
                <w:rFonts w:ascii="Times New Roman" w:hAnsi="Times New Roman" w:cs="Times New Roman"/>
              </w:rPr>
            </w:pPr>
            <w:r w:rsidRPr="00402041">
              <w:rPr>
                <w:rFonts w:ascii="Times New Roman" w:hAnsi="Times New Roman" w:cs="Times New Roman"/>
              </w:rPr>
              <w:t>Администрация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796DAD" w:rsidRPr="00402041" w:rsidRDefault="00796DAD" w:rsidP="0002374A">
            <w:pPr>
              <w:pStyle w:val="HTML"/>
              <w:suppressLineNumbers/>
              <w:rPr>
                <w:rFonts w:ascii="Times New Roman" w:hAnsi="Times New Roman" w:cs="Times New Roman"/>
              </w:rPr>
            </w:pPr>
            <w:r w:rsidRPr="00402041">
              <w:rPr>
                <w:rFonts w:ascii="Times New Roman" w:hAnsi="Times New Roman" w:cs="Times New Roman"/>
              </w:rPr>
              <w:t>2013 – 201</w:t>
            </w:r>
            <w:r>
              <w:rPr>
                <w:rFonts w:ascii="Times New Roman" w:hAnsi="Times New Roman" w:cs="Times New Roman"/>
              </w:rPr>
              <w:t xml:space="preserve">9 </w:t>
            </w:r>
            <w:r w:rsidRPr="00402041">
              <w:rPr>
                <w:rFonts w:ascii="Times New Roman" w:hAnsi="Times New Roman" w:cs="Times New Roman"/>
              </w:rPr>
              <w:t>годы</w:t>
            </w:r>
          </w:p>
        </w:tc>
        <w:tc>
          <w:tcPr>
            <w:tcW w:w="708"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jc w:val="center"/>
              <w:rPr>
                <w:rFonts w:ascii="Times New Roman" w:hAnsi="Times New Roman" w:cs="Times New Roman"/>
              </w:rPr>
            </w:pPr>
            <w:r w:rsidRPr="00402041">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jc w:val="center"/>
              <w:rPr>
                <w:rFonts w:ascii="Times New Roman" w:hAnsi="Times New Roman" w:cs="Times New Roman"/>
              </w:rPr>
            </w:pPr>
            <w:r w:rsidRPr="00402041">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jc w:val="center"/>
              <w:rPr>
                <w:rFonts w:ascii="Times New Roman" w:hAnsi="Times New Roman" w:cs="Times New Roman"/>
              </w:rPr>
            </w:pPr>
            <w:r w:rsidRPr="00402041">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jc w:val="center"/>
              <w:rPr>
                <w:rFonts w:ascii="Times New Roman" w:hAnsi="Times New Roman" w:cs="Times New Roman"/>
              </w:rPr>
            </w:pPr>
            <w:r w:rsidRPr="00402041">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jc w:val="center"/>
              <w:rPr>
                <w:rFonts w:ascii="Times New Roman" w:hAnsi="Times New Roman" w:cs="Times New Roman"/>
              </w:rPr>
            </w:pPr>
            <w:r w:rsidRPr="00402041">
              <w:rPr>
                <w:rFonts w:ascii="Times New Roman" w:hAnsi="Times New Roman" w:cs="Times New Roman"/>
              </w:rPr>
              <w:t>10</w:t>
            </w:r>
          </w:p>
        </w:tc>
        <w:tc>
          <w:tcPr>
            <w:tcW w:w="795"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jc w:val="center"/>
              <w:rPr>
                <w:rFonts w:ascii="Times New Roman" w:hAnsi="Times New Roman" w:cs="Times New Roman"/>
              </w:rPr>
            </w:pPr>
            <w:r w:rsidRPr="00402041">
              <w:rPr>
                <w:rFonts w:ascii="Times New Roman" w:hAnsi="Times New Roman" w:cs="Times New Roman"/>
              </w:rPr>
              <w:t>10</w:t>
            </w:r>
          </w:p>
        </w:tc>
        <w:tc>
          <w:tcPr>
            <w:tcW w:w="764"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jc w:val="center"/>
              <w:rPr>
                <w:rFonts w:ascii="Times New Roman" w:hAnsi="Times New Roman" w:cs="Times New Roman"/>
              </w:rPr>
            </w:pPr>
            <w:r w:rsidRPr="00402041">
              <w:rPr>
                <w:rFonts w:ascii="Times New Roman" w:hAnsi="Times New Roman" w:cs="Times New Roman"/>
              </w:rPr>
              <w:t>10</w:t>
            </w:r>
          </w:p>
        </w:tc>
        <w:tc>
          <w:tcPr>
            <w:tcW w:w="984" w:type="dxa"/>
            <w:shd w:val="clear" w:color="auto" w:fill="auto"/>
          </w:tcPr>
          <w:p w:rsidR="00796DAD" w:rsidRPr="00402041" w:rsidRDefault="00796DAD" w:rsidP="00305283">
            <w:pPr>
              <w:jc w:val="center"/>
              <w:rPr>
                <w:rFonts w:ascii="Times New Roman" w:hAnsi="Times New Roman" w:cs="Times New Roman"/>
                <w:sz w:val="20"/>
                <w:szCs w:val="20"/>
              </w:rPr>
            </w:pPr>
            <w:r>
              <w:rPr>
                <w:rFonts w:ascii="Times New Roman" w:hAnsi="Times New Roman" w:cs="Times New Roman"/>
                <w:sz w:val="20"/>
                <w:szCs w:val="20"/>
              </w:rPr>
              <w:t>70</w:t>
            </w:r>
          </w:p>
        </w:tc>
      </w:tr>
      <w:tr w:rsidR="00796DAD" w:rsidRPr="00402041" w:rsidTr="0002374A">
        <w:tc>
          <w:tcPr>
            <w:tcW w:w="1600"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rPr>
                <w:rFonts w:ascii="Times New Roman" w:hAnsi="Times New Roman" w:cs="Times New Roman"/>
              </w:rPr>
            </w:pPr>
            <w:r w:rsidRPr="00402041">
              <w:rPr>
                <w:rFonts w:ascii="Times New Roman" w:hAnsi="Times New Roman" w:cs="Times New Roman"/>
              </w:rPr>
              <w:t>ремонт</w:t>
            </w:r>
          </w:p>
        </w:tc>
        <w:tc>
          <w:tcPr>
            <w:tcW w:w="1984"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rPr>
                <w:rFonts w:ascii="Times New Roman" w:hAnsi="Times New Roman" w:cs="Times New Roman"/>
              </w:rPr>
            </w:pPr>
            <w:r w:rsidRPr="00402041">
              <w:rPr>
                <w:rFonts w:ascii="Times New Roman" w:hAnsi="Times New Roman" w:cs="Times New Roman"/>
              </w:rPr>
              <w:t>Администрация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796DAD" w:rsidRPr="00402041" w:rsidRDefault="00796DAD" w:rsidP="0002374A">
            <w:pPr>
              <w:pStyle w:val="HTML"/>
              <w:suppressLineNumbers/>
              <w:rPr>
                <w:rFonts w:ascii="Times New Roman" w:hAnsi="Times New Roman" w:cs="Times New Roman"/>
              </w:rPr>
            </w:pPr>
            <w:r w:rsidRPr="00402041">
              <w:rPr>
                <w:rFonts w:ascii="Times New Roman" w:hAnsi="Times New Roman" w:cs="Times New Roman"/>
              </w:rPr>
              <w:t>2013 – 201</w:t>
            </w:r>
            <w:r>
              <w:rPr>
                <w:rFonts w:ascii="Times New Roman" w:hAnsi="Times New Roman" w:cs="Times New Roman"/>
              </w:rPr>
              <w:t xml:space="preserve">9 </w:t>
            </w:r>
            <w:r w:rsidRPr="00402041">
              <w:rPr>
                <w:rFonts w:ascii="Times New Roman" w:hAnsi="Times New Roman" w:cs="Times New Roman"/>
              </w:rPr>
              <w:t>годы</w:t>
            </w:r>
          </w:p>
        </w:tc>
        <w:tc>
          <w:tcPr>
            <w:tcW w:w="708"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jc w:val="center"/>
              <w:rPr>
                <w:rFonts w:ascii="Times New Roman" w:hAnsi="Times New Roman" w:cs="Times New Roman"/>
              </w:rPr>
            </w:pPr>
            <w:r w:rsidRPr="00402041">
              <w:rPr>
                <w:rFonts w:ascii="Times New Roman" w:hAnsi="Times New Roman" w:cs="Times New Roman"/>
              </w:rPr>
              <w:t>160</w:t>
            </w:r>
          </w:p>
        </w:tc>
        <w:tc>
          <w:tcPr>
            <w:tcW w:w="709"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jc w:val="center"/>
              <w:rPr>
                <w:rFonts w:ascii="Times New Roman" w:hAnsi="Times New Roman" w:cs="Times New Roman"/>
              </w:rPr>
            </w:pPr>
            <w:r w:rsidRPr="00402041">
              <w:rPr>
                <w:rFonts w:ascii="Times New Roman" w:hAnsi="Times New Roman" w:cs="Times New Roman"/>
              </w:rPr>
              <w:t>65</w:t>
            </w:r>
          </w:p>
        </w:tc>
        <w:tc>
          <w:tcPr>
            <w:tcW w:w="709"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jc w:val="center"/>
              <w:rPr>
                <w:rFonts w:ascii="Times New Roman" w:hAnsi="Times New Roman" w:cs="Times New Roman"/>
              </w:rPr>
            </w:pPr>
            <w:r w:rsidRPr="00402041">
              <w:rPr>
                <w:rFonts w:ascii="Times New Roman" w:hAnsi="Times New Roman" w:cs="Times New Roman"/>
              </w:rPr>
              <w:t>65</w:t>
            </w:r>
          </w:p>
        </w:tc>
        <w:tc>
          <w:tcPr>
            <w:tcW w:w="709"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jc w:val="center"/>
              <w:rPr>
                <w:rFonts w:ascii="Times New Roman" w:hAnsi="Times New Roman" w:cs="Times New Roman"/>
              </w:rPr>
            </w:pPr>
            <w:r w:rsidRPr="00402041">
              <w:rPr>
                <w:rFonts w:ascii="Times New Roman" w:hAnsi="Times New Roman" w:cs="Times New Roman"/>
              </w:rPr>
              <w:t>65</w:t>
            </w:r>
          </w:p>
        </w:tc>
        <w:tc>
          <w:tcPr>
            <w:tcW w:w="850"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jc w:val="center"/>
              <w:rPr>
                <w:rFonts w:ascii="Times New Roman" w:hAnsi="Times New Roman" w:cs="Times New Roman"/>
              </w:rPr>
            </w:pPr>
            <w:r w:rsidRPr="00402041">
              <w:rPr>
                <w:rFonts w:ascii="Times New Roman" w:hAnsi="Times New Roman" w:cs="Times New Roman"/>
              </w:rPr>
              <w:t>65</w:t>
            </w:r>
          </w:p>
        </w:tc>
        <w:tc>
          <w:tcPr>
            <w:tcW w:w="795"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jc w:val="center"/>
              <w:rPr>
                <w:rFonts w:ascii="Times New Roman" w:hAnsi="Times New Roman" w:cs="Times New Roman"/>
              </w:rPr>
            </w:pPr>
            <w:r w:rsidRPr="00402041">
              <w:rPr>
                <w:rFonts w:ascii="Times New Roman" w:hAnsi="Times New Roman" w:cs="Times New Roman"/>
              </w:rPr>
              <w:t>65</w:t>
            </w:r>
          </w:p>
        </w:tc>
        <w:tc>
          <w:tcPr>
            <w:tcW w:w="764"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jc w:val="center"/>
              <w:rPr>
                <w:rFonts w:ascii="Times New Roman" w:hAnsi="Times New Roman" w:cs="Times New Roman"/>
              </w:rPr>
            </w:pPr>
            <w:r w:rsidRPr="00402041">
              <w:rPr>
                <w:rFonts w:ascii="Times New Roman" w:hAnsi="Times New Roman" w:cs="Times New Roman"/>
              </w:rPr>
              <w:t>65</w:t>
            </w:r>
          </w:p>
        </w:tc>
        <w:tc>
          <w:tcPr>
            <w:tcW w:w="984" w:type="dxa"/>
            <w:shd w:val="clear" w:color="auto" w:fill="auto"/>
          </w:tcPr>
          <w:p w:rsidR="00796DAD" w:rsidRPr="00402041" w:rsidRDefault="00796DAD" w:rsidP="00305283">
            <w:pPr>
              <w:jc w:val="center"/>
              <w:rPr>
                <w:rFonts w:ascii="Times New Roman" w:hAnsi="Times New Roman" w:cs="Times New Roman"/>
                <w:sz w:val="20"/>
                <w:szCs w:val="20"/>
              </w:rPr>
            </w:pPr>
            <w:r>
              <w:rPr>
                <w:rFonts w:ascii="Times New Roman" w:hAnsi="Times New Roman" w:cs="Times New Roman"/>
                <w:sz w:val="20"/>
                <w:szCs w:val="20"/>
              </w:rPr>
              <w:t>550</w:t>
            </w:r>
          </w:p>
        </w:tc>
      </w:tr>
      <w:tr w:rsidR="00796DAD" w:rsidRPr="00402041" w:rsidTr="0002374A">
        <w:tc>
          <w:tcPr>
            <w:tcW w:w="1600"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rPr>
                <w:rFonts w:ascii="Times New Roman" w:hAnsi="Times New Roman" w:cs="Times New Roman"/>
              </w:rPr>
            </w:pPr>
            <w:r w:rsidRPr="00402041">
              <w:rPr>
                <w:rFonts w:ascii="Times New Roman" w:hAnsi="Times New Roman" w:cs="Times New Roman"/>
              </w:rPr>
              <w:t>противопожарные мероприятия</w:t>
            </w:r>
          </w:p>
        </w:tc>
        <w:tc>
          <w:tcPr>
            <w:tcW w:w="1984"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rPr>
                <w:rFonts w:ascii="Times New Roman" w:hAnsi="Times New Roman" w:cs="Times New Roman"/>
              </w:rPr>
            </w:pPr>
            <w:r w:rsidRPr="00402041">
              <w:rPr>
                <w:rFonts w:ascii="Times New Roman" w:hAnsi="Times New Roman" w:cs="Times New Roman"/>
              </w:rPr>
              <w:t>Администрация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796DAD" w:rsidRPr="00402041" w:rsidRDefault="00796DAD" w:rsidP="0002374A">
            <w:pPr>
              <w:pStyle w:val="HTML"/>
              <w:suppressLineNumbers/>
              <w:rPr>
                <w:rFonts w:ascii="Times New Roman" w:hAnsi="Times New Roman" w:cs="Times New Roman"/>
              </w:rPr>
            </w:pPr>
            <w:r w:rsidRPr="00402041">
              <w:rPr>
                <w:rFonts w:ascii="Times New Roman" w:hAnsi="Times New Roman" w:cs="Times New Roman"/>
              </w:rPr>
              <w:t>2013 – 201</w:t>
            </w:r>
            <w:r>
              <w:rPr>
                <w:rFonts w:ascii="Times New Roman" w:hAnsi="Times New Roman" w:cs="Times New Roman"/>
              </w:rPr>
              <w:t xml:space="preserve">9 </w:t>
            </w:r>
            <w:r w:rsidRPr="00402041">
              <w:rPr>
                <w:rFonts w:ascii="Times New Roman" w:hAnsi="Times New Roman" w:cs="Times New Roman"/>
              </w:rPr>
              <w:t>годы</w:t>
            </w:r>
          </w:p>
        </w:tc>
        <w:tc>
          <w:tcPr>
            <w:tcW w:w="708"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jc w:val="center"/>
              <w:rPr>
                <w:rFonts w:ascii="Times New Roman" w:hAnsi="Times New Roman" w:cs="Times New Roman"/>
              </w:rPr>
            </w:pPr>
            <w:r w:rsidRPr="00402041">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jc w:val="center"/>
              <w:rPr>
                <w:rFonts w:ascii="Times New Roman" w:hAnsi="Times New Roman" w:cs="Times New Roman"/>
              </w:rPr>
            </w:pPr>
            <w:r w:rsidRPr="00402041">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jc w:val="center"/>
              <w:rPr>
                <w:rFonts w:ascii="Times New Roman" w:hAnsi="Times New Roman" w:cs="Times New Roman"/>
              </w:rPr>
            </w:pPr>
            <w:r w:rsidRPr="00402041">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jc w:val="center"/>
              <w:rPr>
                <w:rFonts w:ascii="Times New Roman" w:hAnsi="Times New Roman" w:cs="Times New Roman"/>
                <w:sz w:val="20"/>
                <w:szCs w:val="20"/>
              </w:rPr>
            </w:pPr>
            <w:r w:rsidRPr="00402041">
              <w:rPr>
                <w:rFonts w:ascii="Times New Roman" w:hAnsi="Times New Roman" w:cs="Times New Roman"/>
                <w:sz w:val="20"/>
                <w:szCs w:val="20"/>
              </w:rPr>
              <w:t>50</w:t>
            </w:r>
          </w:p>
        </w:tc>
        <w:tc>
          <w:tcPr>
            <w:tcW w:w="850"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jc w:val="center"/>
              <w:rPr>
                <w:rFonts w:ascii="Times New Roman" w:hAnsi="Times New Roman" w:cs="Times New Roman"/>
                <w:sz w:val="20"/>
                <w:szCs w:val="20"/>
              </w:rPr>
            </w:pPr>
            <w:r w:rsidRPr="00402041">
              <w:rPr>
                <w:rFonts w:ascii="Times New Roman" w:hAnsi="Times New Roman" w:cs="Times New Roman"/>
                <w:sz w:val="20"/>
                <w:szCs w:val="20"/>
              </w:rPr>
              <w:t>50</w:t>
            </w:r>
          </w:p>
        </w:tc>
        <w:tc>
          <w:tcPr>
            <w:tcW w:w="795"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jc w:val="center"/>
              <w:rPr>
                <w:rFonts w:ascii="Times New Roman" w:hAnsi="Times New Roman" w:cs="Times New Roman"/>
                <w:sz w:val="20"/>
                <w:szCs w:val="20"/>
              </w:rPr>
            </w:pPr>
            <w:r w:rsidRPr="00402041">
              <w:rPr>
                <w:rFonts w:ascii="Times New Roman" w:hAnsi="Times New Roman" w:cs="Times New Roman"/>
                <w:sz w:val="20"/>
                <w:szCs w:val="20"/>
              </w:rPr>
              <w:t>50</w:t>
            </w:r>
          </w:p>
        </w:tc>
        <w:tc>
          <w:tcPr>
            <w:tcW w:w="764"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jc w:val="center"/>
              <w:rPr>
                <w:rFonts w:ascii="Times New Roman" w:hAnsi="Times New Roman" w:cs="Times New Roman"/>
                <w:sz w:val="20"/>
                <w:szCs w:val="20"/>
              </w:rPr>
            </w:pPr>
            <w:r w:rsidRPr="00402041">
              <w:rPr>
                <w:rFonts w:ascii="Times New Roman" w:hAnsi="Times New Roman" w:cs="Times New Roman"/>
                <w:sz w:val="20"/>
                <w:szCs w:val="20"/>
              </w:rPr>
              <w:t>50</w:t>
            </w:r>
          </w:p>
        </w:tc>
        <w:tc>
          <w:tcPr>
            <w:tcW w:w="984" w:type="dxa"/>
            <w:shd w:val="clear" w:color="auto" w:fill="auto"/>
          </w:tcPr>
          <w:p w:rsidR="00796DAD" w:rsidRPr="00402041" w:rsidRDefault="00796DAD" w:rsidP="00305283">
            <w:pPr>
              <w:jc w:val="center"/>
              <w:rPr>
                <w:rFonts w:ascii="Times New Roman" w:hAnsi="Times New Roman" w:cs="Times New Roman"/>
                <w:sz w:val="20"/>
                <w:szCs w:val="20"/>
              </w:rPr>
            </w:pPr>
            <w:r>
              <w:rPr>
                <w:rFonts w:ascii="Times New Roman" w:hAnsi="Times New Roman" w:cs="Times New Roman"/>
                <w:sz w:val="20"/>
                <w:szCs w:val="20"/>
              </w:rPr>
              <w:t>250</w:t>
            </w:r>
          </w:p>
        </w:tc>
      </w:tr>
      <w:tr w:rsidR="00796DAD" w:rsidRPr="00402041" w:rsidTr="0002374A">
        <w:tc>
          <w:tcPr>
            <w:tcW w:w="1600"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rPr>
                <w:rFonts w:ascii="Times New Roman" w:hAnsi="Times New Roman" w:cs="Times New Roman"/>
              </w:rPr>
            </w:pPr>
            <w:r w:rsidRPr="00402041">
              <w:rPr>
                <w:rFonts w:ascii="Times New Roman" w:hAnsi="Times New Roman" w:cs="Times New Roman"/>
              </w:rPr>
              <w:t>содержание в чистоте</w:t>
            </w:r>
          </w:p>
        </w:tc>
        <w:tc>
          <w:tcPr>
            <w:tcW w:w="1984"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rPr>
                <w:rFonts w:ascii="Times New Roman" w:hAnsi="Times New Roman" w:cs="Times New Roman"/>
              </w:rPr>
            </w:pPr>
            <w:r w:rsidRPr="00402041">
              <w:rPr>
                <w:rFonts w:ascii="Times New Roman" w:hAnsi="Times New Roman" w:cs="Times New Roman"/>
              </w:rPr>
              <w:t>Администрация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796DAD" w:rsidRPr="00402041" w:rsidRDefault="00796DAD" w:rsidP="0002374A">
            <w:pPr>
              <w:pStyle w:val="HTML"/>
              <w:suppressLineNumbers/>
              <w:rPr>
                <w:rFonts w:ascii="Times New Roman" w:hAnsi="Times New Roman" w:cs="Times New Roman"/>
              </w:rPr>
            </w:pPr>
            <w:r w:rsidRPr="00402041">
              <w:rPr>
                <w:rFonts w:ascii="Times New Roman" w:hAnsi="Times New Roman" w:cs="Times New Roman"/>
              </w:rPr>
              <w:t>2013 – 201</w:t>
            </w:r>
            <w:r>
              <w:rPr>
                <w:rFonts w:ascii="Times New Roman" w:hAnsi="Times New Roman" w:cs="Times New Roman"/>
              </w:rPr>
              <w:t xml:space="preserve">9 </w:t>
            </w:r>
            <w:r w:rsidRPr="00402041">
              <w:rPr>
                <w:rFonts w:ascii="Times New Roman" w:hAnsi="Times New Roman" w:cs="Times New Roman"/>
              </w:rPr>
              <w:t>годы</w:t>
            </w:r>
          </w:p>
        </w:tc>
        <w:tc>
          <w:tcPr>
            <w:tcW w:w="708"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jc w:val="center"/>
              <w:rPr>
                <w:rFonts w:ascii="Times New Roman" w:hAnsi="Times New Roman" w:cs="Times New Roman"/>
              </w:rPr>
            </w:pPr>
            <w:r w:rsidRPr="0040204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jc w:val="center"/>
              <w:rPr>
                <w:rFonts w:ascii="Times New Roman" w:hAnsi="Times New Roman" w:cs="Times New Roman"/>
              </w:rPr>
            </w:pPr>
            <w:r w:rsidRPr="0040204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jc w:val="center"/>
              <w:rPr>
                <w:rFonts w:ascii="Times New Roman" w:hAnsi="Times New Roman" w:cs="Times New Roman"/>
              </w:rPr>
            </w:pPr>
            <w:r w:rsidRPr="0040204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jc w:val="center"/>
              <w:rPr>
                <w:rFonts w:ascii="Times New Roman" w:hAnsi="Times New Roman" w:cs="Times New Roman"/>
              </w:rPr>
            </w:pPr>
            <w:r w:rsidRPr="00402041">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jc w:val="center"/>
              <w:rPr>
                <w:rFonts w:ascii="Times New Roman" w:hAnsi="Times New Roman" w:cs="Times New Roman"/>
              </w:rPr>
            </w:pPr>
            <w:r w:rsidRPr="00402041">
              <w:rPr>
                <w:rFonts w:ascii="Times New Roman" w:hAnsi="Times New Roman" w:cs="Times New Roman"/>
              </w:rPr>
              <w:t>3</w:t>
            </w:r>
          </w:p>
        </w:tc>
        <w:tc>
          <w:tcPr>
            <w:tcW w:w="795" w:type="dxa"/>
            <w:tcBorders>
              <w:top w:val="single" w:sz="4" w:space="0" w:color="auto"/>
              <w:left w:val="single" w:sz="4" w:space="0" w:color="auto"/>
              <w:bottom w:val="single" w:sz="4" w:space="0" w:color="auto"/>
              <w:right w:val="single" w:sz="4" w:space="0" w:color="auto"/>
            </w:tcBorders>
          </w:tcPr>
          <w:p w:rsidR="00796DAD" w:rsidRPr="00402041" w:rsidRDefault="00796DAD" w:rsidP="0002374A">
            <w:pPr>
              <w:pStyle w:val="HTML"/>
              <w:suppressLineNumbers/>
              <w:jc w:val="center"/>
              <w:rPr>
                <w:rFonts w:ascii="Times New Roman" w:hAnsi="Times New Roman" w:cs="Times New Roman"/>
              </w:rPr>
            </w:pPr>
            <w:r w:rsidRPr="00402041">
              <w:rPr>
                <w:rFonts w:ascii="Times New Roman" w:hAnsi="Times New Roman" w:cs="Times New Roman"/>
              </w:rPr>
              <w:t>3</w:t>
            </w:r>
          </w:p>
        </w:tc>
        <w:tc>
          <w:tcPr>
            <w:tcW w:w="764"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jc w:val="center"/>
              <w:rPr>
                <w:rFonts w:ascii="Times New Roman" w:hAnsi="Times New Roman" w:cs="Times New Roman"/>
              </w:rPr>
            </w:pPr>
            <w:r w:rsidRPr="00402041">
              <w:rPr>
                <w:rFonts w:ascii="Times New Roman" w:hAnsi="Times New Roman" w:cs="Times New Roman"/>
              </w:rPr>
              <w:t>3</w:t>
            </w:r>
          </w:p>
        </w:tc>
        <w:tc>
          <w:tcPr>
            <w:tcW w:w="984" w:type="dxa"/>
            <w:shd w:val="clear" w:color="auto" w:fill="auto"/>
          </w:tcPr>
          <w:p w:rsidR="00796DAD" w:rsidRPr="00402041" w:rsidRDefault="00796DAD" w:rsidP="00305283">
            <w:pPr>
              <w:jc w:val="center"/>
              <w:rPr>
                <w:rFonts w:ascii="Times New Roman" w:hAnsi="Times New Roman" w:cs="Times New Roman"/>
                <w:sz w:val="20"/>
                <w:szCs w:val="20"/>
              </w:rPr>
            </w:pPr>
            <w:r>
              <w:rPr>
                <w:rFonts w:ascii="Times New Roman" w:hAnsi="Times New Roman" w:cs="Times New Roman"/>
                <w:sz w:val="20"/>
                <w:szCs w:val="20"/>
              </w:rPr>
              <w:t>21</w:t>
            </w:r>
          </w:p>
        </w:tc>
      </w:tr>
      <w:tr w:rsidR="00796DAD" w:rsidRPr="00402041" w:rsidTr="0002374A">
        <w:tc>
          <w:tcPr>
            <w:tcW w:w="1600"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rPr>
                <w:rFonts w:ascii="Times New Roman" w:hAnsi="Times New Roman" w:cs="Times New Roman"/>
                <w:b/>
              </w:rPr>
            </w:pPr>
            <w:r w:rsidRPr="00402041">
              <w:rPr>
                <w:rFonts w:ascii="Times New Roman" w:hAnsi="Times New Roman" w:cs="Times New Roman"/>
                <w:b/>
              </w:rPr>
              <w:t>ИТОГО:</w:t>
            </w:r>
          </w:p>
        </w:tc>
        <w:tc>
          <w:tcPr>
            <w:tcW w:w="1984"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jc w:val="center"/>
              <w:rPr>
                <w:rFonts w:ascii="Times New Roman" w:hAnsi="Times New Roman" w:cs="Times New Roman"/>
                <w:b/>
              </w:rPr>
            </w:pPr>
            <w:r w:rsidRPr="00402041">
              <w:rPr>
                <w:rFonts w:ascii="Times New Roman" w:hAnsi="Times New Roman" w:cs="Times New Roman"/>
                <w:b/>
              </w:rPr>
              <w:t>363</w:t>
            </w:r>
          </w:p>
        </w:tc>
        <w:tc>
          <w:tcPr>
            <w:tcW w:w="709"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jc w:val="center"/>
              <w:rPr>
                <w:rFonts w:ascii="Times New Roman" w:hAnsi="Times New Roman" w:cs="Times New Roman"/>
                <w:b/>
              </w:rPr>
            </w:pPr>
            <w:r w:rsidRPr="00402041">
              <w:rPr>
                <w:rFonts w:ascii="Times New Roman" w:hAnsi="Times New Roman" w:cs="Times New Roman"/>
                <w:b/>
              </w:rPr>
              <w:t>268</w:t>
            </w:r>
          </w:p>
        </w:tc>
        <w:tc>
          <w:tcPr>
            <w:tcW w:w="709"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pStyle w:val="HTML"/>
              <w:suppressLineNumbers/>
              <w:jc w:val="center"/>
              <w:rPr>
                <w:rFonts w:ascii="Times New Roman" w:hAnsi="Times New Roman" w:cs="Times New Roman"/>
                <w:b/>
              </w:rPr>
            </w:pPr>
            <w:r w:rsidRPr="00402041">
              <w:rPr>
                <w:rFonts w:ascii="Times New Roman" w:hAnsi="Times New Roman" w:cs="Times New Roman"/>
                <w:b/>
              </w:rPr>
              <w:t>318</w:t>
            </w:r>
          </w:p>
        </w:tc>
        <w:tc>
          <w:tcPr>
            <w:tcW w:w="709"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rPr>
                <w:rFonts w:ascii="Times New Roman" w:hAnsi="Times New Roman" w:cs="Times New Roman"/>
                <w:sz w:val="20"/>
                <w:szCs w:val="20"/>
              </w:rPr>
            </w:pPr>
            <w:r w:rsidRPr="00402041">
              <w:rPr>
                <w:rFonts w:ascii="Times New Roman" w:hAnsi="Times New Roman" w:cs="Times New Roman"/>
                <w:b/>
                <w:sz w:val="20"/>
                <w:szCs w:val="20"/>
              </w:rPr>
              <w:t>318</w:t>
            </w:r>
          </w:p>
        </w:tc>
        <w:tc>
          <w:tcPr>
            <w:tcW w:w="850"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rPr>
                <w:rFonts w:ascii="Times New Roman" w:hAnsi="Times New Roman" w:cs="Times New Roman"/>
                <w:sz w:val="20"/>
                <w:szCs w:val="20"/>
              </w:rPr>
            </w:pPr>
            <w:r w:rsidRPr="00402041">
              <w:rPr>
                <w:rFonts w:ascii="Times New Roman" w:hAnsi="Times New Roman" w:cs="Times New Roman"/>
                <w:b/>
                <w:sz w:val="20"/>
                <w:szCs w:val="20"/>
              </w:rPr>
              <w:t>318</w:t>
            </w:r>
          </w:p>
        </w:tc>
        <w:tc>
          <w:tcPr>
            <w:tcW w:w="795" w:type="dxa"/>
            <w:tcBorders>
              <w:top w:val="single" w:sz="4" w:space="0" w:color="auto"/>
              <w:left w:val="single" w:sz="4" w:space="0" w:color="auto"/>
              <w:bottom w:val="single" w:sz="4" w:space="0" w:color="auto"/>
              <w:right w:val="single" w:sz="4" w:space="0" w:color="auto"/>
            </w:tcBorders>
          </w:tcPr>
          <w:p w:rsidR="00796DAD" w:rsidRPr="00402041" w:rsidRDefault="00796DAD" w:rsidP="00305283">
            <w:pPr>
              <w:rPr>
                <w:rFonts w:ascii="Times New Roman" w:hAnsi="Times New Roman" w:cs="Times New Roman"/>
                <w:sz w:val="20"/>
                <w:szCs w:val="20"/>
              </w:rPr>
            </w:pPr>
            <w:r w:rsidRPr="00402041">
              <w:rPr>
                <w:rFonts w:ascii="Times New Roman" w:hAnsi="Times New Roman" w:cs="Times New Roman"/>
                <w:b/>
                <w:sz w:val="20"/>
                <w:szCs w:val="20"/>
              </w:rPr>
              <w:t>318</w:t>
            </w:r>
          </w:p>
        </w:tc>
        <w:tc>
          <w:tcPr>
            <w:tcW w:w="764" w:type="dxa"/>
            <w:tcBorders>
              <w:top w:val="single" w:sz="4" w:space="0" w:color="auto"/>
              <w:left w:val="single" w:sz="4" w:space="0" w:color="auto"/>
              <w:bottom w:val="single" w:sz="4" w:space="0" w:color="auto"/>
              <w:right w:val="single" w:sz="4" w:space="0" w:color="auto"/>
            </w:tcBorders>
          </w:tcPr>
          <w:p w:rsidR="00796DAD" w:rsidRPr="00796DAD" w:rsidRDefault="00796DAD" w:rsidP="00305283">
            <w:pPr>
              <w:pStyle w:val="HTML"/>
              <w:suppressLineNumbers/>
              <w:jc w:val="center"/>
              <w:rPr>
                <w:rFonts w:ascii="Times New Roman" w:hAnsi="Times New Roman" w:cs="Times New Roman"/>
                <w:b/>
              </w:rPr>
            </w:pPr>
            <w:r w:rsidRPr="00796DAD">
              <w:rPr>
                <w:rFonts w:ascii="Times New Roman" w:hAnsi="Times New Roman" w:cs="Times New Roman"/>
                <w:b/>
              </w:rPr>
              <w:t>318</w:t>
            </w:r>
          </w:p>
        </w:tc>
        <w:tc>
          <w:tcPr>
            <w:tcW w:w="984" w:type="dxa"/>
            <w:shd w:val="clear" w:color="auto" w:fill="auto"/>
          </w:tcPr>
          <w:p w:rsidR="00796DAD" w:rsidRPr="00402041" w:rsidRDefault="00796DAD" w:rsidP="00305283">
            <w:pPr>
              <w:jc w:val="center"/>
              <w:rPr>
                <w:rFonts w:ascii="Times New Roman" w:hAnsi="Times New Roman" w:cs="Times New Roman"/>
                <w:b/>
                <w:sz w:val="20"/>
                <w:szCs w:val="20"/>
              </w:rPr>
            </w:pPr>
            <w:r>
              <w:rPr>
                <w:rFonts w:ascii="Times New Roman" w:hAnsi="Times New Roman" w:cs="Times New Roman"/>
                <w:b/>
                <w:sz w:val="20"/>
                <w:szCs w:val="20"/>
              </w:rPr>
              <w:t>2221</w:t>
            </w:r>
          </w:p>
        </w:tc>
      </w:tr>
    </w:tbl>
    <w:p w:rsidR="002319A4" w:rsidRPr="00402041" w:rsidRDefault="002319A4" w:rsidP="00402041">
      <w:pPr>
        <w:rPr>
          <w:rFonts w:ascii="Times New Roman" w:hAnsi="Times New Roman" w:cs="Times New Roman"/>
        </w:rPr>
      </w:pPr>
    </w:p>
    <w:sectPr w:rsidR="002319A4" w:rsidRPr="00402041" w:rsidSect="00457B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2041"/>
    <w:rsid w:val="0002374A"/>
    <w:rsid w:val="00223F6B"/>
    <w:rsid w:val="002319A4"/>
    <w:rsid w:val="00402041"/>
    <w:rsid w:val="00796DAD"/>
    <w:rsid w:val="00AB3C74"/>
    <w:rsid w:val="00B776B6"/>
    <w:rsid w:val="00BF0AC9"/>
    <w:rsid w:val="00F679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F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02041"/>
    <w:rPr>
      <w:b/>
      <w:bCs/>
    </w:rPr>
  </w:style>
  <w:style w:type="paragraph" w:customStyle="1" w:styleId="ConsPlusNormal">
    <w:name w:val="ConsPlusNormal"/>
    <w:rsid w:val="0040204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Заг1"/>
    <w:basedOn w:val="a"/>
    <w:next w:val="a"/>
    <w:uiPriority w:val="99"/>
    <w:rsid w:val="00402041"/>
    <w:pPr>
      <w:suppressAutoHyphens/>
      <w:spacing w:after="0" w:line="240" w:lineRule="auto"/>
      <w:jc w:val="center"/>
    </w:pPr>
    <w:rPr>
      <w:rFonts w:ascii="Times New Roman" w:eastAsia="Times New Roman" w:hAnsi="Times New Roman" w:cs="Times New Roman"/>
      <w:b/>
      <w:bCs/>
      <w:caps/>
      <w:sz w:val="28"/>
      <w:szCs w:val="28"/>
    </w:rPr>
  </w:style>
  <w:style w:type="paragraph" w:customStyle="1" w:styleId="cenpt">
    <w:name w:val="cenpt"/>
    <w:basedOn w:val="a"/>
    <w:rsid w:val="004020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ppt">
    <w:name w:val="justppt"/>
    <w:basedOn w:val="a"/>
    <w:rsid w:val="004020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pt">
    <w:name w:val="righpt"/>
    <w:basedOn w:val="a"/>
    <w:rsid w:val="0040204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402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40204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2587</Words>
  <Characters>14752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MakarovaAE</dc:creator>
  <cp:keywords/>
  <dc:description/>
  <cp:lastModifiedBy>MakarovaAE</cp:lastModifiedBy>
  <cp:revision>5</cp:revision>
  <cp:lastPrinted>2016-12-29T05:18:00Z</cp:lastPrinted>
  <dcterms:created xsi:type="dcterms:W3CDTF">2016-10-03T04:40:00Z</dcterms:created>
  <dcterms:modified xsi:type="dcterms:W3CDTF">2016-12-29T05:18:00Z</dcterms:modified>
</cp:coreProperties>
</file>