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B4" w:rsidRPr="001C06A4" w:rsidRDefault="00CF3BB4" w:rsidP="006A730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06A4">
        <w:rPr>
          <w:rFonts w:ascii="Times New Roman" w:hAnsi="Times New Roman" w:cs="Times New Roman"/>
          <w:noProof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77825" cy="43751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BB4" w:rsidRPr="001C06A4" w:rsidRDefault="00CF3BB4" w:rsidP="006A7302">
      <w:pPr>
        <w:tabs>
          <w:tab w:val="left" w:pos="6521"/>
        </w:tabs>
        <w:jc w:val="both"/>
        <w:rPr>
          <w:b/>
          <w:color w:val="333333"/>
          <w:sz w:val="26"/>
          <w:szCs w:val="26"/>
        </w:rPr>
      </w:pPr>
      <w:r w:rsidRPr="001C06A4">
        <w:rPr>
          <w:b/>
          <w:color w:val="333333"/>
          <w:sz w:val="26"/>
          <w:szCs w:val="26"/>
        </w:rPr>
        <w:t>РОССИЙСКАЯ ФЕДЕРАЦИЯ</w:t>
      </w:r>
      <w:r w:rsidRPr="001C06A4">
        <w:rPr>
          <w:b/>
          <w:color w:val="333333"/>
          <w:sz w:val="26"/>
          <w:szCs w:val="26"/>
        </w:rPr>
        <w:tab/>
        <w:t xml:space="preserve">      </w:t>
      </w:r>
    </w:p>
    <w:p w:rsidR="00CF3BB4" w:rsidRPr="001C06A4" w:rsidRDefault="00CF3BB4" w:rsidP="006A7302">
      <w:pPr>
        <w:jc w:val="both"/>
        <w:rPr>
          <w:b/>
          <w:color w:val="333333"/>
          <w:sz w:val="26"/>
          <w:szCs w:val="26"/>
        </w:rPr>
      </w:pPr>
      <w:r w:rsidRPr="001C06A4">
        <w:rPr>
          <w:b/>
          <w:color w:val="333333"/>
          <w:sz w:val="26"/>
          <w:szCs w:val="26"/>
        </w:rPr>
        <w:t>МУНИЦИПАЛЬНЫЙ  РАЙОН</w:t>
      </w:r>
    </w:p>
    <w:p w:rsidR="00CF3BB4" w:rsidRPr="001C06A4" w:rsidRDefault="00CF3BB4" w:rsidP="006A7302">
      <w:pPr>
        <w:jc w:val="both"/>
        <w:rPr>
          <w:b/>
          <w:color w:val="333333"/>
          <w:sz w:val="26"/>
          <w:szCs w:val="26"/>
        </w:rPr>
      </w:pPr>
      <w:r w:rsidRPr="001C06A4">
        <w:rPr>
          <w:b/>
          <w:color w:val="333333"/>
          <w:sz w:val="26"/>
          <w:szCs w:val="26"/>
        </w:rPr>
        <w:t xml:space="preserve">     БОЛЬШЕГЛУШИЦКИЙ</w:t>
      </w:r>
      <w:r w:rsidRPr="001C06A4">
        <w:rPr>
          <w:b/>
          <w:color w:val="333333"/>
          <w:sz w:val="26"/>
          <w:szCs w:val="26"/>
        </w:rPr>
        <w:tab/>
      </w:r>
    </w:p>
    <w:p w:rsidR="00CF3BB4" w:rsidRPr="001C06A4" w:rsidRDefault="00CF3BB4" w:rsidP="006A7302">
      <w:pPr>
        <w:jc w:val="both"/>
        <w:rPr>
          <w:b/>
          <w:color w:val="333333"/>
          <w:sz w:val="26"/>
          <w:szCs w:val="26"/>
        </w:rPr>
      </w:pPr>
      <w:r w:rsidRPr="001C06A4">
        <w:rPr>
          <w:b/>
          <w:color w:val="333333"/>
          <w:sz w:val="26"/>
          <w:szCs w:val="26"/>
        </w:rPr>
        <w:t xml:space="preserve">  САМАРСКОЙ  ОБЛАСТИ</w:t>
      </w:r>
    </w:p>
    <w:p w:rsidR="00CF3BB4" w:rsidRPr="001C06A4" w:rsidRDefault="00CF3BB4" w:rsidP="006A7302">
      <w:pPr>
        <w:jc w:val="both"/>
        <w:rPr>
          <w:b/>
          <w:color w:val="333333"/>
          <w:sz w:val="26"/>
          <w:szCs w:val="26"/>
        </w:rPr>
      </w:pPr>
      <w:r w:rsidRPr="001C06A4">
        <w:rPr>
          <w:b/>
          <w:color w:val="333333"/>
          <w:sz w:val="26"/>
          <w:szCs w:val="26"/>
        </w:rPr>
        <w:t xml:space="preserve">         АДМИНИСТРАЦИЯ</w:t>
      </w:r>
    </w:p>
    <w:p w:rsidR="00CF3BB4" w:rsidRPr="001C06A4" w:rsidRDefault="00CF3BB4" w:rsidP="006A7302">
      <w:pPr>
        <w:ind w:hanging="180"/>
        <w:jc w:val="both"/>
        <w:rPr>
          <w:b/>
          <w:color w:val="333333"/>
          <w:sz w:val="26"/>
          <w:szCs w:val="26"/>
        </w:rPr>
      </w:pPr>
      <w:r w:rsidRPr="001C06A4">
        <w:rPr>
          <w:b/>
          <w:color w:val="333333"/>
          <w:sz w:val="26"/>
          <w:szCs w:val="26"/>
        </w:rPr>
        <w:t xml:space="preserve">    СЕЛЬСКОГО  ПОСЕЛЕНИЯ</w:t>
      </w:r>
    </w:p>
    <w:p w:rsidR="00CF3BB4" w:rsidRPr="001C06A4" w:rsidRDefault="00CF3BB4" w:rsidP="006A7302">
      <w:pPr>
        <w:ind w:hanging="180"/>
        <w:jc w:val="both"/>
        <w:rPr>
          <w:b/>
          <w:color w:val="333333"/>
          <w:sz w:val="26"/>
          <w:szCs w:val="26"/>
        </w:rPr>
      </w:pPr>
      <w:r w:rsidRPr="001C06A4">
        <w:rPr>
          <w:b/>
          <w:color w:val="333333"/>
          <w:sz w:val="26"/>
          <w:szCs w:val="26"/>
        </w:rPr>
        <w:t xml:space="preserve">     БОЛЬШАЯ ДЕРГУНОВКА</w:t>
      </w:r>
    </w:p>
    <w:p w:rsidR="00CF3BB4" w:rsidRPr="001C06A4" w:rsidRDefault="00CF3BB4" w:rsidP="006A7302">
      <w:pPr>
        <w:jc w:val="both"/>
        <w:rPr>
          <w:b/>
          <w:color w:val="333333"/>
          <w:sz w:val="26"/>
          <w:szCs w:val="26"/>
        </w:rPr>
      </w:pPr>
      <w:r w:rsidRPr="001C06A4">
        <w:rPr>
          <w:b/>
          <w:color w:val="333333"/>
          <w:sz w:val="26"/>
          <w:szCs w:val="26"/>
        </w:rPr>
        <w:t>__________________________</w:t>
      </w:r>
    </w:p>
    <w:p w:rsidR="00CF3BB4" w:rsidRPr="001C06A4" w:rsidRDefault="00CF3BB4" w:rsidP="006A7302">
      <w:pPr>
        <w:ind w:left="540" w:hanging="360"/>
        <w:jc w:val="both"/>
        <w:rPr>
          <w:b/>
          <w:color w:val="333333"/>
          <w:sz w:val="26"/>
          <w:szCs w:val="26"/>
        </w:rPr>
      </w:pPr>
      <w:r w:rsidRPr="001C06A4">
        <w:rPr>
          <w:b/>
          <w:color w:val="333333"/>
          <w:sz w:val="26"/>
          <w:szCs w:val="26"/>
        </w:rPr>
        <w:t xml:space="preserve">     ПОСТАНОВЛЕНИЕ</w:t>
      </w:r>
    </w:p>
    <w:p w:rsidR="00CF3BB4" w:rsidRPr="001C06A4" w:rsidRDefault="00CF3BB4" w:rsidP="006A730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06A4">
        <w:rPr>
          <w:rFonts w:ascii="Times New Roman" w:hAnsi="Times New Roman" w:cs="Times New Roman"/>
          <w:b/>
          <w:i/>
          <w:sz w:val="26"/>
          <w:szCs w:val="26"/>
        </w:rPr>
        <w:t xml:space="preserve">   от 1</w:t>
      </w:r>
      <w:r>
        <w:rPr>
          <w:rFonts w:ascii="Times New Roman" w:hAnsi="Times New Roman" w:cs="Times New Roman"/>
          <w:b/>
          <w:i/>
          <w:sz w:val="26"/>
          <w:szCs w:val="26"/>
        </w:rPr>
        <w:t>5</w:t>
      </w:r>
      <w:r w:rsidRPr="001C06A4">
        <w:rPr>
          <w:rFonts w:ascii="Times New Roman" w:hAnsi="Times New Roman" w:cs="Times New Roman"/>
          <w:b/>
          <w:i/>
          <w:sz w:val="26"/>
          <w:szCs w:val="26"/>
        </w:rPr>
        <w:t xml:space="preserve"> мая 2019 года № 4</w:t>
      </w:r>
      <w:r>
        <w:rPr>
          <w:rFonts w:ascii="Times New Roman" w:hAnsi="Times New Roman" w:cs="Times New Roman"/>
          <w:b/>
          <w:i/>
          <w:sz w:val="26"/>
          <w:szCs w:val="26"/>
        </w:rPr>
        <w:t>2</w:t>
      </w:r>
    </w:p>
    <w:p w:rsidR="007E2C2E" w:rsidRDefault="007E2C2E" w:rsidP="006A7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594" w:rsidRDefault="007E2C2E" w:rsidP="006A730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F34594" w:rsidRPr="007E2C2E">
        <w:rPr>
          <w:rFonts w:ascii="Times New Roman" w:hAnsi="Times New Roman" w:cs="Times New Roman"/>
          <w:b/>
          <w:bCs/>
          <w:sz w:val="28"/>
          <w:szCs w:val="28"/>
        </w:rPr>
        <w:t>закладке похозяйственн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="00CF3B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2C2E">
        <w:rPr>
          <w:rFonts w:ascii="Times New Roman" w:hAnsi="Times New Roman" w:cs="Times New Roman"/>
          <w:b/>
          <w:bCs/>
          <w:sz w:val="28"/>
          <w:szCs w:val="28"/>
        </w:rPr>
        <w:t>книг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2019-2023 годы</w:t>
      </w:r>
    </w:p>
    <w:p w:rsidR="006A7302" w:rsidRPr="007E2C2E" w:rsidRDefault="006A7302" w:rsidP="006A730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4594" w:rsidRDefault="00F34594" w:rsidP="006A7302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7E2C2E">
        <w:rPr>
          <w:sz w:val="28"/>
          <w:szCs w:val="28"/>
        </w:rPr>
        <w:t xml:space="preserve">На основании статьи 8 Федерального закона от 07.07.2003 № 112-ФЗ «О личном подсобном хозяйстве»,  приказа Министерства сельского хозяйства Российской Федерации от 11.10.2010 № 345 «Об утверждении формы и порядка ведения похозяйственных книг органами местного  самоуправления поселений и органами местного самоуправления городских округов»  и в целях учета личных подсобных хозяйств на территории  сельского поселения </w:t>
      </w:r>
      <w:r w:rsidR="00C44B7D">
        <w:rPr>
          <w:sz w:val="28"/>
          <w:szCs w:val="28"/>
        </w:rPr>
        <w:t>Большая Дергуновка</w:t>
      </w:r>
      <w:r w:rsidR="007E2C2E">
        <w:rPr>
          <w:sz w:val="28"/>
          <w:szCs w:val="28"/>
        </w:rPr>
        <w:t xml:space="preserve"> муниципального района Большеглушицкий Самарской области</w:t>
      </w:r>
      <w:proofErr w:type="gramEnd"/>
    </w:p>
    <w:p w:rsidR="006A7302" w:rsidRPr="007E2C2E" w:rsidRDefault="006A7302" w:rsidP="006A7302">
      <w:pPr>
        <w:ind w:firstLine="567"/>
        <w:jc w:val="both"/>
        <w:rPr>
          <w:sz w:val="28"/>
          <w:szCs w:val="28"/>
        </w:rPr>
      </w:pPr>
    </w:p>
    <w:p w:rsidR="00F34594" w:rsidRDefault="00F34594" w:rsidP="006A730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2C2E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F34594" w:rsidRDefault="007E2C2E" w:rsidP="006A730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Про</w:t>
      </w:r>
      <w:r w:rsidR="00F34594" w:rsidRPr="007E2C2E">
        <w:rPr>
          <w:sz w:val="28"/>
          <w:szCs w:val="28"/>
        </w:rPr>
        <w:t>вести  работу по  закладке похозяйственн</w:t>
      </w:r>
      <w:r>
        <w:rPr>
          <w:sz w:val="28"/>
          <w:szCs w:val="28"/>
        </w:rPr>
        <w:t>ых</w:t>
      </w:r>
      <w:r w:rsidR="00C44B7D">
        <w:rPr>
          <w:sz w:val="28"/>
          <w:szCs w:val="28"/>
        </w:rPr>
        <w:t xml:space="preserve"> </w:t>
      </w:r>
      <w:r w:rsidRPr="007E2C2E">
        <w:rPr>
          <w:sz w:val="28"/>
          <w:szCs w:val="28"/>
        </w:rPr>
        <w:t>книг</w:t>
      </w:r>
      <w:r w:rsidR="00C44B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F34594" w:rsidRPr="007E2C2E">
        <w:rPr>
          <w:sz w:val="28"/>
          <w:szCs w:val="28"/>
        </w:rPr>
        <w:t>201</w:t>
      </w:r>
      <w:r>
        <w:rPr>
          <w:sz w:val="28"/>
          <w:szCs w:val="28"/>
        </w:rPr>
        <w:t>9-2023</w:t>
      </w:r>
      <w:r w:rsidR="009C0BA4">
        <w:rPr>
          <w:sz w:val="28"/>
          <w:szCs w:val="28"/>
        </w:rPr>
        <w:t xml:space="preserve"> годы.</w:t>
      </w:r>
    </w:p>
    <w:p w:rsidR="00F34594" w:rsidRPr="007E2C2E" w:rsidRDefault="00F34594" w:rsidP="006A7302">
      <w:pPr>
        <w:spacing w:line="276" w:lineRule="auto"/>
        <w:ind w:firstLine="567"/>
        <w:jc w:val="both"/>
        <w:rPr>
          <w:sz w:val="28"/>
          <w:szCs w:val="28"/>
        </w:rPr>
      </w:pPr>
      <w:r w:rsidRPr="007E2C2E">
        <w:rPr>
          <w:sz w:val="28"/>
          <w:szCs w:val="28"/>
        </w:rPr>
        <w:t>2. Ответственность за организацию работ по закладке похозяйственн</w:t>
      </w:r>
      <w:r w:rsidR="007E2C2E">
        <w:rPr>
          <w:sz w:val="28"/>
          <w:szCs w:val="28"/>
        </w:rPr>
        <w:t>ых</w:t>
      </w:r>
      <w:r w:rsidR="00C44B7D">
        <w:rPr>
          <w:sz w:val="28"/>
          <w:szCs w:val="28"/>
        </w:rPr>
        <w:t xml:space="preserve"> </w:t>
      </w:r>
      <w:r w:rsidR="007E2C2E" w:rsidRPr="007E2C2E">
        <w:rPr>
          <w:sz w:val="28"/>
          <w:szCs w:val="28"/>
        </w:rPr>
        <w:t>книг</w:t>
      </w:r>
      <w:r w:rsidR="007E2C2E">
        <w:rPr>
          <w:sz w:val="28"/>
          <w:szCs w:val="28"/>
        </w:rPr>
        <w:t xml:space="preserve"> на 2019-2023 годы,</w:t>
      </w:r>
      <w:r w:rsidRPr="007E2C2E">
        <w:rPr>
          <w:sz w:val="28"/>
          <w:szCs w:val="28"/>
        </w:rPr>
        <w:t xml:space="preserve"> их ведение и сохранность возложить на специалиста </w:t>
      </w:r>
      <w:r w:rsidR="007E2C2E">
        <w:rPr>
          <w:sz w:val="28"/>
          <w:szCs w:val="28"/>
        </w:rPr>
        <w:t xml:space="preserve">администрации </w:t>
      </w:r>
      <w:r w:rsidR="007E2C2E" w:rsidRPr="007E2C2E">
        <w:rPr>
          <w:sz w:val="28"/>
          <w:szCs w:val="28"/>
        </w:rPr>
        <w:t xml:space="preserve">сельского поселения </w:t>
      </w:r>
      <w:r w:rsidR="00C44B7D">
        <w:rPr>
          <w:sz w:val="28"/>
          <w:szCs w:val="28"/>
        </w:rPr>
        <w:t>Большая Дергуновка</w:t>
      </w:r>
      <w:r w:rsidR="007E2C2E">
        <w:rPr>
          <w:sz w:val="28"/>
          <w:szCs w:val="28"/>
        </w:rPr>
        <w:t xml:space="preserve"> муниципального района Большеглушицкий Самарской области </w:t>
      </w:r>
      <w:r w:rsidR="00C44B7D">
        <w:rPr>
          <w:sz w:val="28"/>
          <w:szCs w:val="28"/>
        </w:rPr>
        <w:t>Ромашкову Татьяну Владимировну</w:t>
      </w:r>
      <w:r w:rsidR="007E2C2E">
        <w:rPr>
          <w:sz w:val="28"/>
          <w:szCs w:val="28"/>
        </w:rPr>
        <w:t>.</w:t>
      </w:r>
    </w:p>
    <w:p w:rsidR="009C0BA4" w:rsidRDefault="00F34594" w:rsidP="006A7302">
      <w:pPr>
        <w:spacing w:line="276" w:lineRule="auto"/>
        <w:ind w:firstLine="567"/>
        <w:jc w:val="both"/>
        <w:rPr>
          <w:sz w:val="28"/>
          <w:szCs w:val="28"/>
        </w:rPr>
      </w:pPr>
      <w:r w:rsidRPr="007E2C2E">
        <w:rPr>
          <w:sz w:val="28"/>
          <w:szCs w:val="28"/>
        </w:rPr>
        <w:t>3. Утвердить список похозяйственн</w:t>
      </w:r>
      <w:r w:rsidR="00E168E4">
        <w:rPr>
          <w:sz w:val="28"/>
          <w:szCs w:val="28"/>
        </w:rPr>
        <w:t xml:space="preserve">ых книг </w:t>
      </w:r>
      <w:r w:rsidRPr="007E2C2E">
        <w:rPr>
          <w:sz w:val="28"/>
          <w:szCs w:val="28"/>
        </w:rPr>
        <w:t>для закладки в 201</w:t>
      </w:r>
      <w:r w:rsidR="00E168E4">
        <w:rPr>
          <w:sz w:val="28"/>
          <w:szCs w:val="28"/>
        </w:rPr>
        <w:t>9</w:t>
      </w:r>
      <w:r w:rsidRPr="007E2C2E">
        <w:rPr>
          <w:sz w:val="28"/>
          <w:szCs w:val="28"/>
        </w:rPr>
        <w:t xml:space="preserve"> году и их объем </w:t>
      </w:r>
      <w:r w:rsidR="009C0BA4">
        <w:rPr>
          <w:sz w:val="28"/>
          <w:szCs w:val="28"/>
        </w:rPr>
        <w:t>(Приложение</w:t>
      </w:r>
      <w:r w:rsidRPr="007E2C2E">
        <w:rPr>
          <w:sz w:val="28"/>
          <w:szCs w:val="28"/>
        </w:rPr>
        <w:t xml:space="preserve"> № 1</w:t>
      </w:r>
      <w:r w:rsidR="009C0BA4">
        <w:rPr>
          <w:sz w:val="28"/>
          <w:szCs w:val="28"/>
        </w:rPr>
        <w:t>)</w:t>
      </w:r>
      <w:r w:rsidRPr="007E2C2E">
        <w:rPr>
          <w:sz w:val="28"/>
          <w:szCs w:val="28"/>
        </w:rPr>
        <w:t xml:space="preserve">. </w:t>
      </w:r>
    </w:p>
    <w:p w:rsidR="009C0BA4" w:rsidRPr="007E2C2E" w:rsidRDefault="009C0BA4" w:rsidP="006A730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Порядок ведения похозяйственных книг на территории </w:t>
      </w:r>
      <w:r w:rsidRPr="007E2C2E">
        <w:rPr>
          <w:sz w:val="28"/>
          <w:szCs w:val="28"/>
        </w:rPr>
        <w:t xml:space="preserve">сельского поселения </w:t>
      </w:r>
      <w:r w:rsidR="006A7302">
        <w:rPr>
          <w:sz w:val="28"/>
          <w:szCs w:val="28"/>
        </w:rPr>
        <w:t>Большая Дергуновка</w:t>
      </w:r>
      <w:r>
        <w:rPr>
          <w:sz w:val="28"/>
          <w:szCs w:val="28"/>
        </w:rPr>
        <w:t xml:space="preserve"> муниципального района Большеглушицкий Самарской области (Приложение № 2)</w:t>
      </w:r>
      <w:r w:rsidRPr="007E2C2E">
        <w:rPr>
          <w:sz w:val="28"/>
          <w:szCs w:val="28"/>
        </w:rPr>
        <w:t>.</w:t>
      </w:r>
    </w:p>
    <w:p w:rsidR="00F34594" w:rsidRDefault="009C0BA4" w:rsidP="006A730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4594" w:rsidRPr="007E2C2E">
        <w:rPr>
          <w:sz w:val="28"/>
          <w:szCs w:val="28"/>
        </w:rPr>
        <w:t>.</w:t>
      </w:r>
      <w:proofErr w:type="gramStart"/>
      <w:r w:rsidR="00F34594" w:rsidRPr="007E2C2E">
        <w:rPr>
          <w:sz w:val="28"/>
          <w:szCs w:val="28"/>
        </w:rPr>
        <w:t>Контроль за</w:t>
      </w:r>
      <w:proofErr w:type="gramEnd"/>
      <w:r w:rsidR="00F34594" w:rsidRPr="007E2C2E">
        <w:rPr>
          <w:sz w:val="28"/>
          <w:szCs w:val="28"/>
        </w:rPr>
        <w:t xml:space="preserve"> исполнением Постановления оставляю за собой. </w:t>
      </w:r>
    </w:p>
    <w:p w:rsidR="00FC7ECC" w:rsidRPr="007E2C2E" w:rsidRDefault="00FC7ECC" w:rsidP="006A730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07BDF" w:rsidRPr="00825D0F">
        <w:rPr>
          <w:sz w:val="28"/>
          <w:szCs w:val="28"/>
        </w:rPr>
        <w:t xml:space="preserve">Настоящее постановление </w:t>
      </w:r>
      <w:r w:rsidR="00A07BDF">
        <w:rPr>
          <w:sz w:val="28"/>
          <w:szCs w:val="28"/>
        </w:rPr>
        <w:t>вступает в силу  со дня его подписания.</w:t>
      </w:r>
    </w:p>
    <w:p w:rsidR="00F34594" w:rsidRPr="007E2C2E" w:rsidRDefault="00F34594" w:rsidP="006A7302">
      <w:pPr>
        <w:ind w:firstLine="567"/>
        <w:jc w:val="both"/>
        <w:rPr>
          <w:sz w:val="28"/>
          <w:szCs w:val="28"/>
        </w:rPr>
      </w:pPr>
    </w:p>
    <w:p w:rsidR="006A7302" w:rsidRPr="001C06A4" w:rsidRDefault="006A7302" w:rsidP="006A7302">
      <w:pPr>
        <w:jc w:val="both"/>
        <w:rPr>
          <w:sz w:val="28"/>
          <w:szCs w:val="28"/>
        </w:rPr>
      </w:pPr>
      <w:r w:rsidRPr="001C06A4">
        <w:rPr>
          <w:sz w:val="28"/>
          <w:szCs w:val="28"/>
        </w:rPr>
        <w:t xml:space="preserve">Глава сельского поселения Большая Дергуновка  </w:t>
      </w:r>
    </w:p>
    <w:p w:rsidR="006A7302" w:rsidRPr="001C06A4" w:rsidRDefault="006A7302" w:rsidP="006A7302">
      <w:pPr>
        <w:jc w:val="both"/>
        <w:rPr>
          <w:sz w:val="28"/>
          <w:szCs w:val="28"/>
        </w:rPr>
      </w:pPr>
      <w:r w:rsidRPr="001C06A4">
        <w:rPr>
          <w:sz w:val="28"/>
          <w:szCs w:val="28"/>
        </w:rPr>
        <w:t>муниципального района Большеглушицкий</w:t>
      </w:r>
    </w:p>
    <w:p w:rsidR="006A7302" w:rsidRPr="001C06A4" w:rsidRDefault="006A7302" w:rsidP="006A7302">
      <w:pPr>
        <w:jc w:val="both"/>
        <w:rPr>
          <w:sz w:val="28"/>
          <w:szCs w:val="28"/>
        </w:rPr>
      </w:pPr>
      <w:r w:rsidRPr="001C06A4">
        <w:rPr>
          <w:sz w:val="28"/>
          <w:szCs w:val="28"/>
        </w:rPr>
        <w:t xml:space="preserve">Самарской области                                                                      </w:t>
      </w:r>
      <w:r>
        <w:rPr>
          <w:sz w:val="28"/>
          <w:szCs w:val="28"/>
        </w:rPr>
        <w:t xml:space="preserve">     </w:t>
      </w:r>
      <w:r w:rsidRPr="001C06A4">
        <w:rPr>
          <w:sz w:val="28"/>
          <w:szCs w:val="28"/>
        </w:rPr>
        <w:t xml:space="preserve">    В.И. Дыхно         </w:t>
      </w:r>
    </w:p>
    <w:p w:rsidR="00FC7ECC" w:rsidRDefault="00FC7ECC" w:rsidP="006A730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7ECC" w:rsidRDefault="00FC7ECC" w:rsidP="006A730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4594" w:rsidRPr="00CA4290" w:rsidRDefault="00F34594" w:rsidP="009C0BA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A4290">
        <w:rPr>
          <w:rFonts w:ascii="Times New Roman" w:hAnsi="Times New Roman" w:cs="Times New Roman"/>
          <w:sz w:val="24"/>
          <w:szCs w:val="24"/>
          <w:lang w:eastAsia="ru-RU"/>
        </w:rPr>
        <w:t xml:space="preserve"> Приложение № 1 </w:t>
      </w:r>
    </w:p>
    <w:p w:rsidR="00CA4290" w:rsidRPr="00CA4290" w:rsidRDefault="00CA4290" w:rsidP="009C0BA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A4290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 сельского</w:t>
      </w:r>
    </w:p>
    <w:p w:rsidR="00CA4290" w:rsidRPr="00CA4290" w:rsidRDefault="00CA4290" w:rsidP="009C0BA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A4290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6A7302">
        <w:rPr>
          <w:rFonts w:ascii="Times New Roman" w:hAnsi="Times New Roman" w:cs="Times New Roman"/>
          <w:sz w:val="24"/>
          <w:szCs w:val="24"/>
          <w:lang w:eastAsia="ru-RU"/>
        </w:rPr>
        <w:t>Большая Дергуновка</w:t>
      </w:r>
      <w:r w:rsidRPr="00CA429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CA4290" w:rsidRPr="00CA4290" w:rsidRDefault="00CA4290" w:rsidP="009C0BA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A4290">
        <w:rPr>
          <w:rFonts w:ascii="Times New Roman" w:hAnsi="Times New Roman" w:cs="Times New Roman"/>
          <w:sz w:val="24"/>
          <w:szCs w:val="24"/>
          <w:lang w:eastAsia="ru-RU"/>
        </w:rPr>
        <w:t>Большеглушицкий Самарской области</w:t>
      </w:r>
    </w:p>
    <w:p w:rsidR="00CA4290" w:rsidRPr="00CA4290" w:rsidRDefault="00A07BDF" w:rsidP="009C0BA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CA4290" w:rsidRPr="00CA4290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A7302">
        <w:rPr>
          <w:rFonts w:ascii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6A7302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A4290" w:rsidRPr="00CA4290">
        <w:rPr>
          <w:rFonts w:ascii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A4290" w:rsidRPr="00CA4290">
        <w:rPr>
          <w:rFonts w:ascii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6A7302">
        <w:rPr>
          <w:rFonts w:ascii="Times New Roman" w:hAnsi="Times New Roman" w:cs="Times New Roman"/>
          <w:sz w:val="24"/>
          <w:szCs w:val="24"/>
          <w:lang w:eastAsia="ru-RU"/>
        </w:rPr>
        <w:t>42</w:t>
      </w:r>
    </w:p>
    <w:p w:rsidR="00CA4290" w:rsidRPr="00CA4290" w:rsidRDefault="00CA4290" w:rsidP="009C0BA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4290" w:rsidRDefault="00CA4290" w:rsidP="009C0BA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4290" w:rsidRDefault="00CA4290" w:rsidP="009C0BA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4290" w:rsidRDefault="00CA4290" w:rsidP="009C0BA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4290" w:rsidRDefault="00CA4290" w:rsidP="00CA429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Список</w:t>
      </w:r>
    </w:p>
    <w:p w:rsidR="00CA4290" w:rsidRDefault="00CA4290" w:rsidP="00CA429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похозя</w:t>
      </w:r>
      <w:r w:rsidR="00A07BDF">
        <w:rPr>
          <w:rFonts w:ascii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ственных книг на 2019-2023 годы</w:t>
      </w:r>
    </w:p>
    <w:p w:rsidR="00CA4290" w:rsidRDefault="00CA4290" w:rsidP="00CA429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959"/>
        <w:gridCol w:w="3118"/>
        <w:gridCol w:w="2268"/>
        <w:gridCol w:w="3225"/>
      </w:tblGrid>
      <w:tr w:rsidR="00CA4290" w:rsidTr="00B83E3F">
        <w:tc>
          <w:tcPr>
            <w:tcW w:w="959" w:type="dxa"/>
          </w:tcPr>
          <w:p w:rsidR="00CA4290" w:rsidRDefault="00CA4290" w:rsidP="00CA4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8" w:type="dxa"/>
          </w:tcPr>
          <w:p w:rsidR="00CA4290" w:rsidRDefault="00CA4290" w:rsidP="00CA4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Номера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закладываемых</w:t>
            </w:r>
            <w:proofErr w:type="gramEnd"/>
          </w:p>
          <w:p w:rsidR="00CA4290" w:rsidRDefault="00CA4290" w:rsidP="00CA4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книг</w:t>
            </w:r>
          </w:p>
        </w:tc>
        <w:tc>
          <w:tcPr>
            <w:tcW w:w="2268" w:type="dxa"/>
          </w:tcPr>
          <w:p w:rsidR="00CA4290" w:rsidRDefault="00CA4290" w:rsidP="00CA4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листов в книге</w:t>
            </w:r>
          </w:p>
        </w:tc>
        <w:tc>
          <w:tcPr>
            <w:tcW w:w="3225" w:type="dxa"/>
          </w:tcPr>
          <w:p w:rsidR="00CA4290" w:rsidRDefault="00CA4290" w:rsidP="00CA4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населенного пункта и (или) улиц</w:t>
            </w:r>
          </w:p>
        </w:tc>
      </w:tr>
      <w:tr w:rsidR="00CA4290" w:rsidTr="00B83E3F">
        <w:tc>
          <w:tcPr>
            <w:tcW w:w="959" w:type="dxa"/>
          </w:tcPr>
          <w:p w:rsidR="00CA4290" w:rsidRDefault="00B83E3F" w:rsidP="00CA4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</w:tcPr>
          <w:p w:rsidR="00CA4290" w:rsidRDefault="00B83E3F" w:rsidP="00CA4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Книга № 1</w:t>
            </w:r>
          </w:p>
        </w:tc>
        <w:tc>
          <w:tcPr>
            <w:tcW w:w="2268" w:type="dxa"/>
          </w:tcPr>
          <w:p w:rsidR="00CA4290" w:rsidRDefault="00C86DFE" w:rsidP="00CA4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25" w:type="dxa"/>
          </w:tcPr>
          <w:p w:rsidR="00CA4290" w:rsidRDefault="00B83E3F" w:rsidP="00C86D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r w:rsidR="00C86D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Большая Дергуновка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="00C86D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Советская, д. 4-73</w:t>
            </w:r>
          </w:p>
        </w:tc>
      </w:tr>
      <w:tr w:rsidR="00C86DFE" w:rsidTr="00B83E3F">
        <w:tc>
          <w:tcPr>
            <w:tcW w:w="959" w:type="dxa"/>
          </w:tcPr>
          <w:p w:rsidR="00C86DFE" w:rsidRDefault="00C86DFE" w:rsidP="00CA4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</w:tcPr>
          <w:p w:rsidR="00C86DFE" w:rsidRDefault="00C86DFE" w:rsidP="00CA4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Книга № 2</w:t>
            </w:r>
          </w:p>
        </w:tc>
        <w:tc>
          <w:tcPr>
            <w:tcW w:w="2268" w:type="dxa"/>
          </w:tcPr>
          <w:p w:rsidR="00C86DFE" w:rsidRDefault="00C86DFE" w:rsidP="00CA4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25" w:type="dxa"/>
          </w:tcPr>
          <w:p w:rsidR="00C86DFE" w:rsidRDefault="00C86DFE" w:rsidP="00C86D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Большая Дергуновка, ул. Советская, д.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74-144</w:t>
            </w:r>
          </w:p>
        </w:tc>
      </w:tr>
      <w:tr w:rsidR="00C86DFE" w:rsidTr="00B83E3F">
        <w:tc>
          <w:tcPr>
            <w:tcW w:w="959" w:type="dxa"/>
          </w:tcPr>
          <w:p w:rsidR="00C86DFE" w:rsidRDefault="00C86DFE" w:rsidP="00CA4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</w:tcPr>
          <w:p w:rsidR="00C86DFE" w:rsidRDefault="00C86DFE" w:rsidP="00CA4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Книга № 3 </w:t>
            </w:r>
          </w:p>
        </w:tc>
        <w:tc>
          <w:tcPr>
            <w:tcW w:w="2268" w:type="dxa"/>
          </w:tcPr>
          <w:p w:rsidR="00C86DFE" w:rsidRDefault="00C86DFE" w:rsidP="00C318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225" w:type="dxa"/>
          </w:tcPr>
          <w:p w:rsidR="00C86DFE" w:rsidRDefault="00C86DFE" w:rsidP="00C86D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Большая Дергуновка, ул. Советская, д.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</w:tr>
      <w:tr w:rsidR="00C86DFE" w:rsidTr="00B83E3F">
        <w:tc>
          <w:tcPr>
            <w:tcW w:w="959" w:type="dxa"/>
          </w:tcPr>
          <w:p w:rsidR="00C86DFE" w:rsidRDefault="00C86DFE" w:rsidP="00CA4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</w:tcPr>
          <w:p w:rsidR="00C86DFE" w:rsidRDefault="00C86DFE" w:rsidP="00CA4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Книга № 4</w:t>
            </w:r>
          </w:p>
        </w:tc>
        <w:tc>
          <w:tcPr>
            <w:tcW w:w="2268" w:type="dxa"/>
          </w:tcPr>
          <w:p w:rsidR="00C86DFE" w:rsidRDefault="00C86DFE" w:rsidP="00CA4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225" w:type="dxa"/>
          </w:tcPr>
          <w:p w:rsidR="00C86DFE" w:rsidRDefault="00C86DFE" w:rsidP="00C86D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Большая Дергуновка, ул.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</w:p>
        </w:tc>
      </w:tr>
      <w:tr w:rsidR="00C86DFE" w:rsidTr="00B83E3F">
        <w:tc>
          <w:tcPr>
            <w:tcW w:w="959" w:type="dxa"/>
          </w:tcPr>
          <w:p w:rsidR="00C86DFE" w:rsidRDefault="00C86DFE" w:rsidP="00CA4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</w:tcPr>
          <w:p w:rsidR="00C86DFE" w:rsidRDefault="00C86DFE" w:rsidP="00CA4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Книга № 5 </w:t>
            </w:r>
          </w:p>
        </w:tc>
        <w:tc>
          <w:tcPr>
            <w:tcW w:w="2268" w:type="dxa"/>
          </w:tcPr>
          <w:p w:rsidR="00C86DFE" w:rsidRDefault="00C86DFE" w:rsidP="00CA4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25" w:type="dxa"/>
          </w:tcPr>
          <w:p w:rsidR="00C86DFE" w:rsidRDefault="00C86DFE" w:rsidP="00C86D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Большая Дергуновка, ул.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Гагарина, ул. Центральная, ул. Школьная, ул. Специалистов, ул. Батумская</w:t>
            </w:r>
            <w:proofErr w:type="gramEnd"/>
          </w:p>
        </w:tc>
      </w:tr>
      <w:tr w:rsidR="00C86DFE" w:rsidTr="00B83E3F">
        <w:tc>
          <w:tcPr>
            <w:tcW w:w="959" w:type="dxa"/>
          </w:tcPr>
          <w:p w:rsidR="00C86DFE" w:rsidRDefault="00C86DFE" w:rsidP="00CA4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8" w:type="dxa"/>
          </w:tcPr>
          <w:p w:rsidR="00C86DFE" w:rsidRDefault="00C86DFE" w:rsidP="00CA4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Книга № 6 </w:t>
            </w:r>
          </w:p>
        </w:tc>
        <w:tc>
          <w:tcPr>
            <w:tcW w:w="2268" w:type="dxa"/>
          </w:tcPr>
          <w:p w:rsidR="00C86DFE" w:rsidRPr="00C86DFE" w:rsidRDefault="00C86DFE" w:rsidP="00CA4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D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225" w:type="dxa"/>
          </w:tcPr>
          <w:p w:rsidR="00C86DFE" w:rsidRDefault="00C86DFE" w:rsidP="00C86D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Большая Дергуновка, ул.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Молодёжная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Заречная</w:t>
            </w:r>
          </w:p>
        </w:tc>
      </w:tr>
      <w:tr w:rsidR="00CA4290" w:rsidTr="00B83E3F">
        <w:tc>
          <w:tcPr>
            <w:tcW w:w="959" w:type="dxa"/>
          </w:tcPr>
          <w:p w:rsidR="00CA4290" w:rsidRDefault="00B83E3F" w:rsidP="00CA4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8" w:type="dxa"/>
          </w:tcPr>
          <w:p w:rsidR="00CA4290" w:rsidRDefault="00B83E3F" w:rsidP="00CA4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Книга № 7</w:t>
            </w:r>
          </w:p>
        </w:tc>
        <w:tc>
          <w:tcPr>
            <w:tcW w:w="2268" w:type="dxa"/>
          </w:tcPr>
          <w:p w:rsidR="00CA4290" w:rsidRPr="00C86DFE" w:rsidRDefault="00C86DFE" w:rsidP="00CA4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86D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25" w:type="dxa"/>
          </w:tcPr>
          <w:p w:rsidR="00CA4290" w:rsidRDefault="00C86DFE" w:rsidP="00CA4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Берёзовка</w:t>
            </w:r>
          </w:p>
        </w:tc>
      </w:tr>
      <w:tr w:rsidR="00CA4290" w:rsidTr="00B83E3F">
        <w:tc>
          <w:tcPr>
            <w:tcW w:w="959" w:type="dxa"/>
          </w:tcPr>
          <w:p w:rsidR="00CA4290" w:rsidRDefault="00B83E3F" w:rsidP="00CA4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8" w:type="dxa"/>
          </w:tcPr>
          <w:p w:rsidR="00CA4290" w:rsidRDefault="00B83E3F" w:rsidP="00CA4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Книга № 8</w:t>
            </w:r>
          </w:p>
        </w:tc>
        <w:tc>
          <w:tcPr>
            <w:tcW w:w="2268" w:type="dxa"/>
          </w:tcPr>
          <w:p w:rsidR="00CA4290" w:rsidRPr="00C86DFE" w:rsidRDefault="00C86DFE" w:rsidP="00CA4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225" w:type="dxa"/>
          </w:tcPr>
          <w:p w:rsidR="00CA4290" w:rsidRDefault="00C86DFE" w:rsidP="00CA4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пос. Пробуждение</w:t>
            </w:r>
          </w:p>
        </w:tc>
      </w:tr>
    </w:tbl>
    <w:p w:rsidR="00CA4290" w:rsidRDefault="00CA4290" w:rsidP="00CA429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6DFE" w:rsidRDefault="00C86DFE" w:rsidP="00CA429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6DFE" w:rsidRPr="007E2C2E" w:rsidRDefault="00C86DFE" w:rsidP="00CA429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594" w:rsidRPr="007E2C2E" w:rsidRDefault="00F34594" w:rsidP="009C0BA4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F34594" w:rsidRPr="007E2C2E" w:rsidRDefault="00F34594" w:rsidP="007E2C2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F34594" w:rsidRPr="007E2C2E" w:rsidRDefault="00F34594" w:rsidP="007E2C2E">
      <w:pPr>
        <w:spacing w:before="100" w:beforeAutospacing="1" w:after="100" w:afterAutospacing="1"/>
        <w:jc w:val="both"/>
        <w:rPr>
          <w:sz w:val="28"/>
          <w:szCs w:val="28"/>
        </w:rPr>
      </w:pPr>
      <w:r w:rsidRPr="007E2C2E">
        <w:rPr>
          <w:sz w:val="28"/>
          <w:szCs w:val="28"/>
        </w:rPr>
        <w:t> </w:t>
      </w:r>
    </w:p>
    <w:p w:rsidR="00F34594" w:rsidRPr="007E2C2E" w:rsidRDefault="00F34594" w:rsidP="007E2C2E">
      <w:pPr>
        <w:jc w:val="both"/>
        <w:rPr>
          <w:sz w:val="28"/>
          <w:szCs w:val="28"/>
        </w:rPr>
      </w:pPr>
    </w:p>
    <w:p w:rsidR="00F34594" w:rsidRPr="007E2C2E" w:rsidRDefault="00F34594" w:rsidP="007E2C2E">
      <w:pPr>
        <w:jc w:val="both"/>
        <w:rPr>
          <w:sz w:val="28"/>
          <w:szCs w:val="28"/>
        </w:rPr>
      </w:pPr>
    </w:p>
    <w:p w:rsidR="00F34594" w:rsidRPr="007E2C2E" w:rsidRDefault="00F34594" w:rsidP="007E2C2E">
      <w:pPr>
        <w:jc w:val="both"/>
        <w:rPr>
          <w:sz w:val="28"/>
          <w:szCs w:val="28"/>
        </w:rPr>
      </w:pPr>
    </w:p>
    <w:p w:rsidR="00F34594" w:rsidRPr="007E2C2E" w:rsidRDefault="00F34594" w:rsidP="007E2C2E">
      <w:pPr>
        <w:jc w:val="both"/>
        <w:rPr>
          <w:sz w:val="28"/>
          <w:szCs w:val="28"/>
        </w:rPr>
      </w:pPr>
    </w:p>
    <w:p w:rsidR="00CA4290" w:rsidRPr="00CA4290" w:rsidRDefault="00FC7ECC" w:rsidP="00CA429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CA4290" w:rsidRPr="00CA4290" w:rsidRDefault="00CA4290" w:rsidP="00CA429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A4290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 сельского</w:t>
      </w:r>
    </w:p>
    <w:p w:rsidR="006A7302" w:rsidRPr="00CA4290" w:rsidRDefault="00CA4290" w:rsidP="006A730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A4290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6A7302">
        <w:rPr>
          <w:rFonts w:ascii="Times New Roman" w:hAnsi="Times New Roman" w:cs="Times New Roman"/>
          <w:sz w:val="24"/>
          <w:szCs w:val="24"/>
          <w:lang w:eastAsia="ru-RU"/>
        </w:rPr>
        <w:t>Большая Дергуновка</w:t>
      </w:r>
      <w:r w:rsidR="006A7302" w:rsidRPr="00CA429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6A7302" w:rsidRPr="00CA4290" w:rsidRDefault="006A7302" w:rsidP="006A730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A4290">
        <w:rPr>
          <w:rFonts w:ascii="Times New Roman" w:hAnsi="Times New Roman" w:cs="Times New Roman"/>
          <w:sz w:val="24"/>
          <w:szCs w:val="24"/>
          <w:lang w:eastAsia="ru-RU"/>
        </w:rPr>
        <w:t>Большеглушицкий Самарской области</w:t>
      </w:r>
    </w:p>
    <w:p w:rsidR="00CA4290" w:rsidRPr="00CA4290" w:rsidRDefault="006A7302" w:rsidP="006A730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A4290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15.05.</w:t>
      </w:r>
      <w:r w:rsidRPr="00CA4290">
        <w:rPr>
          <w:rFonts w:ascii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CA4290">
        <w:rPr>
          <w:rFonts w:ascii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hAnsi="Times New Roman" w:cs="Times New Roman"/>
          <w:sz w:val="24"/>
          <w:szCs w:val="24"/>
          <w:lang w:eastAsia="ru-RU"/>
        </w:rPr>
        <w:t>№ 42</w:t>
      </w:r>
    </w:p>
    <w:p w:rsidR="00CA4290" w:rsidRPr="00CA4290" w:rsidRDefault="00CA4290" w:rsidP="00CA4290">
      <w:pPr>
        <w:pStyle w:val="1"/>
        <w:jc w:val="center"/>
        <w:rPr>
          <w:sz w:val="28"/>
          <w:szCs w:val="28"/>
        </w:rPr>
      </w:pPr>
      <w:r w:rsidRPr="00CA4290">
        <w:rPr>
          <w:sz w:val="28"/>
          <w:szCs w:val="28"/>
        </w:rPr>
        <w:t>Порядок ведения похозяйственных книг</w:t>
      </w:r>
    </w:p>
    <w:p w:rsidR="00CA4290" w:rsidRPr="00CA4290" w:rsidRDefault="00CA4290" w:rsidP="006A7302">
      <w:pPr>
        <w:ind w:firstLine="567"/>
        <w:jc w:val="both"/>
        <w:rPr>
          <w:sz w:val="28"/>
          <w:szCs w:val="28"/>
        </w:rPr>
      </w:pPr>
      <w:bookmarkStart w:id="1" w:name="sub_2001"/>
      <w:r w:rsidRPr="00CA4290">
        <w:rPr>
          <w:sz w:val="28"/>
          <w:szCs w:val="28"/>
        </w:rPr>
        <w:t xml:space="preserve">1. Ведение </w:t>
      </w:r>
      <w:hyperlink w:anchor="sub_1000" w:history="1">
        <w:r w:rsidRPr="00CA71D3">
          <w:rPr>
            <w:rStyle w:val="a7"/>
            <w:color w:val="auto"/>
            <w:sz w:val="28"/>
            <w:szCs w:val="28"/>
          </w:rPr>
          <w:t>похозяйственных книг</w:t>
        </w:r>
      </w:hyperlink>
      <w:r w:rsidRPr="00CA4290">
        <w:rPr>
          <w:sz w:val="28"/>
          <w:szCs w:val="28"/>
        </w:rPr>
        <w:t xml:space="preserve">(далее - книги) в целях учета личных подсобных хозяйств (далее - хозяйств) осуществляется </w:t>
      </w:r>
      <w:r w:rsidR="00CA71D3">
        <w:rPr>
          <w:sz w:val="28"/>
          <w:szCs w:val="28"/>
        </w:rPr>
        <w:t xml:space="preserve">администрацией сельского поселения </w:t>
      </w:r>
      <w:r w:rsidR="006A7302" w:rsidRPr="001C06A4">
        <w:rPr>
          <w:sz w:val="28"/>
          <w:szCs w:val="28"/>
        </w:rPr>
        <w:t xml:space="preserve">Большая Дергуновка </w:t>
      </w:r>
      <w:r w:rsidR="00CA71D3">
        <w:rPr>
          <w:sz w:val="28"/>
          <w:szCs w:val="28"/>
        </w:rPr>
        <w:t>муниципального района Большеглушицкий Самарской области</w:t>
      </w:r>
      <w:r w:rsidRPr="00CA4290">
        <w:rPr>
          <w:sz w:val="28"/>
          <w:szCs w:val="28"/>
        </w:rPr>
        <w:t xml:space="preserve"> (далее - </w:t>
      </w:r>
      <w:r w:rsidR="00CA71D3">
        <w:rPr>
          <w:sz w:val="28"/>
          <w:szCs w:val="28"/>
        </w:rPr>
        <w:t>администрация</w:t>
      </w:r>
      <w:r w:rsidRPr="00CA4290">
        <w:rPr>
          <w:sz w:val="28"/>
          <w:szCs w:val="28"/>
        </w:rPr>
        <w:t xml:space="preserve">), на территории </w:t>
      </w:r>
      <w:r w:rsidR="00CA71D3">
        <w:rPr>
          <w:sz w:val="28"/>
          <w:szCs w:val="28"/>
        </w:rPr>
        <w:t xml:space="preserve">сельского поселения </w:t>
      </w:r>
      <w:r w:rsidR="006A7302">
        <w:rPr>
          <w:sz w:val="28"/>
          <w:szCs w:val="28"/>
        </w:rPr>
        <w:t>Большая Дергуновка</w:t>
      </w:r>
      <w:r w:rsidR="006A7302" w:rsidRPr="001C06A4">
        <w:rPr>
          <w:sz w:val="28"/>
          <w:szCs w:val="28"/>
        </w:rPr>
        <w:t xml:space="preserve"> </w:t>
      </w:r>
      <w:r w:rsidR="00CA71D3">
        <w:rPr>
          <w:sz w:val="28"/>
          <w:szCs w:val="28"/>
        </w:rPr>
        <w:t>муниципального района Большеглушицкий Самарской области</w:t>
      </w:r>
      <w:r w:rsidRPr="00CA4290">
        <w:rPr>
          <w:sz w:val="28"/>
          <w:szCs w:val="28"/>
        </w:rPr>
        <w:t>.</w:t>
      </w:r>
    </w:p>
    <w:p w:rsidR="00CA4290" w:rsidRPr="00CA4290" w:rsidRDefault="00CA4290" w:rsidP="006A7302">
      <w:pPr>
        <w:ind w:firstLine="567"/>
        <w:jc w:val="both"/>
        <w:rPr>
          <w:sz w:val="28"/>
          <w:szCs w:val="28"/>
        </w:rPr>
      </w:pPr>
      <w:bookmarkStart w:id="2" w:name="sub_2002"/>
      <w:bookmarkEnd w:id="1"/>
      <w:r w:rsidRPr="00CA4290">
        <w:rPr>
          <w:sz w:val="28"/>
          <w:szCs w:val="28"/>
        </w:rPr>
        <w:t xml:space="preserve">2. </w:t>
      </w:r>
      <w:r w:rsidR="00CA71D3">
        <w:rPr>
          <w:sz w:val="28"/>
          <w:szCs w:val="28"/>
        </w:rPr>
        <w:t xml:space="preserve">Глава сельского поселения </w:t>
      </w:r>
      <w:r w:rsidR="006A7302" w:rsidRPr="001C06A4">
        <w:rPr>
          <w:sz w:val="28"/>
          <w:szCs w:val="28"/>
        </w:rPr>
        <w:t>Большая Дергуновка</w:t>
      </w:r>
      <w:r w:rsidR="00CA71D3"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CA4290">
        <w:rPr>
          <w:sz w:val="28"/>
          <w:szCs w:val="28"/>
        </w:rPr>
        <w:t xml:space="preserve"> обеспечивает организацию ведения книг и в установленном порядке назначает должностных лиц, ответственных за их ведение и сохранность.</w:t>
      </w:r>
    </w:p>
    <w:bookmarkEnd w:id="2"/>
    <w:p w:rsidR="00CA4290" w:rsidRPr="00CA4290" w:rsidRDefault="00CA4290" w:rsidP="006A7302">
      <w:pPr>
        <w:ind w:firstLine="567"/>
        <w:jc w:val="both"/>
        <w:rPr>
          <w:sz w:val="28"/>
          <w:szCs w:val="28"/>
        </w:rPr>
      </w:pPr>
      <w:r w:rsidRPr="00CA4290">
        <w:rPr>
          <w:sz w:val="28"/>
          <w:szCs w:val="28"/>
        </w:rPr>
        <w:t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законодательством Российской Федерации.</w:t>
      </w:r>
    </w:p>
    <w:p w:rsidR="00CA4290" w:rsidRPr="00CA4290" w:rsidRDefault="00CA4290" w:rsidP="006A7302">
      <w:pPr>
        <w:ind w:firstLine="567"/>
        <w:jc w:val="both"/>
        <w:rPr>
          <w:sz w:val="28"/>
          <w:szCs w:val="28"/>
        </w:rPr>
      </w:pPr>
      <w:bookmarkStart w:id="3" w:name="sub_2003"/>
      <w:r w:rsidRPr="00CA4290">
        <w:rPr>
          <w:sz w:val="28"/>
          <w:szCs w:val="28"/>
        </w:rPr>
        <w:t>3. Ведение книг осуществляется на бумажных носителях и (или) в электронном виде.</w:t>
      </w:r>
    </w:p>
    <w:bookmarkEnd w:id="3"/>
    <w:p w:rsidR="00CA4290" w:rsidRPr="00CA4290" w:rsidRDefault="00CA4290" w:rsidP="006A7302">
      <w:pPr>
        <w:ind w:firstLine="567"/>
        <w:jc w:val="both"/>
        <w:rPr>
          <w:sz w:val="28"/>
          <w:szCs w:val="28"/>
        </w:rPr>
      </w:pPr>
      <w:r w:rsidRPr="00CA4290">
        <w:rPr>
          <w:sz w:val="28"/>
          <w:szCs w:val="28"/>
        </w:rPr>
        <w:t xml:space="preserve">При ведении книг с применением программных средств и электронных носителей информации все вносимые изменения должны регистрироваться, а информация заверяться электронными цифровыми подписями членов хозяйств и должностных лиц, указанных в </w:t>
      </w:r>
      <w:hyperlink w:anchor="sub_2002" w:history="1">
        <w:r w:rsidRPr="00CA71D3">
          <w:rPr>
            <w:rStyle w:val="a7"/>
            <w:color w:val="auto"/>
            <w:sz w:val="28"/>
            <w:szCs w:val="28"/>
          </w:rPr>
          <w:t>пункте 2</w:t>
        </w:r>
      </w:hyperlink>
      <w:r w:rsidR="006A7302">
        <w:t xml:space="preserve"> </w:t>
      </w:r>
      <w:r w:rsidRPr="00CA4290">
        <w:rPr>
          <w:sz w:val="28"/>
          <w:szCs w:val="28"/>
        </w:rPr>
        <w:t>настоящего Порядка.</w:t>
      </w:r>
    </w:p>
    <w:p w:rsidR="00CA4290" w:rsidRPr="00CA4290" w:rsidRDefault="00CA4290" w:rsidP="006A7302">
      <w:pPr>
        <w:ind w:firstLine="567"/>
        <w:jc w:val="both"/>
        <w:rPr>
          <w:sz w:val="28"/>
          <w:szCs w:val="28"/>
        </w:rPr>
      </w:pPr>
      <w:r w:rsidRPr="00CA4290">
        <w:rPr>
          <w:sz w:val="28"/>
          <w:szCs w:val="28"/>
        </w:rPr>
        <w:t>Распечатка книг, сведения в которой заверены электронными цифровыми подписями, может осуществляться при передаче их на хранение. Кроме того в течение всего срока ведения книги и в дальнейшем по передаче ее на хранение должна иметься резервная копия (резервные копии) такой книги на электронном носителе информации.</w:t>
      </w:r>
    </w:p>
    <w:p w:rsidR="00CA4290" w:rsidRPr="00CA4290" w:rsidRDefault="00CA4290" w:rsidP="006A7302">
      <w:pPr>
        <w:ind w:firstLine="567"/>
        <w:jc w:val="both"/>
        <w:rPr>
          <w:sz w:val="28"/>
          <w:szCs w:val="28"/>
        </w:rPr>
      </w:pPr>
      <w:r w:rsidRPr="00CA4290">
        <w:rPr>
          <w:sz w:val="28"/>
          <w:szCs w:val="28"/>
        </w:rPr>
        <w:t xml:space="preserve">Если программные средства используются без применения электронных цифровых подписей, книгу надлежит оформлять в соответствии с </w:t>
      </w:r>
      <w:hyperlink w:anchor="sub_2004" w:history="1">
        <w:r w:rsidRPr="00CA71D3">
          <w:rPr>
            <w:rStyle w:val="a7"/>
            <w:color w:val="auto"/>
            <w:sz w:val="28"/>
            <w:szCs w:val="28"/>
          </w:rPr>
          <w:t>пунктом 4</w:t>
        </w:r>
      </w:hyperlink>
      <w:r w:rsidRPr="00CA4290">
        <w:rPr>
          <w:sz w:val="28"/>
          <w:szCs w:val="28"/>
        </w:rPr>
        <w:t xml:space="preserve"> настоящего Порядка.</w:t>
      </w:r>
    </w:p>
    <w:p w:rsidR="00CA4290" w:rsidRPr="00CA4290" w:rsidRDefault="00CA4290" w:rsidP="006A7302">
      <w:pPr>
        <w:ind w:firstLine="567"/>
        <w:jc w:val="both"/>
        <w:rPr>
          <w:sz w:val="28"/>
          <w:szCs w:val="28"/>
        </w:rPr>
      </w:pPr>
      <w:bookmarkStart w:id="4" w:name="sub_2004"/>
      <w:r w:rsidRPr="00CA4290">
        <w:rPr>
          <w:sz w:val="28"/>
          <w:szCs w:val="28"/>
        </w:rPr>
        <w:t>4. Книга ведется на листах формата А</w:t>
      </w:r>
      <w:proofErr w:type="gramStart"/>
      <w:r w:rsidRPr="00CA4290">
        <w:rPr>
          <w:sz w:val="28"/>
          <w:szCs w:val="28"/>
        </w:rPr>
        <w:t>4</w:t>
      </w:r>
      <w:proofErr w:type="gramEnd"/>
      <w:r w:rsidRPr="00CA4290">
        <w:rPr>
          <w:sz w:val="28"/>
          <w:szCs w:val="28"/>
        </w:rPr>
        <w:t xml:space="preserve"> и состоит из титульного листа, необходимого количества листов 1, 2 по форме согласно </w:t>
      </w:r>
      <w:hyperlink w:anchor="sub_1000" w:history="1">
        <w:r w:rsidRPr="00CA71D3">
          <w:rPr>
            <w:rStyle w:val="a7"/>
            <w:color w:val="auto"/>
            <w:sz w:val="28"/>
            <w:szCs w:val="28"/>
          </w:rPr>
          <w:t>приложению N 1</w:t>
        </w:r>
      </w:hyperlink>
      <w:r w:rsidRPr="00CA4290">
        <w:rPr>
          <w:sz w:val="28"/>
          <w:szCs w:val="28"/>
        </w:rPr>
        <w:t xml:space="preserve"> к настоящему Приказу</w:t>
      </w:r>
      <w:r w:rsidR="00334CCC">
        <w:rPr>
          <w:sz w:val="28"/>
          <w:szCs w:val="28"/>
        </w:rPr>
        <w:t xml:space="preserve"> </w:t>
      </w:r>
      <w:r w:rsidR="00CA71D3" w:rsidRPr="007E2C2E">
        <w:rPr>
          <w:sz w:val="28"/>
          <w:szCs w:val="28"/>
        </w:rPr>
        <w:t>Министерства сельского хозяйства Российской Федерации от 11.10.2010 № 345 «Об утверждении формы и порядка ведения похозяйственных книг органами местного  самоуправления поселений и органами местного са</w:t>
      </w:r>
      <w:r w:rsidR="00CA71D3">
        <w:rPr>
          <w:sz w:val="28"/>
          <w:szCs w:val="28"/>
        </w:rPr>
        <w:t>моуправления городских округов»</w:t>
      </w:r>
      <w:r w:rsidRPr="00CA4290">
        <w:rPr>
          <w:sz w:val="28"/>
          <w:szCs w:val="28"/>
        </w:rPr>
        <w:t>, настоящего Порядка.</w:t>
      </w:r>
    </w:p>
    <w:bookmarkEnd w:id="4"/>
    <w:p w:rsidR="00CA4290" w:rsidRPr="00CA4290" w:rsidRDefault="00CA4290" w:rsidP="006A7302">
      <w:pPr>
        <w:ind w:firstLine="567"/>
        <w:jc w:val="both"/>
        <w:rPr>
          <w:sz w:val="28"/>
          <w:szCs w:val="28"/>
        </w:rPr>
      </w:pPr>
      <w:r w:rsidRPr="00CA4290">
        <w:rPr>
          <w:sz w:val="28"/>
          <w:szCs w:val="28"/>
        </w:rPr>
        <w:t>Листы книги должны быть пронумерованы и прошиты. Листы нумеруются по порядку только на лицевой стороне. Оборотная сторона листа не нумеруется.</w:t>
      </w:r>
    </w:p>
    <w:p w:rsidR="00CA4290" w:rsidRPr="00CA4290" w:rsidRDefault="00CA4290" w:rsidP="006A7302">
      <w:pPr>
        <w:ind w:firstLine="567"/>
        <w:jc w:val="both"/>
        <w:rPr>
          <w:sz w:val="28"/>
          <w:szCs w:val="28"/>
        </w:rPr>
      </w:pPr>
      <w:r w:rsidRPr="00CA4290">
        <w:rPr>
          <w:sz w:val="28"/>
          <w:szCs w:val="28"/>
        </w:rPr>
        <w:lastRenderedPageBreak/>
        <w:t xml:space="preserve">На последней странице книги указывается количество листов в ней, запись заверяется </w:t>
      </w:r>
      <w:r w:rsidR="005C54D7">
        <w:rPr>
          <w:sz w:val="28"/>
          <w:szCs w:val="28"/>
        </w:rPr>
        <w:t xml:space="preserve">главы сельского поселения </w:t>
      </w:r>
      <w:r w:rsidR="00334CCC" w:rsidRPr="001C06A4">
        <w:rPr>
          <w:sz w:val="28"/>
          <w:szCs w:val="28"/>
        </w:rPr>
        <w:t>Большая Дергуновка</w:t>
      </w:r>
      <w:r w:rsidR="005C54D7"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CA4290">
        <w:rPr>
          <w:sz w:val="28"/>
          <w:szCs w:val="28"/>
        </w:rPr>
        <w:t xml:space="preserve"> и скрепляется печатью </w:t>
      </w:r>
      <w:r w:rsidR="005C54D7">
        <w:rPr>
          <w:sz w:val="28"/>
          <w:szCs w:val="28"/>
        </w:rPr>
        <w:t xml:space="preserve">администрации сельского поселения </w:t>
      </w:r>
      <w:r w:rsidR="00334CCC" w:rsidRPr="001C06A4">
        <w:rPr>
          <w:sz w:val="28"/>
          <w:szCs w:val="28"/>
        </w:rPr>
        <w:t>Большая Дергуновка</w:t>
      </w:r>
      <w:r w:rsidR="005C54D7"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CA4290">
        <w:rPr>
          <w:sz w:val="28"/>
          <w:szCs w:val="28"/>
        </w:rPr>
        <w:t>.</w:t>
      </w:r>
    </w:p>
    <w:p w:rsidR="00CA4290" w:rsidRPr="00CA4290" w:rsidRDefault="00CA4290" w:rsidP="006A7302">
      <w:pPr>
        <w:ind w:firstLine="567"/>
        <w:jc w:val="both"/>
        <w:rPr>
          <w:sz w:val="28"/>
          <w:szCs w:val="28"/>
        </w:rPr>
      </w:pPr>
      <w:r w:rsidRPr="00CA4290">
        <w:rPr>
          <w:sz w:val="28"/>
          <w:szCs w:val="28"/>
        </w:rPr>
        <w:t>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CA4290" w:rsidRPr="00CA4290" w:rsidRDefault="00CA4290" w:rsidP="006A7302">
      <w:pPr>
        <w:ind w:firstLine="567"/>
        <w:jc w:val="both"/>
        <w:rPr>
          <w:sz w:val="28"/>
          <w:szCs w:val="28"/>
        </w:rPr>
      </w:pPr>
      <w:bookmarkStart w:id="5" w:name="sub_2005"/>
      <w:r w:rsidRPr="00CA4290">
        <w:rPr>
          <w:sz w:val="28"/>
          <w:szCs w:val="28"/>
        </w:rPr>
        <w:t xml:space="preserve">5. Книга закладывается на пять лет на основании </w:t>
      </w:r>
      <w:r w:rsidR="005C54D7">
        <w:rPr>
          <w:sz w:val="28"/>
          <w:szCs w:val="28"/>
        </w:rPr>
        <w:t>постановления</w:t>
      </w:r>
      <w:r w:rsidR="00334CCC">
        <w:rPr>
          <w:sz w:val="28"/>
          <w:szCs w:val="28"/>
        </w:rPr>
        <w:t xml:space="preserve"> </w:t>
      </w:r>
      <w:r w:rsidR="005C54D7">
        <w:rPr>
          <w:sz w:val="28"/>
          <w:szCs w:val="28"/>
        </w:rPr>
        <w:t xml:space="preserve">главы сельского поселения </w:t>
      </w:r>
      <w:r w:rsidR="00334CCC" w:rsidRPr="001C06A4">
        <w:rPr>
          <w:sz w:val="28"/>
          <w:szCs w:val="28"/>
        </w:rPr>
        <w:t>Большая Дергуновка</w:t>
      </w:r>
      <w:r w:rsidR="005C54D7"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CA4290">
        <w:rPr>
          <w:sz w:val="28"/>
          <w:szCs w:val="28"/>
        </w:rPr>
        <w:t>.</w:t>
      </w:r>
    </w:p>
    <w:bookmarkEnd w:id="5"/>
    <w:p w:rsidR="00CA4290" w:rsidRPr="00CA4290" w:rsidRDefault="00CA4290" w:rsidP="006A7302">
      <w:pPr>
        <w:ind w:firstLine="567"/>
        <w:jc w:val="both"/>
        <w:rPr>
          <w:sz w:val="28"/>
          <w:szCs w:val="28"/>
        </w:rPr>
      </w:pPr>
      <w:r w:rsidRPr="00CA4290">
        <w:rPr>
          <w:sz w:val="28"/>
          <w:szCs w:val="28"/>
        </w:rPr>
        <w:t xml:space="preserve">В </w:t>
      </w:r>
      <w:r w:rsidR="005C54D7">
        <w:rPr>
          <w:sz w:val="28"/>
          <w:szCs w:val="28"/>
        </w:rPr>
        <w:t>постановлении</w:t>
      </w:r>
      <w:r w:rsidRPr="00CA4290">
        <w:rPr>
          <w:sz w:val="28"/>
          <w:szCs w:val="28"/>
        </w:rPr>
        <w:t xml:space="preserve"> указываются номера закладываемых книг и количество страниц в каждой из них. При необходимости в </w:t>
      </w:r>
      <w:r w:rsidR="005C54D7">
        <w:rPr>
          <w:sz w:val="28"/>
          <w:szCs w:val="28"/>
        </w:rPr>
        <w:t>постановлении</w:t>
      </w:r>
      <w:r w:rsidRPr="00CA4290">
        <w:rPr>
          <w:sz w:val="28"/>
          <w:szCs w:val="28"/>
        </w:rPr>
        <w:t xml:space="preserve"> указывают названия населенных пунктов и (или) улиц, по хозяйствам которых закладываются книги.</w:t>
      </w:r>
    </w:p>
    <w:p w:rsidR="00CA4290" w:rsidRPr="00CA4290" w:rsidRDefault="00CA4290" w:rsidP="006A7302">
      <w:pPr>
        <w:ind w:firstLine="567"/>
        <w:jc w:val="both"/>
        <w:rPr>
          <w:sz w:val="28"/>
          <w:szCs w:val="28"/>
        </w:rPr>
      </w:pPr>
      <w:r w:rsidRPr="00CA4290">
        <w:rPr>
          <w:sz w:val="28"/>
          <w:szCs w:val="28"/>
        </w:rPr>
        <w:t xml:space="preserve">По истечении пятилетнего периода </w:t>
      </w:r>
      <w:r w:rsidR="005C54D7">
        <w:rPr>
          <w:sz w:val="28"/>
          <w:szCs w:val="28"/>
        </w:rPr>
        <w:t xml:space="preserve">глава сельского поселения </w:t>
      </w:r>
      <w:r w:rsidR="00334CCC" w:rsidRPr="001C06A4">
        <w:rPr>
          <w:sz w:val="28"/>
          <w:szCs w:val="28"/>
        </w:rPr>
        <w:t>Большая Дергуновка</w:t>
      </w:r>
      <w:r w:rsidR="00334CCC">
        <w:rPr>
          <w:sz w:val="28"/>
          <w:szCs w:val="28"/>
        </w:rPr>
        <w:t xml:space="preserve"> </w:t>
      </w:r>
      <w:r w:rsidR="005C54D7">
        <w:rPr>
          <w:sz w:val="28"/>
          <w:szCs w:val="28"/>
        </w:rPr>
        <w:t>муниципального района Большеглушицкий Самарской области</w:t>
      </w:r>
      <w:r w:rsidR="00334CCC">
        <w:rPr>
          <w:sz w:val="28"/>
          <w:szCs w:val="28"/>
        </w:rPr>
        <w:t xml:space="preserve"> </w:t>
      </w:r>
      <w:r w:rsidRPr="00CA4290">
        <w:rPr>
          <w:sz w:val="28"/>
          <w:szCs w:val="28"/>
        </w:rPr>
        <w:t xml:space="preserve">издает </w:t>
      </w:r>
      <w:r w:rsidR="004D6ED9">
        <w:rPr>
          <w:sz w:val="28"/>
          <w:szCs w:val="28"/>
        </w:rPr>
        <w:t>постановление</w:t>
      </w:r>
      <w:r w:rsidRPr="00CA4290">
        <w:rPr>
          <w:sz w:val="28"/>
          <w:szCs w:val="28"/>
        </w:rPr>
        <w:t xml:space="preserve"> о </w:t>
      </w:r>
      <w:proofErr w:type="spellStart"/>
      <w:r w:rsidRPr="00CA4290">
        <w:rPr>
          <w:sz w:val="28"/>
          <w:szCs w:val="28"/>
        </w:rPr>
        <w:t>перезакладке</w:t>
      </w:r>
      <w:proofErr w:type="spellEnd"/>
      <w:r w:rsidRPr="00CA4290">
        <w:rPr>
          <w:sz w:val="28"/>
          <w:szCs w:val="28"/>
        </w:rPr>
        <w:t xml:space="preserve"> книг.</w:t>
      </w:r>
    </w:p>
    <w:p w:rsidR="00CA4290" w:rsidRPr="00CA4290" w:rsidRDefault="00CA4290" w:rsidP="006A7302">
      <w:pPr>
        <w:ind w:firstLine="567"/>
        <w:jc w:val="both"/>
        <w:rPr>
          <w:sz w:val="28"/>
          <w:szCs w:val="28"/>
        </w:rPr>
      </w:pPr>
      <w:bookmarkStart w:id="6" w:name="sub_2006"/>
      <w:r w:rsidRPr="00CA4290">
        <w:rPr>
          <w:sz w:val="28"/>
          <w:szCs w:val="28"/>
        </w:rPr>
        <w:t xml:space="preserve">6. Завершенные книги хранятся в </w:t>
      </w:r>
      <w:r w:rsidR="004D6ED9">
        <w:rPr>
          <w:sz w:val="28"/>
          <w:szCs w:val="28"/>
        </w:rPr>
        <w:t xml:space="preserve">администрации сельского поселения </w:t>
      </w:r>
      <w:r w:rsidR="00334CCC" w:rsidRPr="001C06A4">
        <w:rPr>
          <w:sz w:val="28"/>
          <w:szCs w:val="28"/>
        </w:rPr>
        <w:t>Большая Дергуновка</w:t>
      </w:r>
      <w:r w:rsidR="004D6ED9">
        <w:rPr>
          <w:sz w:val="28"/>
          <w:szCs w:val="28"/>
        </w:rPr>
        <w:t xml:space="preserve"> </w:t>
      </w:r>
      <w:proofErr w:type="gramStart"/>
      <w:r w:rsidR="004D6ED9">
        <w:rPr>
          <w:sz w:val="28"/>
          <w:szCs w:val="28"/>
        </w:rPr>
        <w:t>муниципального</w:t>
      </w:r>
      <w:proofErr w:type="gramEnd"/>
      <w:r w:rsidR="004D6ED9">
        <w:rPr>
          <w:sz w:val="28"/>
          <w:szCs w:val="28"/>
        </w:rPr>
        <w:t xml:space="preserve"> района Большеглушицкий Самарской области</w:t>
      </w:r>
      <w:r w:rsidRPr="00CA4290">
        <w:rPr>
          <w:sz w:val="28"/>
          <w:szCs w:val="28"/>
        </w:rPr>
        <w:t xml:space="preserve"> до их передачи в государственные и муниципальные архивы в течение 75 лет. Например, книга, заложенная на 2010 - 2014 гг., подлежит хранению до 2089 г. включительно, о чем делается запись на титульном листе книги.</w:t>
      </w:r>
    </w:p>
    <w:p w:rsidR="00CA4290" w:rsidRPr="00CA4290" w:rsidRDefault="00CA4290" w:rsidP="006A7302">
      <w:pPr>
        <w:ind w:firstLine="567"/>
        <w:jc w:val="both"/>
        <w:rPr>
          <w:sz w:val="28"/>
          <w:szCs w:val="28"/>
        </w:rPr>
      </w:pPr>
      <w:bookmarkStart w:id="7" w:name="sub_2007"/>
      <w:bookmarkEnd w:id="6"/>
      <w:r w:rsidRPr="00CA4290">
        <w:rPr>
          <w:sz w:val="28"/>
          <w:szCs w:val="28"/>
        </w:rPr>
        <w:t xml:space="preserve">7. Записи в книгу производятся должностными лицами, указанными в </w:t>
      </w:r>
      <w:hyperlink w:anchor="sub_2002" w:history="1">
        <w:r w:rsidRPr="004D6ED9">
          <w:rPr>
            <w:rStyle w:val="a7"/>
            <w:color w:val="auto"/>
            <w:sz w:val="28"/>
            <w:szCs w:val="28"/>
          </w:rPr>
          <w:t>пункте 2</w:t>
        </w:r>
      </w:hyperlink>
      <w:r w:rsidRPr="00CA4290">
        <w:rPr>
          <w:sz w:val="28"/>
          <w:szCs w:val="28"/>
        </w:rPr>
        <w:t xml:space="preserve"> настоящего Порядка, на основании сведений, предоставляемых на добровольной основе членами хозяйств.</w:t>
      </w:r>
    </w:p>
    <w:bookmarkEnd w:id="7"/>
    <w:p w:rsidR="00CA4290" w:rsidRPr="00CA4290" w:rsidRDefault="00CA4290" w:rsidP="006A7302">
      <w:pPr>
        <w:ind w:firstLine="567"/>
        <w:jc w:val="both"/>
        <w:rPr>
          <w:sz w:val="28"/>
          <w:szCs w:val="28"/>
        </w:rPr>
      </w:pPr>
      <w:r w:rsidRPr="00CA4290">
        <w:rPr>
          <w:sz w:val="28"/>
          <w:szCs w:val="28"/>
        </w:rPr>
        <w:t>Сведения собираются ежегодно по состоянию на 1 июля путем сплошного обхода хозяйств и опроса членов хозяйств в период с 1 по 15 июля.</w:t>
      </w:r>
    </w:p>
    <w:p w:rsidR="00CA4290" w:rsidRPr="00CA4290" w:rsidRDefault="00CA4290" w:rsidP="006A7302">
      <w:pPr>
        <w:ind w:firstLine="567"/>
        <w:jc w:val="both"/>
        <w:rPr>
          <w:sz w:val="28"/>
          <w:szCs w:val="28"/>
        </w:rPr>
      </w:pPr>
      <w:r w:rsidRPr="00CA4290">
        <w:rPr>
          <w:sz w:val="28"/>
          <w:szCs w:val="28"/>
        </w:rPr>
        <w:t>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</w:t>
      </w:r>
    </w:p>
    <w:p w:rsidR="00CA4290" w:rsidRPr="00CA4290" w:rsidRDefault="00CA4290" w:rsidP="006A7302">
      <w:pPr>
        <w:ind w:firstLine="567"/>
        <w:jc w:val="both"/>
        <w:rPr>
          <w:sz w:val="28"/>
          <w:szCs w:val="28"/>
        </w:rPr>
      </w:pPr>
      <w:r w:rsidRPr="00CA4290">
        <w:rPr>
          <w:sz w:val="28"/>
          <w:szCs w:val="28"/>
        </w:rPr>
        <w:t xml:space="preserve">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</w:t>
      </w:r>
      <w:proofErr w:type="spellStart"/>
      <w:r w:rsidRPr="00CA4290">
        <w:rPr>
          <w:sz w:val="28"/>
          <w:szCs w:val="28"/>
        </w:rPr>
        <w:t>похозяйственной</w:t>
      </w:r>
      <w:proofErr w:type="spellEnd"/>
      <w:r w:rsidRPr="00CA4290">
        <w:rPr>
          <w:sz w:val="28"/>
          <w:szCs w:val="28"/>
        </w:rPr>
        <w:t xml:space="preserve"> книги.</w:t>
      </w:r>
    </w:p>
    <w:p w:rsidR="00CA4290" w:rsidRPr="00CA4290" w:rsidRDefault="00CA4290" w:rsidP="006A7302">
      <w:pPr>
        <w:ind w:firstLine="567"/>
        <w:jc w:val="both"/>
        <w:rPr>
          <w:sz w:val="28"/>
          <w:szCs w:val="28"/>
        </w:rPr>
      </w:pPr>
      <w:bookmarkStart w:id="8" w:name="sub_2008"/>
      <w:r w:rsidRPr="00CA4290">
        <w:rPr>
          <w:sz w:val="28"/>
          <w:szCs w:val="28"/>
        </w:rPr>
        <w:t xml:space="preserve">8. </w:t>
      </w:r>
      <w:hyperlink w:anchor="sub_1001" w:history="1">
        <w:r w:rsidRPr="004D6ED9">
          <w:rPr>
            <w:rStyle w:val="a7"/>
            <w:color w:val="auto"/>
            <w:sz w:val="28"/>
            <w:szCs w:val="28"/>
          </w:rPr>
          <w:t>Лицевой счет хозяйства</w:t>
        </w:r>
      </w:hyperlink>
      <w:r w:rsidRPr="00CA4290">
        <w:rPr>
          <w:sz w:val="28"/>
          <w:szCs w:val="28"/>
        </w:rPr>
        <w:t xml:space="preserve">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</w:t>
      </w:r>
    </w:p>
    <w:bookmarkEnd w:id="8"/>
    <w:p w:rsidR="00CA4290" w:rsidRPr="00CA4290" w:rsidRDefault="00CA4290" w:rsidP="006A7302">
      <w:pPr>
        <w:ind w:firstLine="567"/>
        <w:jc w:val="both"/>
        <w:rPr>
          <w:sz w:val="28"/>
          <w:szCs w:val="28"/>
        </w:rPr>
      </w:pPr>
      <w:r w:rsidRPr="00CA4290">
        <w:rPr>
          <w:sz w:val="28"/>
          <w:szCs w:val="28"/>
        </w:rPr>
        <w:t>В каждой книге лицевые счета начинаются с номера "1" и по мере заполнения книги не должны содержать пропусков в нумерации.</w:t>
      </w:r>
    </w:p>
    <w:p w:rsidR="00CA4290" w:rsidRPr="00CA4290" w:rsidRDefault="00CA4290" w:rsidP="006A7302">
      <w:pPr>
        <w:ind w:firstLine="567"/>
        <w:jc w:val="both"/>
        <w:rPr>
          <w:sz w:val="28"/>
          <w:szCs w:val="28"/>
        </w:rPr>
      </w:pPr>
      <w:r w:rsidRPr="00CA4290">
        <w:rPr>
          <w:sz w:val="28"/>
          <w:szCs w:val="28"/>
        </w:rPr>
        <w:t xml:space="preserve">Все книги в </w:t>
      </w:r>
      <w:r w:rsidR="004D6ED9">
        <w:rPr>
          <w:sz w:val="28"/>
          <w:szCs w:val="28"/>
        </w:rPr>
        <w:t xml:space="preserve">администрации сельского поселения </w:t>
      </w:r>
      <w:r w:rsidR="00334CCC" w:rsidRPr="001C06A4">
        <w:rPr>
          <w:sz w:val="28"/>
          <w:szCs w:val="28"/>
        </w:rPr>
        <w:t>Большая Дергуновка</w:t>
      </w:r>
      <w:r w:rsidR="004D6ED9">
        <w:rPr>
          <w:sz w:val="28"/>
          <w:szCs w:val="28"/>
        </w:rPr>
        <w:t xml:space="preserve"> </w:t>
      </w:r>
      <w:proofErr w:type="gramStart"/>
      <w:r w:rsidR="004D6ED9">
        <w:rPr>
          <w:sz w:val="28"/>
          <w:szCs w:val="28"/>
        </w:rPr>
        <w:t>муниципального</w:t>
      </w:r>
      <w:proofErr w:type="gramEnd"/>
      <w:r w:rsidR="004D6ED9">
        <w:rPr>
          <w:sz w:val="28"/>
          <w:szCs w:val="28"/>
        </w:rPr>
        <w:t xml:space="preserve"> района Большеглушицкий Самарской области</w:t>
      </w:r>
      <w:r w:rsidRPr="00CA4290">
        <w:rPr>
          <w:sz w:val="28"/>
          <w:szCs w:val="28"/>
        </w:rPr>
        <w:t xml:space="preserve"> должны быть пронумерованы. При составлении выписок, справок, извещений хозяйству в документах указывается номер книги и лицевой счет хозяйства. Например, </w:t>
      </w:r>
      <w:r w:rsidRPr="00CA4290">
        <w:rPr>
          <w:sz w:val="28"/>
          <w:szCs w:val="28"/>
        </w:rPr>
        <w:lastRenderedPageBreak/>
        <w:t>хозяйство записано в книге N 3 под номером (лицевой счет) 27. В оформляемых документах следует указывать номер книги (книга N 3) и номер лицевого счета (</w:t>
      </w:r>
      <w:proofErr w:type="gramStart"/>
      <w:r w:rsidRPr="00CA4290">
        <w:rPr>
          <w:sz w:val="28"/>
          <w:szCs w:val="28"/>
        </w:rPr>
        <w:t>л</w:t>
      </w:r>
      <w:proofErr w:type="gramEnd"/>
      <w:r w:rsidRPr="00CA4290">
        <w:rPr>
          <w:sz w:val="28"/>
          <w:szCs w:val="28"/>
        </w:rPr>
        <w:t>/счет N 27), либо только номер лицевого счета, но включающий в себя номер книги (л/счет N 3 - 27).</w:t>
      </w:r>
    </w:p>
    <w:p w:rsidR="00CA4290" w:rsidRPr="00CA4290" w:rsidRDefault="00CA4290" w:rsidP="006A7302">
      <w:pPr>
        <w:ind w:firstLine="567"/>
        <w:jc w:val="both"/>
        <w:rPr>
          <w:sz w:val="28"/>
          <w:szCs w:val="28"/>
        </w:rPr>
      </w:pPr>
      <w:bookmarkStart w:id="9" w:name="sub_2009"/>
      <w:r w:rsidRPr="00CA4290">
        <w:rPr>
          <w:sz w:val="28"/>
          <w:szCs w:val="28"/>
        </w:rPr>
        <w:t xml:space="preserve">9. </w:t>
      </w:r>
      <w:proofErr w:type="gramStart"/>
      <w:r w:rsidRPr="00CA4290">
        <w:rPr>
          <w:sz w:val="28"/>
          <w:szCs w:val="28"/>
        </w:rPr>
        <w:t xml:space="preserve">В книгу записываются все хозяйства, находящиеся на территории </w:t>
      </w:r>
      <w:r w:rsidR="004D6ED9">
        <w:rPr>
          <w:sz w:val="28"/>
          <w:szCs w:val="28"/>
        </w:rPr>
        <w:t xml:space="preserve">сельского поселения </w:t>
      </w:r>
      <w:r w:rsidR="00334CCC" w:rsidRPr="001C06A4">
        <w:rPr>
          <w:sz w:val="28"/>
          <w:szCs w:val="28"/>
        </w:rPr>
        <w:t>Большая Дергуновка</w:t>
      </w:r>
      <w:r w:rsidR="004D6ED9"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CA4290">
        <w:rPr>
          <w:sz w:val="28"/>
          <w:szCs w:val="28"/>
        </w:rPr>
        <w:t>, в том числе те, где отсутствуют жилые строения (ветхие, сгоревшие, обвалившиес</w:t>
      </w:r>
      <w:r w:rsidR="004D6ED9">
        <w:rPr>
          <w:sz w:val="28"/>
          <w:szCs w:val="28"/>
        </w:rPr>
        <w:t>я и т.д.), но ведется хозяйство</w:t>
      </w:r>
      <w:r w:rsidRPr="00CA4290">
        <w:rPr>
          <w:sz w:val="28"/>
          <w:szCs w:val="28"/>
        </w:rPr>
        <w:t>, а также отдельные жилые дома (хутора, лесные сторожки, железнодорожные станции, разъезды, будки и т.п.) и дома в мелких населенных пунктах.</w:t>
      </w:r>
      <w:proofErr w:type="gramEnd"/>
      <w:r w:rsidRPr="00CA4290">
        <w:rPr>
          <w:sz w:val="28"/>
          <w:szCs w:val="28"/>
        </w:rPr>
        <w:t xml:space="preserve"> В этих случаях </w:t>
      </w:r>
      <w:r w:rsidR="004D6ED9">
        <w:rPr>
          <w:sz w:val="28"/>
          <w:szCs w:val="28"/>
        </w:rPr>
        <w:t xml:space="preserve">администрация сельского поселения </w:t>
      </w:r>
      <w:r w:rsidR="00334CCC" w:rsidRPr="001C06A4">
        <w:rPr>
          <w:sz w:val="28"/>
          <w:szCs w:val="28"/>
        </w:rPr>
        <w:t>Большая Дергуновка</w:t>
      </w:r>
      <w:r w:rsidR="004D6ED9"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CA4290">
        <w:rPr>
          <w:sz w:val="28"/>
          <w:szCs w:val="28"/>
        </w:rPr>
        <w:t xml:space="preserve"> делает запись о состоянии объекта и отсутствии в нем граждан, которые могли бы представить сведения о хозяйстве.</w:t>
      </w:r>
      <w:r w:rsidR="00334CCC">
        <w:rPr>
          <w:sz w:val="28"/>
          <w:szCs w:val="28"/>
        </w:rPr>
        <w:t xml:space="preserve"> </w:t>
      </w:r>
    </w:p>
    <w:bookmarkEnd w:id="9"/>
    <w:p w:rsidR="00CA4290" w:rsidRPr="00CA4290" w:rsidRDefault="00CA4290" w:rsidP="006A7302">
      <w:pPr>
        <w:ind w:firstLine="567"/>
        <w:jc w:val="both"/>
        <w:rPr>
          <w:sz w:val="28"/>
          <w:szCs w:val="28"/>
        </w:rPr>
      </w:pPr>
      <w:r w:rsidRPr="00CA4290">
        <w:rPr>
          <w:sz w:val="28"/>
          <w:szCs w:val="28"/>
        </w:rPr>
        <w:t>В каждой книге следует оставлять свободные листы для записи новых хозяйств.</w:t>
      </w:r>
    </w:p>
    <w:p w:rsidR="00CA4290" w:rsidRPr="00CA4290" w:rsidRDefault="00CA4290" w:rsidP="006A7302">
      <w:pPr>
        <w:ind w:firstLine="567"/>
        <w:jc w:val="both"/>
        <w:rPr>
          <w:sz w:val="28"/>
          <w:szCs w:val="28"/>
        </w:rPr>
      </w:pPr>
      <w:bookmarkStart w:id="10" w:name="sub_2010"/>
      <w:r w:rsidRPr="00CA4290">
        <w:rPr>
          <w:sz w:val="28"/>
          <w:szCs w:val="28"/>
        </w:rPr>
        <w:t xml:space="preserve">10. В </w:t>
      </w:r>
      <w:hyperlink w:anchor="sub_1001" w:history="1">
        <w:r w:rsidRPr="004D6ED9">
          <w:rPr>
            <w:rStyle w:val="a7"/>
            <w:color w:val="auto"/>
            <w:sz w:val="28"/>
            <w:szCs w:val="28"/>
          </w:rPr>
          <w:t>строке</w:t>
        </w:r>
      </w:hyperlink>
      <w:r w:rsidRPr="00CA4290">
        <w:rPr>
          <w:sz w:val="28"/>
          <w:szCs w:val="28"/>
        </w:rPr>
        <w:t xml:space="preserve">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</w:t>
      </w:r>
    </w:p>
    <w:p w:rsidR="00CA4290" w:rsidRPr="00CA4290" w:rsidRDefault="00CA4290" w:rsidP="006A7302">
      <w:pPr>
        <w:ind w:firstLine="567"/>
        <w:jc w:val="both"/>
        <w:rPr>
          <w:sz w:val="28"/>
          <w:szCs w:val="28"/>
        </w:rPr>
      </w:pPr>
      <w:bookmarkStart w:id="11" w:name="sub_2011"/>
      <w:bookmarkEnd w:id="10"/>
      <w:r w:rsidRPr="00CA4290">
        <w:rPr>
          <w:sz w:val="28"/>
          <w:szCs w:val="28"/>
        </w:rPr>
        <w:t>11.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 как главу хозяйства.</w:t>
      </w:r>
    </w:p>
    <w:bookmarkEnd w:id="11"/>
    <w:p w:rsidR="00CA4290" w:rsidRPr="00CA4290" w:rsidRDefault="00CA4290" w:rsidP="006A7302">
      <w:pPr>
        <w:ind w:firstLine="567"/>
        <w:jc w:val="both"/>
        <w:rPr>
          <w:sz w:val="28"/>
          <w:szCs w:val="28"/>
        </w:rPr>
      </w:pPr>
      <w:r w:rsidRPr="00CA4290">
        <w:rPr>
          <w:sz w:val="28"/>
          <w:szCs w:val="28"/>
        </w:rPr>
        <w:t>В соответствующих строках указывают фамилию, имя и отчество этого члена хозяйства, а также его паспортные данные.</w:t>
      </w:r>
    </w:p>
    <w:p w:rsidR="00CA4290" w:rsidRPr="00CA4290" w:rsidRDefault="00CA4290" w:rsidP="006A7302">
      <w:pPr>
        <w:ind w:firstLine="567"/>
        <w:jc w:val="both"/>
        <w:rPr>
          <w:sz w:val="28"/>
          <w:szCs w:val="28"/>
        </w:rPr>
      </w:pPr>
      <w:r w:rsidRPr="00CA4290">
        <w:rPr>
          <w:sz w:val="28"/>
          <w:szCs w:val="28"/>
        </w:rPr>
        <w:t xml:space="preserve">12. В случае изменений паспортных данных главы хозяйства запись зачеркивают и указывают данные нового паспорта главы хозяйства в свободных строках </w:t>
      </w:r>
      <w:hyperlink w:anchor="sub_1100" w:history="1">
        <w:r w:rsidRPr="004D6ED9">
          <w:rPr>
            <w:rStyle w:val="a7"/>
            <w:color w:val="auto"/>
            <w:sz w:val="28"/>
            <w:szCs w:val="28"/>
          </w:rPr>
          <w:t>раздела I</w:t>
        </w:r>
      </w:hyperlink>
      <w:r w:rsidR="008F6F48">
        <w:t xml:space="preserve"> </w:t>
      </w:r>
      <w:proofErr w:type="spellStart"/>
      <w:r w:rsidRPr="00CA4290">
        <w:rPr>
          <w:sz w:val="28"/>
          <w:szCs w:val="28"/>
        </w:rPr>
        <w:t>похозяйственной</w:t>
      </w:r>
      <w:proofErr w:type="spellEnd"/>
      <w:r w:rsidRPr="00CA4290">
        <w:rPr>
          <w:sz w:val="28"/>
          <w:szCs w:val="28"/>
        </w:rPr>
        <w:t xml:space="preserve"> книги с указанием даты внесения записи и основания изменения паспортных данных (например, "по достижении 45 лет" или "по утере").</w:t>
      </w:r>
    </w:p>
    <w:p w:rsidR="00CA4290" w:rsidRPr="00CA4290" w:rsidRDefault="00CA4290" w:rsidP="006A7302">
      <w:pPr>
        <w:ind w:firstLine="567"/>
        <w:jc w:val="both"/>
        <w:rPr>
          <w:sz w:val="28"/>
          <w:szCs w:val="28"/>
        </w:rPr>
      </w:pPr>
      <w:bookmarkStart w:id="12" w:name="sub_2013"/>
      <w:r w:rsidRPr="00CA4290">
        <w:rPr>
          <w:sz w:val="28"/>
          <w:szCs w:val="28"/>
        </w:rPr>
        <w:t xml:space="preserve">13. В случае замены главы хозяйства другим лицом из того же хозяйства в верхней части </w:t>
      </w:r>
      <w:hyperlink w:anchor="sub_1001" w:history="1">
        <w:r w:rsidRPr="004D6ED9">
          <w:rPr>
            <w:rStyle w:val="a7"/>
            <w:color w:val="auto"/>
            <w:sz w:val="28"/>
            <w:szCs w:val="28"/>
          </w:rPr>
          <w:t>лицевого счета</w:t>
        </w:r>
      </w:hyperlink>
      <w:r w:rsidRPr="00CA4290">
        <w:rPr>
          <w:sz w:val="28"/>
          <w:szCs w:val="28"/>
        </w:rPr>
        <w:t xml:space="preserve"> вписывается фамилия, имя и отчество нового главы хозяйства, его паспортные данные. Фамилия, имя, отчество и паспортные данные прежнего главы хозяйства зачеркиваются.</w:t>
      </w:r>
    </w:p>
    <w:p w:rsidR="00CA4290" w:rsidRPr="00CA4290" w:rsidRDefault="00CA4290" w:rsidP="006A7302">
      <w:pPr>
        <w:ind w:firstLine="567"/>
        <w:jc w:val="both"/>
        <w:rPr>
          <w:sz w:val="28"/>
          <w:szCs w:val="28"/>
        </w:rPr>
      </w:pPr>
      <w:bookmarkStart w:id="13" w:name="sub_2014"/>
      <w:bookmarkEnd w:id="12"/>
      <w:r w:rsidRPr="00CA4290">
        <w:rPr>
          <w:sz w:val="28"/>
          <w:szCs w:val="28"/>
        </w:rPr>
        <w:t>14.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</w:t>
      </w:r>
    </w:p>
    <w:p w:rsidR="00CA4290" w:rsidRPr="00CA4290" w:rsidRDefault="00CA4290" w:rsidP="006A7302">
      <w:pPr>
        <w:ind w:firstLine="567"/>
        <w:jc w:val="both"/>
        <w:rPr>
          <w:sz w:val="28"/>
          <w:szCs w:val="28"/>
        </w:rPr>
      </w:pPr>
      <w:bookmarkStart w:id="14" w:name="sub_2015"/>
      <w:bookmarkEnd w:id="13"/>
      <w:r w:rsidRPr="00CA4290">
        <w:rPr>
          <w:sz w:val="28"/>
          <w:szCs w:val="28"/>
        </w:rPr>
        <w:t>15. Фамилии, имена и отчества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</w:p>
    <w:p w:rsidR="00CA4290" w:rsidRPr="00CA4290" w:rsidRDefault="00CA4290" w:rsidP="006A7302">
      <w:pPr>
        <w:ind w:firstLine="567"/>
        <w:jc w:val="both"/>
        <w:rPr>
          <w:sz w:val="28"/>
          <w:szCs w:val="28"/>
        </w:rPr>
      </w:pPr>
      <w:bookmarkStart w:id="15" w:name="sub_2016"/>
      <w:bookmarkEnd w:id="14"/>
      <w:r w:rsidRPr="00CA4290">
        <w:rPr>
          <w:sz w:val="28"/>
          <w:szCs w:val="28"/>
        </w:rPr>
        <w:t xml:space="preserve">16. </w:t>
      </w:r>
      <w:proofErr w:type="gramStart"/>
      <w:r w:rsidRPr="00CA4290">
        <w:rPr>
          <w:sz w:val="28"/>
          <w:szCs w:val="28"/>
        </w:rPr>
        <w:t xml:space="preserve">В разделе I в </w:t>
      </w:r>
      <w:hyperlink w:anchor="sub_1101" w:history="1">
        <w:r w:rsidRPr="004D6ED9">
          <w:rPr>
            <w:rStyle w:val="a7"/>
            <w:color w:val="auto"/>
            <w:sz w:val="28"/>
            <w:szCs w:val="28"/>
          </w:rPr>
          <w:t>строке</w:t>
        </w:r>
      </w:hyperlink>
      <w:r w:rsidRPr="00CA4290">
        <w:rPr>
          <w:sz w:val="28"/>
          <w:szCs w:val="28"/>
        </w:rPr>
        <w:t xml:space="preserve"> "Отношение к члену хозяйства, записанному первым" для остальных членов хозяйства, кроме </w:t>
      </w:r>
      <w:hyperlink w:anchor="sub_1101" w:history="1">
        <w:r w:rsidRPr="004D6ED9">
          <w:rPr>
            <w:rStyle w:val="a7"/>
            <w:color w:val="auto"/>
            <w:sz w:val="28"/>
            <w:szCs w:val="28"/>
          </w:rPr>
          <w:t>записанного первым</w:t>
        </w:r>
      </w:hyperlink>
      <w:r w:rsidRPr="00CA4290">
        <w:rPr>
          <w:sz w:val="28"/>
          <w:szCs w:val="28"/>
        </w:rPr>
        <w:t>, записываются родственные отношения к нему: "мать", "отец", "жена", "муж", "сестра", "брат", "дочь", "сын", "зять", "теща" и т.д.</w:t>
      </w:r>
      <w:r w:rsidR="008F6F48">
        <w:rPr>
          <w:sz w:val="28"/>
          <w:szCs w:val="28"/>
        </w:rPr>
        <w:t xml:space="preserve">. </w:t>
      </w:r>
      <w:r w:rsidRPr="00CA4290">
        <w:rPr>
          <w:sz w:val="28"/>
          <w:szCs w:val="28"/>
        </w:rPr>
        <w:t xml:space="preserve">Записывать родственные </w:t>
      </w:r>
      <w:r w:rsidRPr="00CA4290">
        <w:rPr>
          <w:sz w:val="28"/>
          <w:szCs w:val="28"/>
        </w:rPr>
        <w:lastRenderedPageBreak/>
        <w:t>отношения членов семьи друг к другу следует только по отношению к записанному первым, а не по отношению к другим членам семьи.</w:t>
      </w:r>
      <w:proofErr w:type="gramEnd"/>
    </w:p>
    <w:bookmarkEnd w:id="15"/>
    <w:p w:rsidR="00CA4290" w:rsidRPr="00CA4290" w:rsidRDefault="00CA4290" w:rsidP="006A7302">
      <w:pPr>
        <w:ind w:firstLine="567"/>
        <w:jc w:val="both"/>
        <w:rPr>
          <w:sz w:val="28"/>
          <w:szCs w:val="28"/>
        </w:rPr>
      </w:pPr>
      <w:r w:rsidRPr="00CA4290">
        <w:rPr>
          <w:sz w:val="28"/>
          <w:szCs w:val="28"/>
        </w:rPr>
        <w:t>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</w:t>
      </w:r>
    </w:p>
    <w:p w:rsidR="00CA4290" w:rsidRPr="00CA4290" w:rsidRDefault="00CA4290" w:rsidP="006A7302">
      <w:pPr>
        <w:ind w:firstLine="567"/>
        <w:jc w:val="both"/>
        <w:rPr>
          <w:sz w:val="28"/>
          <w:szCs w:val="28"/>
        </w:rPr>
      </w:pPr>
      <w:proofErr w:type="gramStart"/>
      <w:r w:rsidRPr="00CA4290">
        <w:rPr>
          <w:sz w:val="28"/>
          <w:szCs w:val="28"/>
        </w:rPr>
        <w:t>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</w:t>
      </w:r>
      <w:proofErr w:type="gramEnd"/>
    </w:p>
    <w:p w:rsidR="00CA4290" w:rsidRPr="00CA4290" w:rsidRDefault="00CA4290" w:rsidP="006A7302">
      <w:pPr>
        <w:ind w:firstLine="567"/>
        <w:jc w:val="both"/>
        <w:rPr>
          <w:sz w:val="28"/>
          <w:szCs w:val="28"/>
        </w:rPr>
      </w:pPr>
      <w:bookmarkStart w:id="16" w:name="sub_2017"/>
      <w:r w:rsidRPr="00CA4290">
        <w:rPr>
          <w:sz w:val="28"/>
          <w:szCs w:val="28"/>
        </w:rPr>
        <w:t xml:space="preserve">17. В разделе I в </w:t>
      </w:r>
      <w:hyperlink w:anchor="sub_1102" w:history="1">
        <w:r w:rsidRPr="004D6ED9">
          <w:rPr>
            <w:rStyle w:val="a7"/>
            <w:color w:val="auto"/>
            <w:sz w:val="28"/>
            <w:szCs w:val="28"/>
          </w:rPr>
          <w:t>строке</w:t>
        </w:r>
      </w:hyperlink>
      <w:r w:rsidRPr="00CA4290">
        <w:rPr>
          <w:sz w:val="28"/>
          <w:szCs w:val="28"/>
        </w:rPr>
        <w:t>"Пол" следует писать "мужской" или "женский". Можно также использовать сокращения "муж</w:t>
      </w:r>
      <w:proofErr w:type="gramStart"/>
      <w:r w:rsidRPr="00CA4290">
        <w:rPr>
          <w:sz w:val="28"/>
          <w:szCs w:val="28"/>
        </w:rPr>
        <w:t>.", "</w:t>
      </w:r>
      <w:proofErr w:type="gramEnd"/>
      <w:r w:rsidRPr="00CA4290">
        <w:rPr>
          <w:sz w:val="28"/>
          <w:szCs w:val="28"/>
        </w:rPr>
        <w:t>жен.". Не допускается писать лишь одну букву или не заполнять данную строку.</w:t>
      </w:r>
    </w:p>
    <w:p w:rsidR="00CA4290" w:rsidRPr="00CA4290" w:rsidRDefault="00CA4290" w:rsidP="006A7302">
      <w:pPr>
        <w:ind w:firstLine="567"/>
        <w:jc w:val="both"/>
        <w:rPr>
          <w:sz w:val="28"/>
          <w:szCs w:val="28"/>
        </w:rPr>
      </w:pPr>
      <w:bookmarkStart w:id="17" w:name="sub_2018"/>
      <w:bookmarkEnd w:id="16"/>
      <w:r w:rsidRPr="00CA4290">
        <w:rPr>
          <w:sz w:val="28"/>
          <w:szCs w:val="28"/>
        </w:rPr>
        <w:t xml:space="preserve">18. В разделе I в </w:t>
      </w:r>
      <w:hyperlink w:anchor="sub_1103" w:history="1">
        <w:r w:rsidRPr="004D6ED9">
          <w:rPr>
            <w:rStyle w:val="a7"/>
            <w:color w:val="auto"/>
            <w:sz w:val="28"/>
            <w:szCs w:val="28"/>
          </w:rPr>
          <w:t>строке</w:t>
        </w:r>
      </w:hyperlink>
      <w:r w:rsidRPr="00CA4290">
        <w:rPr>
          <w:sz w:val="28"/>
          <w:szCs w:val="28"/>
        </w:rPr>
        <w:t xml:space="preserve">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:rsidR="00CA4290" w:rsidRPr="00CA4290" w:rsidRDefault="00CA4290" w:rsidP="006A7302">
      <w:pPr>
        <w:ind w:firstLine="567"/>
        <w:jc w:val="both"/>
        <w:rPr>
          <w:sz w:val="28"/>
          <w:szCs w:val="28"/>
        </w:rPr>
      </w:pPr>
      <w:bookmarkStart w:id="18" w:name="sub_2019"/>
      <w:bookmarkEnd w:id="17"/>
      <w:r w:rsidRPr="00CA4290">
        <w:rPr>
          <w:sz w:val="28"/>
          <w:szCs w:val="28"/>
        </w:rPr>
        <w:t xml:space="preserve">19. Если члены хозяйства проживают в хозяйстве не постоянно, а временно или сезонно, в </w:t>
      </w:r>
      <w:hyperlink w:anchor="sub_1100" w:history="1">
        <w:r w:rsidRPr="004D6ED9">
          <w:rPr>
            <w:rStyle w:val="a7"/>
            <w:color w:val="auto"/>
            <w:sz w:val="28"/>
            <w:szCs w:val="28"/>
          </w:rPr>
          <w:t>разделе I</w:t>
        </w:r>
      </w:hyperlink>
      <w:r w:rsidRPr="00CA4290">
        <w:rPr>
          <w:sz w:val="28"/>
          <w:szCs w:val="28"/>
        </w:rPr>
        <w:t xml:space="preserve"> эти сведения отражаются в строке "Отметка о проживании и ведении хозяйства".</w:t>
      </w:r>
    </w:p>
    <w:p w:rsidR="00CA4290" w:rsidRPr="00CA4290" w:rsidRDefault="00CA4290" w:rsidP="006A7302">
      <w:pPr>
        <w:ind w:firstLine="567"/>
        <w:jc w:val="both"/>
        <w:rPr>
          <w:sz w:val="28"/>
          <w:szCs w:val="28"/>
        </w:rPr>
      </w:pPr>
      <w:bookmarkStart w:id="19" w:name="sub_2020"/>
      <w:bookmarkEnd w:id="18"/>
      <w:r w:rsidRPr="00CA4290">
        <w:rPr>
          <w:sz w:val="28"/>
          <w:szCs w:val="28"/>
        </w:rPr>
        <w:t xml:space="preserve">20. </w:t>
      </w:r>
      <w:hyperlink w:anchor="sub_1100" w:history="1">
        <w:r w:rsidRPr="004D6ED9">
          <w:rPr>
            <w:rStyle w:val="a7"/>
            <w:color w:val="auto"/>
            <w:sz w:val="28"/>
            <w:szCs w:val="28"/>
          </w:rPr>
          <w:t>Раздел I</w:t>
        </w:r>
      </w:hyperlink>
      <w:r w:rsidR="008F6F48">
        <w:t xml:space="preserve"> </w:t>
      </w:r>
      <w:r w:rsidRPr="00CA4290">
        <w:rPr>
          <w:sz w:val="28"/>
          <w:szCs w:val="28"/>
        </w:rPr>
        <w:t>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"Продолжение лицевого счета N ____".</w:t>
      </w:r>
    </w:p>
    <w:p w:rsidR="00CA4290" w:rsidRPr="00CA4290" w:rsidRDefault="00CA4290" w:rsidP="006A7302">
      <w:pPr>
        <w:ind w:firstLine="567"/>
        <w:jc w:val="both"/>
        <w:rPr>
          <w:sz w:val="28"/>
          <w:szCs w:val="28"/>
        </w:rPr>
      </w:pPr>
      <w:bookmarkStart w:id="20" w:name="sub_2021"/>
      <w:bookmarkEnd w:id="19"/>
      <w:r w:rsidRPr="00CA4290">
        <w:rPr>
          <w:sz w:val="28"/>
          <w:szCs w:val="28"/>
        </w:rPr>
        <w:t>21.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"а", "б" и т.д. Например, если лицевой счет хозяйства был записан на листах 8 и 9, то вкладыш может быть вклеен либо после листа 8 с присвоением номера "8а", либо после листа 9 с присвоением номера "9а". На последней странице производят запись о вклеивании листа с указанием его номера, которую подписывает руководитель органа местного самоуправления.</w:t>
      </w:r>
    </w:p>
    <w:p w:rsidR="00CA4290" w:rsidRPr="00CA4290" w:rsidRDefault="00CA4290" w:rsidP="006A7302">
      <w:pPr>
        <w:ind w:firstLine="567"/>
        <w:jc w:val="both"/>
        <w:rPr>
          <w:sz w:val="28"/>
          <w:szCs w:val="28"/>
        </w:rPr>
      </w:pPr>
      <w:bookmarkStart w:id="21" w:name="sub_2022"/>
      <w:bookmarkEnd w:id="20"/>
      <w:r w:rsidRPr="00CA4290">
        <w:rPr>
          <w:sz w:val="28"/>
          <w:szCs w:val="28"/>
        </w:rPr>
        <w:t>22. Выбывающие члены хозяйства исключаются (вычеркиваются) из книги с указанием даты и причин выбытия.</w:t>
      </w:r>
    </w:p>
    <w:bookmarkEnd w:id="21"/>
    <w:p w:rsidR="00CA4290" w:rsidRPr="00CA4290" w:rsidRDefault="00CA4290" w:rsidP="006A7302">
      <w:pPr>
        <w:ind w:firstLine="567"/>
        <w:jc w:val="both"/>
        <w:rPr>
          <w:sz w:val="28"/>
          <w:szCs w:val="28"/>
        </w:rPr>
      </w:pPr>
      <w:r w:rsidRPr="00CA4290">
        <w:rPr>
          <w:sz w:val="28"/>
          <w:szCs w:val="28"/>
        </w:rPr>
        <w:t xml:space="preserve">23. В </w:t>
      </w:r>
      <w:hyperlink w:anchor="sub_1200" w:history="1">
        <w:r w:rsidRPr="004D6ED9">
          <w:rPr>
            <w:rStyle w:val="a7"/>
            <w:color w:val="auto"/>
            <w:sz w:val="28"/>
            <w:szCs w:val="28"/>
          </w:rPr>
          <w:t>разделе II</w:t>
        </w:r>
      </w:hyperlink>
      <w:r w:rsidR="008A6D22">
        <w:t xml:space="preserve"> </w:t>
      </w:r>
      <w:proofErr w:type="spellStart"/>
      <w:r w:rsidRPr="00CA4290">
        <w:rPr>
          <w:sz w:val="28"/>
          <w:szCs w:val="28"/>
        </w:rPr>
        <w:t>похозяйственной</w:t>
      </w:r>
      <w:proofErr w:type="spellEnd"/>
      <w:r w:rsidRPr="00CA4290">
        <w:rPr>
          <w:sz w:val="28"/>
          <w:szCs w:val="28"/>
        </w:rPr>
        <w:t xml:space="preserve"> книги записывается площадь земельных участков, предоставленных для ведения личного подсобного хозяйства и иных видов разрешенного использования, находящихся в собственности или пользовании членов хозяйства, занятых посевами и посадками сельскохозяйственных культур, плодовыми и ягодными насаждениями.</w:t>
      </w:r>
    </w:p>
    <w:p w:rsidR="00CA4290" w:rsidRPr="00CA4290" w:rsidRDefault="00CA4290" w:rsidP="006A7302">
      <w:pPr>
        <w:ind w:firstLine="567"/>
        <w:jc w:val="both"/>
        <w:rPr>
          <w:sz w:val="28"/>
          <w:szCs w:val="28"/>
        </w:rPr>
      </w:pPr>
      <w:r w:rsidRPr="00CA4290">
        <w:rPr>
          <w:sz w:val="28"/>
          <w:szCs w:val="28"/>
        </w:rPr>
        <w:t>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CA4290" w:rsidRPr="00CA4290" w:rsidRDefault="00CA4290" w:rsidP="006A7302">
      <w:pPr>
        <w:ind w:firstLine="567"/>
        <w:jc w:val="both"/>
        <w:rPr>
          <w:sz w:val="28"/>
          <w:szCs w:val="28"/>
        </w:rPr>
      </w:pPr>
      <w:bookmarkStart w:id="22" w:name="sub_2024"/>
      <w:r w:rsidRPr="00CA4290">
        <w:rPr>
          <w:sz w:val="28"/>
          <w:szCs w:val="28"/>
        </w:rPr>
        <w:t xml:space="preserve">24. Заполняя сведения о правах на землю, в свободных строках следует указывать номер документа, подтверждающего право на земельный участок, </w:t>
      </w:r>
      <w:r w:rsidRPr="00CA4290">
        <w:rPr>
          <w:sz w:val="28"/>
          <w:szCs w:val="28"/>
        </w:rPr>
        <w:lastRenderedPageBreak/>
        <w:t>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</w:t>
      </w:r>
    </w:p>
    <w:p w:rsidR="00CA4290" w:rsidRPr="00CA4290" w:rsidRDefault="00CA4290" w:rsidP="006A7302">
      <w:pPr>
        <w:ind w:firstLine="567"/>
        <w:jc w:val="both"/>
        <w:rPr>
          <w:sz w:val="28"/>
          <w:szCs w:val="28"/>
        </w:rPr>
      </w:pPr>
      <w:bookmarkStart w:id="23" w:name="sub_2025"/>
      <w:bookmarkEnd w:id="22"/>
      <w:r w:rsidRPr="00CA4290">
        <w:rPr>
          <w:sz w:val="28"/>
          <w:szCs w:val="28"/>
        </w:rPr>
        <w:t xml:space="preserve">25. В </w:t>
      </w:r>
      <w:hyperlink w:anchor="sub_1300" w:history="1">
        <w:r w:rsidRPr="004D6ED9">
          <w:rPr>
            <w:rStyle w:val="a7"/>
            <w:color w:val="auto"/>
            <w:sz w:val="28"/>
            <w:szCs w:val="28"/>
          </w:rPr>
          <w:t>разделе III</w:t>
        </w:r>
      </w:hyperlink>
      <w:r w:rsidRPr="00CA4290">
        <w:rPr>
          <w:sz w:val="28"/>
          <w:szCs w:val="28"/>
        </w:rPr>
        <w:t xml:space="preserve">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</w:t>
      </w:r>
    </w:p>
    <w:bookmarkEnd w:id="23"/>
    <w:p w:rsidR="00CA4290" w:rsidRPr="00CA4290" w:rsidRDefault="00CA4290" w:rsidP="006A7302">
      <w:pPr>
        <w:ind w:firstLine="567"/>
        <w:jc w:val="both"/>
        <w:rPr>
          <w:sz w:val="28"/>
          <w:szCs w:val="28"/>
        </w:rPr>
      </w:pPr>
      <w:r w:rsidRPr="00CA4290">
        <w:rPr>
          <w:sz w:val="28"/>
          <w:szCs w:val="28"/>
        </w:rPr>
        <w:t>Поголовье птицы, количество пчелосемей записывается по опросу главы хозяйства или взрослого члена хозяйства.</w:t>
      </w:r>
    </w:p>
    <w:p w:rsidR="00CA4290" w:rsidRPr="00CA4290" w:rsidRDefault="00CA4290" w:rsidP="006A7302">
      <w:pPr>
        <w:ind w:firstLine="567"/>
        <w:jc w:val="both"/>
        <w:rPr>
          <w:sz w:val="28"/>
          <w:szCs w:val="28"/>
        </w:rPr>
      </w:pPr>
      <w:r w:rsidRPr="00CA4290">
        <w:rPr>
          <w:sz w:val="28"/>
          <w:szCs w:val="28"/>
        </w:rPr>
        <w:t xml:space="preserve">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</w:t>
      </w:r>
      <w:hyperlink w:anchor="sub_13001" w:history="1">
        <w:r w:rsidRPr="004D6ED9">
          <w:rPr>
            <w:rStyle w:val="a7"/>
            <w:color w:val="auto"/>
            <w:sz w:val="28"/>
            <w:szCs w:val="28"/>
          </w:rPr>
          <w:t>раздела III</w:t>
        </w:r>
        <w:r w:rsidRPr="00CA4290">
          <w:rPr>
            <w:rStyle w:val="a7"/>
            <w:sz w:val="28"/>
            <w:szCs w:val="28"/>
          </w:rPr>
          <w:t>.</w:t>
        </w:r>
      </w:hyperlink>
    </w:p>
    <w:p w:rsidR="00CA4290" w:rsidRPr="00CA4290" w:rsidRDefault="00CA4290" w:rsidP="006A7302">
      <w:pPr>
        <w:ind w:firstLine="567"/>
        <w:jc w:val="both"/>
        <w:rPr>
          <w:sz w:val="28"/>
          <w:szCs w:val="28"/>
        </w:rPr>
      </w:pPr>
      <w:bookmarkStart w:id="24" w:name="sub_2026"/>
      <w:r w:rsidRPr="00CA4290">
        <w:rPr>
          <w:sz w:val="28"/>
          <w:szCs w:val="28"/>
        </w:rPr>
        <w:t xml:space="preserve">26. </w:t>
      </w:r>
      <w:proofErr w:type="gramStart"/>
      <w:r w:rsidRPr="00CA4290">
        <w:rPr>
          <w:sz w:val="28"/>
          <w:szCs w:val="28"/>
        </w:rPr>
        <w:t xml:space="preserve">Если хозяйство имеет сельскохозяйственных животных, не перечисленных в </w:t>
      </w:r>
      <w:hyperlink w:anchor="sub_1300" w:history="1">
        <w:r w:rsidRPr="004D6ED9">
          <w:rPr>
            <w:rStyle w:val="a7"/>
            <w:color w:val="auto"/>
            <w:sz w:val="28"/>
            <w:szCs w:val="28"/>
          </w:rPr>
          <w:t>разделе</w:t>
        </w:r>
      </w:hyperlink>
      <w:r w:rsidRPr="00CA4290">
        <w:rPr>
          <w:sz w:val="28"/>
          <w:szCs w:val="28"/>
        </w:rPr>
        <w:t xml:space="preserve">, то птиц (например, страусов, цесарок, фазанов и др.) записывают в свободные строки в </w:t>
      </w:r>
      <w:hyperlink w:anchor="sub_1308" w:history="1">
        <w:r w:rsidRPr="004D6ED9">
          <w:rPr>
            <w:rStyle w:val="a7"/>
            <w:color w:val="auto"/>
            <w:sz w:val="28"/>
            <w:szCs w:val="28"/>
          </w:rPr>
          <w:t>подразделе</w:t>
        </w:r>
      </w:hyperlink>
      <w:r w:rsidRPr="00CA4290">
        <w:rPr>
          <w:sz w:val="28"/>
          <w:szCs w:val="28"/>
        </w:rPr>
        <w:t xml:space="preserve"> "Птица - всего", а других животных (например, верблюдов, лосей, собак и др.) записывают в свободные строки </w:t>
      </w:r>
      <w:hyperlink w:anchor="sub_1320" w:history="1">
        <w:r w:rsidRPr="004D6ED9">
          <w:rPr>
            <w:rStyle w:val="a7"/>
            <w:color w:val="auto"/>
            <w:sz w:val="28"/>
            <w:szCs w:val="28"/>
          </w:rPr>
          <w:t>подраздела</w:t>
        </w:r>
      </w:hyperlink>
      <w:r w:rsidRPr="00CA4290">
        <w:rPr>
          <w:sz w:val="28"/>
          <w:szCs w:val="28"/>
        </w:rPr>
        <w:t xml:space="preserve"> "Другие виды животных".</w:t>
      </w:r>
      <w:proofErr w:type="gramEnd"/>
      <w:r w:rsidRPr="00CA4290">
        <w:rPr>
          <w:sz w:val="28"/>
          <w:szCs w:val="28"/>
        </w:rPr>
        <w:t xml:space="preserve"> При этом следует вместе с названием животного указывать его возраст (например, осел - 4 года, верблюд - 6 лет и </w:t>
      </w:r>
      <w:proofErr w:type="spellStart"/>
      <w:r w:rsidRPr="00CA4290">
        <w:rPr>
          <w:sz w:val="28"/>
          <w:szCs w:val="28"/>
        </w:rPr>
        <w:t>т.д</w:t>
      </w:r>
      <w:proofErr w:type="spellEnd"/>
      <w:r w:rsidRPr="00CA4290">
        <w:rPr>
          <w:sz w:val="28"/>
          <w:szCs w:val="28"/>
        </w:rPr>
        <w:t>). Указывается также возраст лошадей и вид пушных зверей (норки, нутрии, песцы, лисицы и др.).</w:t>
      </w:r>
    </w:p>
    <w:bookmarkEnd w:id="24"/>
    <w:p w:rsidR="00CA4290" w:rsidRPr="00CA4290" w:rsidRDefault="00CA4290" w:rsidP="006A7302">
      <w:pPr>
        <w:ind w:firstLine="567"/>
        <w:jc w:val="both"/>
        <w:rPr>
          <w:sz w:val="28"/>
          <w:szCs w:val="28"/>
        </w:rPr>
      </w:pPr>
      <w:r w:rsidRPr="00CA4290">
        <w:rPr>
          <w:sz w:val="28"/>
          <w:szCs w:val="28"/>
        </w:rPr>
        <w:t>По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А</w:t>
      </w:r>
      <w:proofErr w:type="gramStart"/>
      <w:r w:rsidRPr="00CA4290">
        <w:rPr>
          <w:sz w:val="28"/>
          <w:szCs w:val="28"/>
        </w:rPr>
        <w:t>4</w:t>
      </w:r>
      <w:proofErr w:type="gramEnd"/>
      <w:r w:rsidRPr="00CA4290">
        <w:rPr>
          <w:sz w:val="28"/>
          <w:szCs w:val="28"/>
        </w:rPr>
        <w:t xml:space="preserve"> (возможно разлинованный), который оформляется так же, как в случае, указанном в </w:t>
      </w:r>
      <w:hyperlink w:anchor="sub_2021" w:history="1">
        <w:r w:rsidRPr="004D6ED9">
          <w:rPr>
            <w:rStyle w:val="a7"/>
            <w:color w:val="auto"/>
            <w:sz w:val="28"/>
            <w:szCs w:val="28"/>
          </w:rPr>
          <w:t>пункте 21</w:t>
        </w:r>
      </w:hyperlink>
      <w:r w:rsidRPr="00CA4290">
        <w:rPr>
          <w:sz w:val="28"/>
          <w:szCs w:val="28"/>
        </w:rPr>
        <w:t xml:space="preserve"> настоящего Порядка.</w:t>
      </w:r>
    </w:p>
    <w:p w:rsidR="00CA4290" w:rsidRPr="00CA4290" w:rsidRDefault="00CA4290" w:rsidP="006A7302">
      <w:pPr>
        <w:ind w:firstLine="567"/>
        <w:jc w:val="both"/>
        <w:rPr>
          <w:sz w:val="28"/>
          <w:szCs w:val="28"/>
        </w:rPr>
      </w:pPr>
      <w:bookmarkStart w:id="25" w:name="sub_2027"/>
      <w:r w:rsidRPr="00CA4290">
        <w:rPr>
          <w:sz w:val="28"/>
          <w:szCs w:val="28"/>
        </w:rPr>
        <w:t xml:space="preserve">27. Информация о наличии сельскохозяйственных животных, птицы, пчел записывается по состоянию на 1 июля текущего года. Должностным лицам, указанным в </w:t>
      </w:r>
      <w:hyperlink w:anchor="sub_2002" w:history="1">
        <w:r w:rsidRPr="004D6ED9">
          <w:rPr>
            <w:rStyle w:val="a7"/>
            <w:color w:val="auto"/>
            <w:sz w:val="28"/>
            <w:szCs w:val="28"/>
          </w:rPr>
          <w:t>пункте 2</w:t>
        </w:r>
      </w:hyperlink>
      <w:r w:rsidRPr="00CA4290">
        <w:rPr>
          <w:sz w:val="28"/>
          <w:szCs w:val="28"/>
        </w:rPr>
        <w:t xml:space="preserve">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</w:t>
      </w:r>
      <w:hyperlink w:anchor="sub_13001" w:history="1">
        <w:r w:rsidRPr="004D6ED9">
          <w:rPr>
            <w:rStyle w:val="a7"/>
            <w:color w:val="auto"/>
            <w:sz w:val="28"/>
            <w:szCs w:val="28"/>
          </w:rPr>
          <w:t>подраздел</w:t>
        </w:r>
      </w:hyperlink>
      <w:r w:rsidRPr="00CA4290">
        <w:rPr>
          <w:sz w:val="28"/>
          <w:szCs w:val="28"/>
        </w:rPr>
        <w:t xml:space="preserve"> "Дополнительные сведения об изменениях количества животных".</w:t>
      </w:r>
    </w:p>
    <w:bookmarkEnd w:id="25"/>
    <w:p w:rsidR="00CA4290" w:rsidRPr="00CA4290" w:rsidRDefault="00CA4290" w:rsidP="006A7302">
      <w:pPr>
        <w:ind w:firstLine="567"/>
        <w:jc w:val="both"/>
        <w:rPr>
          <w:sz w:val="28"/>
          <w:szCs w:val="28"/>
        </w:rPr>
      </w:pPr>
      <w:r w:rsidRPr="00CA4290">
        <w:rPr>
          <w:sz w:val="28"/>
          <w:szCs w:val="28"/>
        </w:rPr>
        <w:t>Сведения об изменении количества животных граждане вправе также предоставлять самостоятельно регулярно (например, ежеквартально) и (или) при обращении за получением выписки.</w:t>
      </w:r>
    </w:p>
    <w:p w:rsidR="00CA4290" w:rsidRPr="00CA4290" w:rsidRDefault="00CA4290" w:rsidP="006A7302">
      <w:pPr>
        <w:ind w:firstLine="567"/>
        <w:jc w:val="both"/>
        <w:rPr>
          <w:sz w:val="28"/>
          <w:szCs w:val="28"/>
        </w:rPr>
      </w:pPr>
      <w:r w:rsidRPr="00CA4290">
        <w:rPr>
          <w:sz w:val="28"/>
          <w:szCs w:val="28"/>
        </w:rPr>
        <w:t xml:space="preserve">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</w:t>
      </w:r>
      <w:hyperlink w:anchor="sub_2021" w:history="1">
        <w:r w:rsidRPr="004D6ED9">
          <w:rPr>
            <w:rStyle w:val="a7"/>
            <w:color w:val="auto"/>
            <w:sz w:val="28"/>
            <w:szCs w:val="28"/>
          </w:rPr>
          <w:t>пунктах 21</w:t>
        </w:r>
      </w:hyperlink>
      <w:r w:rsidRPr="004D6ED9">
        <w:rPr>
          <w:sz w:val="28"/>
          <w:szCs w:val="28"/>
        </w:rPr>
        <w:t xml:space="preserve"> и </w:t>
      </w:r>
      <w:hyperlink w:anchor="sub_2026" w:history="1">
        <w:r w:rsidRPr="004D6ED9">
          <w:rPr>
            <w:rStyle w:val="a7"/>
            <w:color w:val="auto"/>
            <w:sz w:val="28"/>
            <w:szCs w:val="28"/>
          </w:rPr>
          <w:t>26</w:t>
        </w:r>
      </w:hyperlink>
      <w:r w:rsidRPr="00CA4290">
        <w:rPr>
          <w:sz w:val="28"/>
          <w:szCs w:val="28"/>
        </w:rPr>
        <w:t xml:space="preserve"> настоящего Порядка.</w:t>
      </w:r>
    </w:p>
    <w:p w:rsidR="00CA4290" w:rsidRPr="00CA4290" w:rsidRDefault="00CA4290" w:rsidP="006A7302">
      <w:pPr>
        <w:ind w:firstLine="567"/>
        <w:jc w:val="both"/>
        <w:rPr>
          <w:sz w:val="28"/>
          <w:szCs w:val="28"/>
        </w:rPr>
      </w:pPr>
      <w:r w:rsidRPr="00CA4290">
        <w:rPr>
          <w:sz w:val="28"/>
          <w:szCs w:val="28"/>
        </w:rPr>
        <w:t xml:space="preserve">28. В </w:t>
      </w:r>
      <w:hyperlink w:anchor="sub_1400" w:history="1">
        <w:r w:rsidRPr="004D6ED9">
          <w:rPr>
            <w:rStyle w:val="a7"/>
            <w:color w:val="auto"/>
            <w:sz w:val="28"/>
            <w:szCs w:val="28"/>
          </w:rPr>
          <w:t>разделе IV</w:t>
        </w:r>
      </w:hyperlink>
      <w:r w:rsidRPr="00CA4290">
        <w:rPr>
          <w:sz w:val="28"/>
          <w:szCs w:val="28"/>
        </w:rPr>
        <w:t xml:space="preserve">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</w:t>
      </w:r>
    </w:p>
    <w:p w:rsidR="00CA4290" w:rsidRPr="00CA4290" w:rsidRDefault="00CA4290" w:rsidP="006A7302">
      <w:pPr>
        <w:ind w:firstLine="567"/>
        <w:jc w:val="both"/>
        <w:rPr>
          <w:sz w:val="28"/>
          <w:szCs w:val="28"/>
        </w:rPr>
      </w:pPr>
      <w:bookmarkStart w:id="26" w:name="sub_2282"/>
      <w:r w:rsidRPr="00CA4290">
        <w:rPr>
          <w:sz w:val="28"/>
          <w:szCs w:val="28"/>
        </w:rPr>
        <w:t xml:space="preserve">Если право собственности или иные вещные права на указанную в </w:t>
      </w:r>
      <w:hyperlink w:anchor="sub_1400" w:history="1">
        <w:r w:rsidRPr="004D6ED9">
          <w:rPr>
            <w:rStyle w:val="a7"/>
            <w:color w:val="auto"/>
            <w:sz w:val="28"/>
            <w:szCs w:val="28"/>
          </w:rPr>
          <w:t>разделе IV</w:t>
        </w:r>
      </w:hyperlink>
      <w:r w:rsidRPr="00CA4290">
        <w:rPr>
          <w:sz w:val="28"/>
          <w:szCs w:val="28"/>
        </w:rPr>
        <w:t xml:space="preserve">технику оформлены не на главу хозяйства, то сведения о том, кому </w:t>
      </w:r>
      <w:r w:rsidRPr="00CA4290">
        <w:rPr>
          <w:sz w:val="28"/>
          <w:szCs w:val="28"/>
        </w:rPr>
        <w:lastRenderedPageBreak/>
        <w:t xml:space="preserve">из членов хозяйства принадлежит право собственности или иные вещные права на технику, следует указать в </w:t>
      </w:r>
      <w:hyperlink w:anchor="sub_1100" w:history="1">
        <w:r w:rsidRPr="004D6ED9">
          <w:rPr>
            <w:rStyle w:val="a7"/>
            <w:color w:val="auto"/>
            <w:sz w:val="28"/>
            <w:szCs w:val="28"/>
          </w:rPr>
          <w:t>разделе I</w:t>
        </w:r>
      </w:hyperlink>
      <w:r w:rsidRPr="004D6ED9">
        <w:rPr>
          <w:sz w:val="28"/>
          <w:szCs w:val="28"/>
        </w:rPr>
        <w:t>.</w:t>
      </w:r>
    </w:p>
    <w:p w:rsidR="00CA4290" w:rsidRPr="00CA4290" w:rsidRDefault="00CA4290" w:rsidP="006A7302">
      <w:pPr>
        <w:ind w:firstLine="567"/>
        <w:jc w:val="both"/>
        <w:rPr>
          <w:sz w:val="28"/>
          <w:szCs w:val="28"/>
        </w:rPr>
      </w:pPr>
      <w:bookmarkStart w:id="27" w:name="sub_2029"/>
      <w:bookmarkEnd w:id="26"/>
      <w:r w:rsidRPr="00CA4290">
        <w:rPr>
          <w:sz w:val="28"/>
          <w:szCs w:val="28"/>
        </w:rPr>
        <w:t xml:space="preserve">29.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</w:t>
      </w:r>
      <w:hyperlink w:anchor="sub_1001" w:history="1">
        <w:r w:rsidRPr="008A6D22">
          <w:rPr>
            <w:rStyle w:val="a7"/>
            <w:color w:val="000000" w:themeColor="text1"/>
            <w:sz w:val="28"/>
            <w:szCs w:val="28"/>
          </w:rPr>
          <w:t>лицевой счет хозяйства</w:t>
        </w:r>
      </w:hyperlink>
      <w:r w:rsidRPr="008A6D22">
        <w:rPr>
          <w:color w:val="000000" w:themeColor="text1"/>
          <w:sz w:val="28"/>
          <w:szCs w:val="28"/>
        </w:rPr>
        <w:t xml:space="preserve"> з</w:t>
      </w:r>
      <w:r w:rsidRPr="00CA4290">
        <w:rPr>
          <w:sz w:val="28"/>
          <w:szCs w:val="28"/>
        </w:rPr>
        <w:t>акрывают путем отметки в верхней части листа: "Лицевой счет закрыт (указать дату) в связи (указать причину)". Например, члены хозяйства переехали в город Самару, а хозяйство продали другим гражданам. В этом случае на листе учета данного хозяйства делают запись: "Лицевой счет закрыт 24.11.2009 в связи с переездом членов хозяйства в г. Самару".</w:t>
      </w:r>
    </w:p>
    <w:bookmarkEnd w:id="27"/>
    <w:p w:rsidR="00CA4290" w:rsidRPr="00CA4290" w:rsidRDefault="00CA4290" w:rsidP="006A7302">
      <w:pPr>
        <w:ind w:firstLine="567"/>
        <w:jc w:val="both"/>
        <w:rPr>
          <w:sz w:val="28"/>
          <w:szCs w:val="28"/>
        </w:rPr>
      </w:pPr>
      <w:r w:rsidRPr="00CA4290">
        <w:rPr>
          <w:sz w:val="28"/>
          <w:szCs w:val="28"/>
        </w:rPr>
        <w:t>Граждане, приобретшие хозяйство, открывают новый лицевой счет в этой же книге.</w:t>
      </w:r>
    </w:p>
    <w:p w:rsidR="00CA4290" w:rsidRPr="00CA4290" w:rsidRDefault="00CA4290" w:rsidP="006A7302">
      <w:pPr>
        <w:ind w:firstLine="567"/>
        <w:jc w:val="both"/>
        <w:rPr>
          <w:sz w:val="28"/>
          <w:szCs w:val="28"/>
        </w:rPr>
      </w:pPr>
      <w:r w:rsidRPr="00CA4290">
        <w:rPr>
          <w:sz w:val="28"/>
          <w:szCs w:val="28"/>
        </w:rPr>
        <w:t>Номера закрытых лицевых счетов другим хозяйствам не присваивают.</w:t>
      </w:r>
    </w:p>
    <w:p w:rsidR="00CA4290" w:rsidRPr="00CA4290" w:rsidRDefault="00CA4290" w:rsidP="006A7302">
      <w:pPr>
        <w:ind w:firstLine="567"/>
        <w:jc w:val="both"/>
        <w:rPr>
          <w:sz w:val="28"/>
          <w:szCs w:val="28"/>
        </w:rPr>
      </w:pPr>
      <w:r w:rsidRPr="00CA4290">
        <w:rPr>
          <w:sz w:val="28"/>
          <w:szCs w:val="28"/>
        </w:rPr>
        <w:t xml:space="preserve">30.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</w:t>
      </w:r>
      <w:hyperlink w:anchor="sub_1100" w:history="1">
        <w:r w:rsidRPr="008A6D22">
          <w:rPr>
            <w:rStyle w:val="a7"/>
            <w:color w:val="000000" w:themeColor="text1"/>
            <w:sz w:val="28"/>
            <w:szCs w:val="28"/>
          </w:rPr>
          <w:t>разделам I - IV</w:t>
        </w:r>
      </w:hyperlink>
      <w:r w:rsidRPr="00CA4290">
        <w:rPr>
          <w:sz w:val="28"/>
          <w:szCs w:val="28"/>
        </w:rPr>
        <w:t xml:space="preserve"> книги, и в верхней части лицевых счетов делаются соответствующие пометки о разделе хозяйства.</w:t>
      </w:r>
    </w:p>
    <w:p w:rsidR="00CA4290" w:rsidRPr="00CA4290" w:rsidRDefault="00CA4290" w:rsidP="006A7302">
      <w:pPr>
        <w:ind w:firstLine="567"/>
        <w:jc w:val="both"/>
        <w:rPr>
          <w:sz w:val="28"/>
          <w:szCs w:val="28"/>
        </w:rPr>
      </w:pPr>
      <w:bookmarkStart w:id="28" w:name="sub_2031"/>
      <w:r w:rsidRPr="00CA4290">
        <w:rPr>
          <w:sz w:val="28"/>
          <w:szCs w:val="28"/>
        </w:rPr>
        <w:t>31.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 с внесением в верхнюю часть листа обоих хозяйств соответствующих записей об их объединении.</w:t>
      </w:r>
    </w:p>
    <w:p w:rsidR="00CA4290" w:rsidRPr="00CA4290" w:rsidRDefault="00CA4290" w:rsidP="006A7302">
      <w:pPr>
        <w:ind w:firstLine="567"/>
        <w:jc w:val="both"/>
        <w:rPr>
          <w:sz w:val="28"/>
          <w:szCs w:val="28"/>
        </w:rPr>
      </w:pPr>
      <w:bookmarkStart w:id="29" w:name="sub_2032"/>
      <w:bookmarkEnd w:id="28"/>
      <w:r w:rsidRPr="00CA4290">
        <w:rPr>
          <w:sz w:val="28"/>
          <w:szCs w:val="28"/>
        </w:rPr>
        <w:t xml:space="preserve">32.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указанным в </w:t>
      </w:r>
      <w:hyperlink w:anchor="sub_2002" w:history="1">
        <w:r w:rsidRPr="008A6D22">
          <w:rPr>
            <w:rStyle w:val="a7"/>
            <w:color w:val="000000" w:themeColor="text1"/>
            <w:sz w:val="28"/>
            <w:szCs w:val="28"/>
          </w:rPr>
          <w:t>пункте 2</w:t>
        </w:r>
        <w:r w:rsidRPr="00CA4290">
          <w:rPr>
            <w:rStyle w:val="a7"/>
            <w:sz w:val="28"/>
            <w:szCs w:val="28"/>
          </w:rPr>
          <w:t xml:space="preserve"> </w:t>
        </w:r>
      </w:hyperlink>
      <w:r w:rsidRPr="00CA4290">
        <w:rPr>
          <w:sz w:val="28"/>
          <w:szCs w:val="28"/>
        </w:rPr>
        <w:t xml:space="preserve"> настоящего Порядка.</w:t>
      </w:r>
    </w:p>
    <w:p w:rsidR="00CA4290" w:rsidRPr="00CA4290" w:rsidRDefault="00CA4290" w:rsidP="006A7302">
      <w:pPr>
        <w:ind w:firstLine="567"/>
        <w:jc w:val="both"/>
        <w:rPr>
          <w:sz w:val="28"/>
          <w:szCs w:val="28"/>
        </w:rPr>
      </w:pPr>
      <w:bookmarkStart w:id="30" w:name="sub_2033"/>
      <w:bookmarkEnd w:id="29"/>
      <w:r w:rsidRPr="00CA4290">
        <w:rPr>
          <w:sz w:val="28"/>
          <w:szCs w:val="28"/>
        </w:rPr>
        <w:t>33. Любой член хозяйства может просмотреть записи по лицевому счету только своего хозяйства.</w:t>
      </w:r>
    </w:p>
    <w:p w:rsidR="00CA4290" w:rsidRPr="00CA4290" w:rsidRDefault="00CA4290" w:rsidP="006A7302">
      <w:pPr>
        <w:ind w:firstLine="567"/>
        <w:jc w:val="both"/>
        <w:rPr>
          <w:sz w:val="28"/>
          <w:szCs w:val="28"/>
        </w:rPr>
      </w:pPr>
      <w:bookmarkStart w:id="31" w:name="sub_2034"/>
      <w:bookmarkEnd w:id="30"/>
      <w:r w:rsidRPr="00CA4290">
        <w:rPr>
          <w:sz w:val="28"/>
          <w:szCs w:val="28"/>
        </w:rPr>
        <w:t xml:space="preserve">34.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</w:t>
      </w:r>
      <w:proofErr w:type="spellStart"/>
      <w:r w:rsidRPr="00CA4290">
        <w:rPr>
          <w:sz w:val="28"/>
          <w:szCs w:val="28"/>
        </w:rPr>
        <w:t>похозяйственной</w:t>
      </w:r>
      <w:proofErr w:type="spellEnd"/>
      <w:r w:rsidR="008A6D22">
        <w:rPr>
          <w:sz w:val="28"/>
          <w:szCs w:val="28"/>
        </w:rPr>
        <w:t xml:space="preserve"> </w:t>
      </w:r>
      <w:r w:rsidRPr="00CA4290">
        <w:rPr>
          <w:sz w:val="28"/>
          <w:szCs w:val="28"/>
        </w:rPr>
        <w:t>книги или по</w:t>
      </w:r>
      <w:r w:rsidRPr="008A6D22">
        <w:rPr>
          <w:color w:val="000000" w:themeColor="text1"/>
          <w:sz w:val="28"/>
          <w:szCs w:val="28"/>
        </w:rPr>
        <w:t xml:space="preserve"> </w:t>
      </w:r>
      <w:hyperlink r:id="rId7" w:history="1">
        <w:r w:rsidRPr="008A6D22">
          <w:rPr>
            <w:rStyle w:val="a7"/>
            <w:color w:val="000000" w:themeColor="text1"/>
            <w:sz w:val="28"/>
            <w:szCs w:val="28"/>
          </w:rPr>
          <w:t>форме</w:t>
        </w:r>
      </w:hyperlink>
      <w:r w:rsidRPr="00CA4290">
        <w:rPr>
          <w:sz w:val="28"/>
          <w:szCs w:val="28"/>
        </w:rPr>
        <w:t xml:space="preserve"> выписки из </w:t>
      </w:r>
      <w:proofErr w:type="spellStart"/>
      <w:r w:rsidRPr="00CA4290">
        <w:rPr>
          <w:sz w:val="28"/>
          <w:szCs w:val="28"/>
        </w:rPr>
        <w:t>похозяйственной</w:t>
      </w:r>
      <w:proofErr w:type="spellEnd"/>
      <w:r w:rsidRPr="00CA4290">
        <w:rPr>
          <w:sz w:val="28"/>
          <w:szCs w:val="28"/>
        </w:rPr>
        <w:t xml:space="preserve"> книги о наличии у гражданина права на земельный участок.</w:t>
      </w:r>
    </w:p>
    <w:bookmarkEnd w:id="31"/>
    <w:p w:rsidR="00CA4290" w:rsidRPr="00CA4290" w:rsidRDefault="00CA4290" w:rsidP="006A7302">
      <w:pPr>
        <w:ind w:firstLine="567"/>
        <w:jc w:val="both"/>
        <w:rPr>
          <w:sz w:val="28"/>
          <w:szCs w:val="28"/>
        </w:rPr>
      </w:pPr>
      <w:r w:rsidRPr="00CA4290">
        <w:rPr>
          <w:sz w:val="28"/>
          <w:szCs w:val="28"/>
        </w:rPr>
        <w:t xml:space="preserve">Выписка из книги составляется в двух экземплярах. Оба экземпляра являются подлинными. Они подписываются </w:t>
      </w:r>
      <w:r w:rsidR="00FF7B0A">
        <w:rPr>
          <w:sz w:val="28"/>
          <w:szCs w:val="28"/>
        </w:rPr>
        <w:t xml:space="preserve">главой сельского поселения </w:t>
      </w:r>
      <w:r w:rsidR="00B137D2">
        <w:rPr>
          <w:sz w:val="28"/>
          <w:szCs w:val="28"/>
        </w:rPr>
        <w:t>Большая Дергуновка</w:t>
      </w:r>
      <w:r w:rsidR="00FF7B0A"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CA4290">
        <w:rPr>
          <w:sz w:val="28"/>
          <w:szCs w:val="28"/>
        </w:rPr>
        <w:t xml:space="preserve">, должностным лицом, ответственным за ведение книги (указаны в </w:t>
      </w:r>
      <w:hyperlink w:anchor="sub_2002" w:history="1">
        <w:r w:rsidRPr="00B137D2">
          <w:rPr>
            <w:rStyle w:val="a7"/>
            <w:color w:val="000000" w:themeColor="text1"/>
            <w:sz w:val="28"/>
            <w:szCs w:val="28"/>
          </w:rPr>
          <w:t>пункте 2</w:t>
        </w:r>
      </w:hyperlink>
      <w:r w:rsidRPr="00CA4290">
        <w:rPr>
          <w:sz w:val="28"/>
          <w:szCs w:val="28"/>
        </w:rPr>
        <w:t xml:space="preserve"> настоящего Порядка), и заверяются печатью органа местного самоуправления.</w:t>
      </w:r>
    </w:p>
    <w:p w:rsidR="00CA4290" w:rsidRPr="00CA4290" w:rsidRDefault="00CA4290" w:rsidP="006A7302">
      <w:pPr>
        <w:ind w:firstLine="567"/>
        <w:jc w:val="both"/>
        <w:rPr>
          <w:sz w:val="28"/>
          <w:szCs w:val="28"/>
        </w:rPr>
      </w:pPr>
      <w:proofErr w:type="gramStart"/>
      <w:r w:rsidRPr="00CA4290">
        <w:rPr>
          <w:sz w:val="28"/>
          <w:szCs w:val="28"/>
        </w:rPr>
        <w:t xml:space="preserve">Выписка из книги должна быть зарегистрирована в </w:t>
      </w:r>
      <w:r w:rsidR="00FF7B0A">
        <w:rPr>
          <w:sz w:val="28"/>
          <w:szCs w:val="28"/>
        </w:rPr>
        <w:t xml:space="preserve">администрации сельского поселения </w:t>
      </w:r>
      <w:r w:rsidR="00B137D2">
        <w:rPr>
          <w:sz w:val="28"/>
          <w:szCs w:val="28"/>
        </w:rPr>
        <w:t xml:space="preserve">Большая Дергуновка </w:t>
      </w:r>
      <w:r w:rsidR="00FF7B0A">
        <w:rPr>
          <w:sz w:val="28"/>
          <w:szCs w:val="28"/>
        </w:rPr>
        <w:t>муниципального района Большеглушицкий Самарской области</w:t>
      </w:r>
      <w:r w:rsidRPr="00CA4290">
        <w:rPr>
          <w:sz w:val="28"/>
          <w:szCs w:val="28"/>
        </w:rPr>
        <w:t xml:space="preserve"> и выдана члену хозяйства по предъявлении документа, удостоверяющего личность, под личную подпись.</w:t>
      </w:r>
      <w:proofErr w:type="gramEnd"/>
    </w:p>
    <w:p w:rsidR="00CA4290" w:rsidRPr="00CA4290" w:rsidRDefault="00CA4290" w:rsidP="006A7302">
      <w:pPr>
        <w:ind w:firstLine="567"/>
        <w:jc w:val="both"/>
        <w:rPr>
          <w:sz w:val="28"/>
          <w:szCs w:val="28"/>
        </w:rPr>
      </w:pPr>
      <w:bookmarkStart w:id="32" w:name="sub_2035"/>
      <w:r w:rsidRPr="00CA4290">
        <w:rPr>
          <w:sz w:val="28"/>
          <w:szCs w:val="28"/>
        </w:rPr>
        <w:lastRenderedPageBreak/>
        <w:t xml:space="preserve">35. По всем сведениям, указанным в книгах, </w:t>
      </w:r>
      <w:r w:rsidR="00FF7B0A">
        <w:rPr>
          <w:sz w:val="28"/>
          <w:szCs w:val="28"/>
        </w:rPr>
        <w:t xml:space="preserve">администрация сельского поселения </w:t>
      </w:r>
      <w:r w:rsidR="00B137D2">
        <w:rPr>
          <w:sz w:val="28"/>
          <w:szCs w:val="28"/>
        </w:rPr>
        <w:t>Большая Дергуновка</w:t>
      </w:r>
      <w:r w:rsidR="00FF7B0A"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CA4290">
        <w:rPr>
          <w:sz w:val="28"/>
          <w:szCs w:val="28"/>
        </w:rPr>
        <w:t xml:space="preserve"> не позднее 1 сентября составляет обобщенные сведения</w:t>
      </w:r>
      <w:bookmarkEnd w:id="32"/>
      <w:r w:rsidR="00FF7B0A">
        <w:rPr>
          <w:sz w:val="28"/>
          <w:szCs w:val="28"/>
        </w:rPr>
        <w:t>.</w:t>
      </w:r>
    </w:p>
    <w:sectPr w:rsidR="00CA4290" w:rsidRPr="00CA4290" w:rsidSect="006A730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1667"/>
    <w:multiLevelType w:val="hybridMultilevel"/>
    <w:tmpl w:val="9DBE2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660BB"/>
    <w:rsid w:val="00064B5A"/>
    <w:rsid w:val="0008333C"/>
    <w:rsid w:val="00097C7D"/>
    <w:rsid w:val="002F45D4"/>
    <w:rsid w:val="00334CCC"/>
    <w:rsid w:val="0035084A"/>
    <w:rsid w:val="003C7799"/>
    <w:rsid w:val="003D3F9C"/>
    <w:rsid w:val="004D6ED9"/>
    <w:rsid w:val="0057219D"/>
    <w:rsid w:val="005B0125"/>
    <w:rsid w:val="005C54D7"/>
    <w:rsid w:val="006A7302"/>
    <w:rsid w:val="006F6BE4"/>
    <w:rsid w:val="00734C5D"/>
    <w:rsid w:val="007454EE"/>
    <w:rsid w:val="00766400"/>
    <w:rsid w:val="00777784"/>
    <w:rsid w:val="007B0446"/>
    <w:rsid w:val="007E2C2E"/>
    <w:rsid w:val="00813C21"/>
    <w:rsid w:val="008665C7"/>
    <w:rsid w:val="008A6D22"/>
    <w:rsid w:val="008D61B0"/>
    <w:rsid w:val="008F6F48"/>
    <w:rsid w:val="009227CB"/>
    <w:rsid w:val="0097394B"/>
    <w:rsid w:val="009C0BA4"/>
    <w:rsid w:val="00A07BDF"/>
    <w:rsid w:val="00A5133D"/>
    <w:rsid w:val="00A775A3"/>
    <w:rsid w:val="00AD2C1A"/>
    <w:rsid w:val="00B03FE8"/>
    <w:rsid w:val="00B04893"/>
    <w:rsid w:val="00B137D2"/>
    <w:rsid w:val="00B83E3F"/>
    <w:rsid w:val="00B86E73"/>
    <w:rsid w:val="00BC41E8"/>
    <w:rsid w:val="00BD1C54"/>
    <w:rsid w:val="00C318B6"/>
    <w:rsid w:val="00C44B7D"/>
    <w:rsid w:val="00C86DFE"/>
    <w:rsid w:val="00CA083E"/>
    <w:rsid w:val="00CA4290"/>
    <w:rsid w:val="00CA71D3"/>
    <w:rsid w:val="00CF3BB4"/>
    <w:rsid w:val="00DF7188"/>
    <w:rsid w:val="00E077E0"/>
    <w:rsid w:val="00E168E4"/>
    <w:rsid w:val="00F13B92"/>
    <w:rsid w:val="00F336B3"/>
    <w:rsid w:val="00F34594"/>
    <w:rsid w:val="00F470BA"/>
    <w:rsid w:val="00F660BB"/>
    <w:rsid w:val="00F93C62"/>
    <w:rsid w:val="00F93E2E"/>
    <w:rsid w:val="00FC7ECC"/>
    <w:rsid w:val="00FF7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46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rsid w:val="00F660BB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60B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F660BB"/>
    <w:rPr>
      <w:rFonts w:cs="Calibri"/>
      <w:lang w:eastAsia="en-US"/>
    </w:rPr>
  </w:style>
  <w:style w:type="character" w:styleId="a4">
    <w:name w:val="Hyperlink"/>
    <w:basedOn w:val="a0"/>
    <w:uiPriority w:val="99"/>
    <w:rsid w:val="00F660BB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F660BB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6">
    <w:name w:val="Table Grid"/>
    <w:basedOn w:val="a1"/>
    <w:locked/>
    <w:rsid w:val="00CA4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CA4290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CA4290"/>
    <w:pPr>
      <w:widowControl w:val="0"/>
      <w:overflowPunct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 версии"/>
    <w:basedOn w:val="a8"/>
    <w:next w:val="a"/>
    <w:uiPriority w:val="99"/>
    <w:rsid w:val="00CA4290"/>
    <w:rPr>
      <w:i/>
      <w:iCs/>
    </w:rPr>
  </w:style>
  <w:style w:type="paragraph" w:customStyle="1" w:styleId="aa">
    <w:name w:val="Информация об изменениях"/>
    <w:basedOn w:val="a"/>
    <w:next w:val="a"/>
    <w:uiPriority w:val="99"/>
    <w:rsid w:val="00CA4290"/>
    <w:pPr>
      <w:widowControl w:val="0"/>
      <w:overflowPunct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hd w:val="clear" w:color="auto" w:fill="EAEFED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CA4290"/>
    <w:pPr>
      <w:widowControl w:val="0"/>
      <w:overflowPunct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styleId="ac">
    <w:name w:val="Balloon Text"/>
    <w:basedOn w:val="a"/>
    <w:link w:val="ad"/>
    <w:uiPriority w:val="99"/>
    <w:semiHidden/>
    <w:unhideWhenUsed/>
    <w:rsid w:val="00064B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B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3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46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rsid w:val="00F660BB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60B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F660BB"/>
    <w:rPr>
      <w:rFonts w:cs="Calibri"/>
      <w:lang w:eastAsia="en-US"/>
    </w:rPr>
  </w:style>
  <w:style w:type="character" w:styleId="a4">
    <w:name w:val="Hyperlink"/>
    <w:basedOn w:val="a0"/>
    <w:uiPriority w:val="99"/>
    <w:rsid w:val="00F660BB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F660BB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6">
    <w:name w:val="Table Grid"/>
    <w:basedOn w:val="a1"/>
    <w:locked/>
    <w:rsid w:val="00CA4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CA4290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CA4290"/>
    <w:pPr>
      <w:widowControl w:val="0"/>
      <w:overflowPunct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 версии"/>
    <w:basedOn w:val="a8"/>
    <w:next w:val="a"/>
    <w:uiPriority w:val="99"/>
    <w:rsid w:val="00CA4290"/>
    <w:rPr>
      <w:i/>
      <w:iCs/>
    </w:rPr>
  </w:style>
  <w:style w:type="paragraph" w:customStyle="1" w:styleId="aa">
    <w:name w:val="Информация об изменениях"/>
    <w:basedOn w:val="a"/>
    <w:next w:val="a"/>
    <w:uiPriority w:val="99"/>
    <w:rsid w:val="00CA4290"/>
    <w:pPr>
      <w:widowControl w:val="0"/>
      <w:overflowPunct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hd w:val="clear" w:color="auto" w:fill="EAEFED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CA4290"/>
    <w:pPr>
      <w:widowControl w:val="0"/>
      <w:overflowPunct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styleId="ac">
    <w:name w:val="Balloon Text"/>
    <w:basedOn w:val="a"/>
    <w:link w:val="ad"/>
    <w:uiPriority w:val="99"/>
    <w:semiHidden/>
    <w:unhideWhenUsed/>
    <w:rsid w:val="00064B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70071942&amp;sub=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DF808-18B9-43C7-9BB1-327BBB81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9</Pages>
  <Words>3020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MakarovaAE</cp:lastModifiedBy>
  <cp:revision>22</cp:revision>
  <cp:lastPrinted>2019-05-15T06:55:00Z</cp:lastPrinted>
  <dcterms:created xsi:type="dcterms:W3CDTF">2018-10-31T11:46:00Z</dcterms:created>
  <dcterms:modified xsi:type="dcterms:W3CDTF">2019-05-15T07:01:00Z</dcterms:modified>
</cp:coreProperties>
</file>