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1D" w:rsidRPr="00822BCB" w:rsidRDefault="001E461D" w:rsidP="001E461D">
      <w:pPr>
        <w:spacing w:after="0" w:line="120" w:lineRule="atLeast"/>
        <w:jc w:val="center"/>
        <w:rPr>
          <w:rFonts w:ascii="Times New Roman" w:hAnsi="Times New Roman" w:cs="Times New Roman"/>
          <w:b/>
          <w:bCs/>
          <w:sz w:val="28"/>
          <w:szCs w:val="28"/>
        </w:rPr>
      </w:pPr>
      <w:r w:rsidRPr="00822BCB">
        <w:rPr>
          <w:rFonts w:ascii="Times New Roman" w:hAnsi="Times New Roman" w:cs="Times New Roman"/>
          <w:noProof/>
        </w:rPr>
        <w:drawing>
          <wp:inline distT="0" distB="0" distL="0" distR="0">
            <wp:extent cx="317500" cy="41084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17500" cy="410845"/>
                    </a:xfrm>
                    <a:prstGeom prst="rect">
                      <a:avLst/>
                    </a:prstGeom>
                    <a:noFill/>
                    <a:ln w="9525">
                      <a:noFill/>
                      <a:miter lim="800000"/>
                      <a:headEnd/>
                      <a:tailEnd/>
                    </a:ln>
                  </pic:spPr>
                </pic:pic>
              </a:graphicData>
            </a:graphic>
          </wp:inline>
        </w:drawing>
      </w:r>
      <w:r w:rsidRPr="00822BCB">
        <w:rPr>
          <w:rFonts w:ascii="Times New Roman" w:hAnsi="Times New Roman" w:cs="Times New Roman"/>
          <w:b/>
          <w:bCs/>
          <w:sz w:val="28"/>
          <w:szCs w:val="28"/>
        </w:rPr>
        <w:t xml:space="preserve">                                           </w:t>
      </w:r>
    </w:p>
    <w:p w:rsidR="001E461D" w:rsidRPr="00822BCB" w:rsidRDefault="001E461D" w:rsidP="001E461D">
      <w:pPr>
        <w:tabs>
          <w:tab w:val="left" w:pos="1440"/>
        </w:tabs>
        <w:spacing w:after="0" w:line="120" w:lineRule="atLeast"/>
        <w:rPr>
          <w:rFonts w:ascii="Times New Roman" w:hAnsi="Times New Roman" w:cs="Times New Roman"/>
          <w:b/>
          <w:bCs/>
          <w:sz w:val="28"/>
          <w:szCs w:val="28"/>
        </w:rPr>
      </w:pPr>
      <w:r w:rsidRPr="00822B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2BCB">
        <w:rPr>
          <w:rFonts w:ascii="Times New Roman" w:hAnsi="Times New Roman" w:cs="Times New Roman"/>
          <w:sz w:val="28"/>
          <w:szCs w:val="28"/>
        </w:rPr>
        <w:t xml:space="preserve"> </w:t>
      </w:r>
      <w:r w:rsidRPr="00822BCB">
        <w:rPr>
          <w:rFonts w:ascii="Times New Roman" w:hAnsi="Times New Roman" w:cs="Times New Roman"/>
          <w:b/>
          <w:bCs/>
          <w:sz w:val="28"/>
          <w:szCs w:val="28"/>
        </w:rPr>
        <w:t>СОБРАНИЕ  ПРЕДСТАВИТЕЛЕЙ</w:t>
      </w:r>
      <w:r>
        <w:rPr>
          <w:rFonts w:ascii="Times New Roman" w:hAnsi="Times New Roman" w:cs="Times New Roman"/>
          <w:b/>
          <w:bCs/>
          <w:sz w:val="28"/>
          <w:szCs w:val="28"/>
        </w:rPr>
        <w:t xml:space="preserve">            </w:t>
      </w:r>
    </w:p>
    <w:p w:rsidR="001E461D" w:rsidRPr="00822BCB" w:rsidRDefault="001E461D" w:rsidP="001E461D">
      <w:pPr>
        <w:tabs>
          <w:tab w:val="left" w:pos="1440"/>
        </w:tabs>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СЕЛЬСКОГО ПОСЕЛЕНИЯ</w:t>
      </w:r>
    </w:p>
    <w:p w:rsidR="001E461D" w:rsidRPr="00822BCB" w:rsidRDefault="001E461D" w:rsidP="001E461D">
      <w:pPr>
        <w:tabs>
          <w:tab w:val="left" w:pos="1440"/>
        </w:tabs>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БОЛЬШАЯ ДЕРГУНОВКА</w:t>
      </w:r>
    </w:p>
    <w:p w:rsidR="001E461D" w:rsidRPr="00822BCB" w:rsidRDefault="001E461D" w:rsidP="001E461D">
      <w:pPr>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МУНИЦИПАЛЬНОГО РАЙОНА</w:t>
      </w:r>
    </w:p>
    <w:p w:rsidR="001E461D" w:rsidRPr="00822BCB" w:rsidRDefault="001E461D" w:rsidP="001E461D">
      <w:pPr>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БОЛЬШЕГЛУШИЦКИЙ</w:t>
      </w:r>
    </w:p>
    <w:p w:rsidR="001E461D" w:rsidRPr="00822BCB" w:rsidRDefault="001E461D" w:rsidP="001E461D">
      <w:pPr>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САМАРСКОЙ ОБЛАСТИ</w:t>
      </w:r>
    </w:p>
    <w:p w:rsidR="001E461D" w:rsidRPr="00822BCB" w:rsidRDefault="001E461D" w:rsidP="001E461D">
      <w:pPr>
        <w:spacing w:after="0" w:line="120" w:lineRule="atLeast"/>
        <w:jc w:val="center"/>
        <w:rPr>
          <w:rFonts w:ascii="Times New Roman" w:hAnsi="Times New Roman" w:cs="Times New Roman"/>
          <w:b/>
          <w:bCs/>
          <w:sz w:val="28"/>
          <w:szCs w:val="28"/>
        </w:rPr>
      </w:pPr>
      <w:r w:rsidRPr="00822BCB">
        <w:rPr>
          <w:rFonts w:ascii="Times New Roman" w:hAnsi="Times New Roman" w:cs="Times New Roman"/>
          <w:b/>
          <w:bCs/>
          <w:sz w:val="28"/>
          <w:szCs w:val="28"/>
        </w:rPr>
        <w:t>второго созыва</w:t>
      </w:r>
    </w:p>
    <w:p w:rsidR="001E461D" w:rsidRDefault="001E461D" w:rsidP="001E461D">
      <w:pPr>
        <w:pStyle w:val="a8"/>
        <w:spacing w:line="120" w:lineRule="atLeast"/>
        <w:rPr>
          <w:b/>
          <w:bCs/>
          <w:szCs w:val="28"/>
          <w:u w:val="single"/>
        </w:rPr>
      </w:pPr>
      <w:r w:rsidRPr="00822BCB">
        <w:rPr>
          <w:b/>
          <w:bCs/>
          <w:sz w:val="24"/>
        </w:rPr>
        <w:t xml:space="preserve">РЕШЕНИЕ  </w:t>
      </w:r>
      <w:r w:rsidRPr="00822BCB">
        <w:rPr>
          <w:b/>
          <w:bCs/>
          <w:sz w:val="24"/>
          <w:u w:val="single"/>
        </w:rPr>
        <w:t xml:space="preserve">№ </w:t>
      </w:r>
      <w:r w:rsidR="00CA4080">
        <w:rPr>
          <w:b/>
          <w:bCs/>
          <w:sz w:val="24"/>
          <w:u w:val="single"/>
        </w:rPr>
        <w:t>115</w:t>
      </w:r>
      <w:r>
        <w:rPr>
          <w:b/>
          <w:bCs/>
          <w:sz w:val="24"/>
          <w:u w:val="single"/>
        </w:rPr>
        <w:t>__</w:t>
      </w:r>
      <w:r w:rsidRPr="00822BCB">
        <w:rPr>
          <w:b/>
          <w:bCs/>
          <w:sz w:val="24"/>
          <w:u w:val="single"/>
        </w:rPr>
        <w:t xml:space="preserve"> </w:t>
      </w:r>
      <w:r>
        <w:rPr>
          <w:b/>
          <w:bCs/>
          <w:szCs w:val="28"/>
          <w:u w:val="single"/>
        </w:rPr>
        <w:t xml:space="preserve">   </w:t>
      </w:r>
    </w:p>
    <w:p w:rsidR="001F1564" w:rsidRDefault="001F1564" w:rsidP="001E461D">
      <w:pPr>
        <w:pStyle w:val="a8"/>
        <w:spacing w:line="120" w:lineRule="atLeast"/>
        <w:rPr>
          <w:b/>
          <w:bCs/>
          <w:szCs w:val="28"/>
          <w:u w:val="single"/>
        </w:rPr>
      </w:pPr>
    </w:p>
    <w:p w:rsidR="001E461D" w:rsidRDefault="001F1564" w:rsidP="001E461D">
      <w:pPr>
        <w:pStyle w:val="a8"/>
        <w:spacing w:line="120" w:lineRule="atLeast"/>
        <w:rPr>
          <w:b/>
          <w:bCs/>
          <w:sz w:val="24"/>
          <w:u w:val="single"/>
        </w:rPr>
      </w:pPr>
      <w:r w:rsidRPr="00822BCB">
        <w:rPr>
          <w:b/>
          <w:bCs/>
          <w:sz w:val="24"/>
          <w:u w:val="single"/>
        </w:rPr>
        <w:t>О</w:t>
      </w:r>
      <w:r w:rsidR="001E461D" w:rsidRPr="00822BCB">
        <w:rPr>
          <w:b/>
          <w:bCs/>
          <w:sz w:val="24"/>
          <w:u w:val="single"/>
        </w:rPr>
        <w:t>т</w:t>
      </w:r>
      <w:r>
        <w:rPr>
          <w:b/>
          <w:bCs/>
          <w:sz w:val="24"/>
          <w:u w:val="single"/>
        </w:rPr>
        <w:t xml:space="preserve"> 15 декабря </w:t>
      </w:r>
      <w:r w:rsidR="001E461D" w:rsidRPr="00822BCB">
        <w:rPr>
          <w:b/>
          <w:bCs/>
          <w:szCs w:val="28"/>
          <w:u w:val="single"/>
        </w:rPr>
        <w:t>201</w:t>
      </w:r>
      <w:r w:rsidR="001E461D">
        <w:rPr>
          <w:b/>
          <w:bCs/>
          <w:szCs w:val="28"/>
          <w:u w:val="single"/>
        </w:rPr>
        <w:t>7</w:t>
      </w:r>
      <w:r w:rsidR="001E461D" w:rsidRPr="00822BCB">
        <w:rPr>
          <w:b/>
          <w:bCs/>
          <w:sz w:val="24"/>
          <w:u w:val="single"/>
        </w:rPr>
        <w:t>года</w:t>
      </w:r>
    </w:p>
    <w:p w:rsidR="001E461D" w:rsidRPr="00822BCB" w:rsidRDefault="001E461D" w:rsidP="001E461D">
      <w:pPr>
        <w:pStyle w:val="a8"/>
        <w:spacing w:line="120" w:lineRule="atLeast"/>
        <w:rPr>
          <w:b/>
          <w:bCs/>
          <w:sz w:val="24"/>
          <w:u w:val="single"/>
        </w:rPr>
      </w:pPr>
    </w:p>
    <w:p w:rsidR="001E461D" w:rsidRPr="00822BCB" w:rsidRDefault="001E461D" w:rsidP="001E461D">
      <w:pPr>
        <w:jc w:val="center"/>
        <w:rPr>
          <w:rFonts w:ascii="Times New Roman" w:hAnsi="Times New Roman" w:cs="Times New Roman"/>
          <w:b/>
          <w:sz w:val="28"/>
          <w:szCs w:val="28"/>
        </w:rPr>
      </w:pPr>
      <w:r w:rsidRPr="00822BCB">
        <w:rPr>
          <w:rFonts w:ascii="Times New Roman" w:hAnsi="Times New Roman" w:cs="Times New Roman"/>
          <w:b/>
          <w:sz w:val="28"/>
          <w:szCs w:val="28"/>
        </w:rPr>
        <w:t xml:space="preserve">Об утверждении </w:t>
      </w:r>
      <w:r>
        <w:rPr>
          <w:rFonts w:ascii="Times New Roman" w:hAnsi="Times New Roman" w:cs="Times New Roman"/>
          <w:b/>
          <w:sz w:val="28"/>
          <w:szCs w:val="28"/>
        </w:rPr>
        <w:t>П</w:t>
      </w:r>
      <w:r w:rsidRPr="00822BCB">
        <w:rPr>
          <w:rFonts w:ascii="Times New Roman" w:hAnsi="Times New Roman" w:cs="Times New Roman"/>
          <w:b/>
          <w:sz w:val="28"/>
          <w:szCs w:val="28"/>
        </w:rPr>
        <w:t xml:space="preserve">рограммы </w:t>
      </w:r>
      <w:r>
        <w:rPr>
          <w:rFonts w:ascii="Times New Roman" w:hAnsi="Times New Roman" w:cs="Times New Roman"/>
          <w:b/>
          <w:sz w:val="28"/>
          <w:szCs w:val="28"/>
        </w:rPr>
        <w:t>к</w:t>
      </w:r>
      <w:r w:rsidRPr="00822BCB">
        <w:rPr>
          <w:rFonts w:ascii="Times New Roman" w:hAnsi="Times New Roman" w:cs="Times New Roman"/>
          <w:b/>
          <w:sz w:val="28"/>
          <w:szCs w:val="28"/>
        </w:rPr>
        <w:t>омплексно</w:t>
      </w:r>
      <w:r>
        <w:rPr>
          <w:rFonts w:ascii="Times New Roman" w:hAnsi="Times New Roman" w:cs="Times New Roman"/>
          <w:b/>
          <w:sz w:val="28"/>
          <w:szCs w:val="28"/>
        </w:rPr>
        <w:t>го</w:t>
      </w:r>
      <w:r w:rsidRPr="00822BCB">
        <w:rPr>
          <w:rFonts w:ascii="Times New Roman" w:hAnsi="Times New Roman" w:cs="Times New Roman"/>
          <w:b/>
          <w:sz w:val="28"/>
          <w:szCs w:val="28"/>
        </w:rPr>
        <w:t xml:space="preserve"> развити</w:t>
      </w:r>
      <w:r>
        <w:rPr>
          <w:rFonts w:ascii="Times New Roman" w:hAnsi="Times New Roman" w:cs="Times New Roman"/>
          <w:b/>
          <w:sz w:val="28"/>
          <w:szCs w:val="28"/>
        </w:rPr>
        <w:t>я</w:t>
      </w:r>
      <w:r w:rsidRPr="00822BCB">
        <w:rPr>
          <w:rFonts w:ascii="Times New Roman" w:hAnsi="Times New Roman" w:cs="Times New Roman"/>
          <w:b/>
          <w:sz w:val="28"/>
          <w:szCs w:val="28"/>
        </w:rPr>
        <w:t xml:space="preserve"> коммунальной инфраструктуры сельского поселения Большая Дергуновка муниципального района Большеглушицкий Самарской области на 201</w:t>
      </w:r>
      <w:r>
        <w:rPr>
          <w:rFonts w:ascii="Times New Roman" w:hAnsi="Times New Roman" w:cs="Times New Roman"/>
          <w:b/>
          <w:sz w:val="28"/>
          <w:szCs w:val="28"/>
        </w:rPr>
        <w:t>7</w:t>
      </w:r>
      <w:r w:rsidRPr="00822BCB">
        <w:rPr>
          <w:rFonts w:ascii="Times New Roman" w:hAnsi="Times New Roman" w:cs="Times New Roman"/>
          <w:b/>
          <w:sz w:val="28"/>
          <w:szCs w:val="28"/>
        </w:rPr>
        <w:t xml:space="preserve"> – 201</w:t>
      </w:r>
      <w:r>
        <w:rPr>
          <w:rFonts w:ascii="Times New Roman" w:hAnsi="Times New Roman" w:cs="Times New Roman"/>
          <w:b/>
          <w:sz w:val="28"/>
          <w:szCs w:val="28"/>
        </w:rPr>
        <w:t>8</w:t>
      </w:r>
      <w:r w:rsidRPr="00822BCB">
        <w:rPr>
          <w:rFonts w:ascii="Times New Roman" w:hAnsi="Times New Roman" w:cs="Times New Roman"/>
          <w:b/>
          <w:sz w:val="28"/>
          <w:szCs w:val="28"/>
        </w:rPr>
        <w:t>годы и на плановый период до 202</w:t>
      </w:r>
      <w:r>
        <w:rPr>
          <w:rFonts w:ascii="Times New Roman" w:hAnsi="Times New Roman" w:cs="Times New Roman"/>
          <w:b/>
          <w:sz w:val="28"/>
          <w:szCs w:val="28"/>
        </w:rPr>
        <w:t>7</w:t>
      </w:r>
      <w:r w:rsidRPr="00822BCB">
        <w:rPr>
          <w:rFonts w:ascii="Times New Roman" w:hAnsi="Times New Roman" w:cs="Times New Roman"/>
          <w:b/>
          <w:sz w:val="28"/>
          <w:szCs w:val="28"/>
        </w:rPr>
        <w:t xml:space="preserve"> года</w:t>
      </w:r>
      <w:r>
        <w:rPr>
          <w:rFonts w:ascii="Times New Roman" w:hAnsi="Times New Roman" w:cs="Times New Roman"/>
          <w:b/>
          <w:sz w:val="28"/>
          <w:szCs w:val="28"/>
        </w:rPr>
        <w:t>.</w:t>
      </w:r>
    </w:p>
    <w:p w:rsidR="001E461D" w:rsidRDefault="001E461D" w:rsidP="001E461D">
      <w:pPr>
        <w:jc w:val="both"/>
        <w:rPr>
          <w:rFonts w:ascii="Times New Roman" w:hAnsi="Times New Roman" w:cs="Times New Roman"/>
          <w:b/>
          <w:bCs/>
          <w:sz w:val="28"/>
          <w:szCs w:val="28"/>
        </w:rPr>
      </w:pPr>
      <w:r w:rsidRPr="00822BCB">
        <w:rPr>
          <w:rFonts w:ascii="Times New Roman" w:hAnsi="Times New Roman" w:cs="Times New Roman"/>
          <w:sz w:val="28"/>
          <w:szCs w:val="28"/>
        </w:rPr>
        <w:t xml:space="preserve">            В соответствии  с нормами Федерального закона №131-ФЗ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822BC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22BCB">
        <w:rPr>
          <w:rFonts w:ascii="Times New Roman" w:hAnsi="Times New Roman" w:cs="Times New Roman"/>
          <w:b/>
          <w:bCs/>
          <w:sz w:val="28"/>
          <w:szCs w:val="28"/>
        </w:rPr>
        <w:t xml:space="preserve">  </w:t>
      </w:r>
    </w:p>
    <w:p w:rsidR="001E461D" w:rsidRPr="00822BCB" w:rsidRDefault="001E461D" w:rsidP="001E461D">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22BCB">
        <w:rPr>
          <w:rFonts w:ascii="Times New Roman" w:hAnsi="Times New Roman" w:cs="Times New Roman"/>
          <w:b/>
          <w:bCs/>
          <w:sz w:val="28"/>
          <w:szCs w:val="28"/>
        </w:rPr>
        <w:t>РЕШИЛО:</w:t>
      </w:r>
    </w:p>
    <w:p w:rsidR="001E461D" w:rsidRPr="00822BCB" w:rsidRDefault="001E461D" w:rsidP="001E461D">
      <w:pPr>
        <w:jc w:val="both"/>
        <w:rPr>
          <w:rFonts w:ascii="Times New Roman" w:hAnsi="Times New Roman" w:cs="Times New Roman"/>
          <w:sz w:val="28"/>
          <w:szCs w:val="28"/>
        </w:rPr>
      </w:pPr>
      <w:r w:rsidRPr="00822BCB">
        <w:rPr>
          <w:rFonts w:ascii="Times New Roman" w:hAnsi="Times New Roman" w:cs="Times New Roman"/>
          <w:bCs/>
          <w:sz w:val="28"/>
          <w:szCs w:val="28"/>
        </w:rPr>
        <w:t xml:space="preserve">     1. Утвердить прилагаемую </w:t>
      </w:r>
      <w:r>
        <w:rPr>
          <w:rFonts w:ascii="Times New Roman" w:hAnsi="Times New Roman" w:cs="Times New Roman"/>
          <w:bCs/>
          <w:sz w:val="28"/>
          <w:szCs w:val="28"/>
        </w:rPr>
        <w:t>П</w:t>
      </w:r>
      <w:r w:rsidRPr="00822BCB">
        <w:rPr>
          <w:rFonts w:ascii="Times New Roman" w:hAnsi="Times New Roman" w:cs="Times New Roman"/>
          <w:bCs/>
          <w:sz w:val="28"/>
          <w:szCs w:val="28"/>
        </w:rPr>
        <w:t xml:space="preserve">рограмму </w:t>
      </w:r>
      <w:r>
        <w:rPr>
          <w:rFonts w:ascii="Times New Roman" w:hAnsi="Times New Roman" w:cs="Times New Roman"/>
          <w:sz w:val="28"/>
          <w:szCs w:val="28"/>
        </w:rPr>
        <w:t>к</w:t>
      </w:r>
      <w:r w:rsidRPr="00822BCB">
        <w:rPr>
          <w:rFonts w:ascii="Times New Roman" w:hAnsi="Times New Roman" w:cs="Times New Roman"/>
          <w:sz w:val="28"/>
          <w:szCs w:val="28"/>
        </w:rPr>
        <w:t>омплексно</w:t>
      </w:r>
      <w:r>
        <w:rPr>
          <w:rFonts w:ascii="Times New Roman" w:hAnsi="Times New Roman" w:cs="Times New Roman"/>
          <w:sz w:val="28"/>
          <w:szCs w:val="28"/>
        </w:rPr>
        <w:t>го</w:t>
      </w:r>
      <w:r w:rsidRPr="00822BCB">
        <w:rPr>
          <w:rFonts w:ascii="Times New Roman" w:hAnsi="Times New Roman" w:cs="Times New Roman"/>
          <w:sz w:val="28"/>
          <w:szCs w:val="28"/>
        </w:rPr>
        <w:t xml:space="preserve"> развити</w:t>
      </w:r>
      <w:r>
        <w:rPr>
          <w:rFonts w:ascii="Times New Roman" w:hAnsi="Times New Roman" w:cs="Times New Roman"/>
          <w:sz w:val="28"/>
          <w:szCs w:val="28"/>
        </w:rPr>
        <w:t>я</w:t>
      </w:r>
      <w:r w:rsidRPr="00822BCB">
        <w:rPr>
          <w:rFonts w:ascii="Times New Roman" w:hAnsi="Times New Roman" w:cs="Times New Roman"/>
          <w:sz w:val="28"/>
          <w:szCs w:val="28"/>
        </w:rPr>
        <w:t xml:space="preserve"> коммунальной инфраструктуры сельского поселения Большая Дергуновка муниципального района Большеглушицкий Самарской области на 201</w:t>
      </w:r>
      <w:r>
        <w:rPr>
          <w:rFonts w:ascii="Times New Roman" w:hAnsi="Times New Roman" w:cs="Times New Roman"/>
          <w:sz w:val="28"/>
          <w:szCs w:val="28"/>
        </w:rPr>
        <w:t>7</w:t>
      </w:r>
      <w:r w:rsidRPr="00822BCB">
        <w:rPr>
          <w:rFonts w:ascii="Times New Roman" w:hAnsi="Times New Roman" w:cs="Times New Roman"/>
          <w:sz w:val="28"/>
          <w:szCs w:val="28"/>
        </w:rPr>
        <w:t xml:space="preserve"> – 201</w:t>
      </w:r>
      <w:r>
        <w:rPr>
          <w:rFonts w:ascii="Times New Roman" w:hAnsi="Times New Roman" w:cs="Times New Roman"/>
          <w:sz w:val="28"/>
          <w:szCs w:val="28"/>
        </w:rPr>
        <w:t>8</w:t>
      </w:r>
      <w:r w:rsidRPr="00822BCB">
        <w:rPr>
          <w:rFonts w:ascii="Times New Roman" w:hAnsi="Times New Roman" w:cs="Times New Roman"/>
          <w:sz w:val="28"/>
          <w:szCs w:val="28"/>
        </w:rPr>
        <w:t xml:space="preserve"> годы и на плановый период до 202</w:t>
      </w:r>
      <w:r>
        <w:rPr>
          <w:rFonts w:ascii="Times New Roman" w:hAnsi="Times New Roman" w:cs="Times New Roman"/>
          <w:sz w:val="28"/>
          <w:szCs w:val="28"/>
        </w:rPr>
        <w:t>7</w:t>
      </w:r>
      <w:r w:rsidRPr="00822BCB">
        <w:rPr>
          <w:rFonts w:ascii="Times New Roman" w:hAnsi="Times New Roman" w:cs="Times New Roman"/>
          <w:sz w:val="28"/>
          <w:szCs w:val="28"/>
        </w:rPr>
        <w:t xml:space="preserve"> года».</w:t>
      </w:r>
    </w:p>
    <w:p w:rsidR="001E461D" w:rsidRDefault="001E461D" w:rsidP="001E461D">
      <w:pPr>
        <w:jc w:val="both"/>
        <w:rPr>
          <w:rFonts w:ascii="Times New Roman" w:hAnsi="Times New Roman" w:cs="Times New Roman"/>
          <w:sz w:val="28"/>
          <w:szCs w:val="28"/>
        </w:rPr>
      </w:pPr>
      <w:r w:rsidRPr="00822BCB">
        <w:rPr>
          <w:rFonts w:ascii="Times New Roman" w:hAnsi="Times New Roman" w:cs="Times New Roman"/>
          <w:sz w:val="28"/>
          <w:szCs w:val="28"/>
        </w:rPr>
        <w:t xml:space="preserve">   2. Опубликовать настоящее решение в газете «Большедергуновские </w:t>
      </w:r>
      <w:r>
        <w:rPr>
          <w:rFonts w:ascii="Times New Roman" w:hAnsi="Times New Roman" w:cs="Times New Roman"/>
          <w:sz w:val="28"/>
          <w:szCs w:val="28"/>
        </w:rPr>
        <w:t>В</w:t>
      </w:r>
      <w:r w:rsidRPr="00822BCB">
        <w:rPr>
          <w:rFonts w:ascii="Times New Roman" w:hAnsi="Times New Roman" w:cs="Times New Roman"/>
          <w:sz w:val="28"/>
          <w:szCs w:val="28"/>
        </w:rPr>
        <w:t>ести»</w:t>
      </w:r>
      <w:r w:rsidRPr="006E724B">
        <w:rPr>
          <w:rFonts w:ascii="Times New Roman" w:hAnsi="Times New Roman" w:cs="Times New Roman"/>
          <w:sz w:val="28"/>
          <w:szCs w:val="28"/>
        </w:rPr>
        <w:t xml:space="preserve"> </w:t>
      </w:r>
      <w:r w:rsidRPr="00527B99">
        <w:rPr>
          <w:rFonts w:ascii="Times New Roman" w:hAnsi="Times New Roman" w:cs="Times New Roman"/>
          <w:sz w:val="28"/>
          <w:szCs w:val="28"/>
        </w:rPr>
        <w:t xml:space="preserve">и разместить на официальном сайте </w:t>
      </w:r>
      <w:r w:rsidRPr="00527B99">
        <w:rPr>
          <w:rFonts w:ascii="Times New Roman" w:hAnsi="Times New Roman" w:cs="Times New Roman"/>
          <w:color w:val="052635"/>
          <w:sz w:val="28"/>
          <w:szCs w:val="28"/>
        </w:rPr>
        <w:t xml:space="preserve">Администрации </w:t>
      </w:r>
      <w:r w:rsidRPr="00527B99">
        <w:rPr>
          <w:rFonts w:ascii="Times New Roman" w:hAnsi="Times New Roman" w:cs="Times New Roman"/>
          <w:sz w:val="28"/>
          <w:szCs w:val="28"/>
        </w:rPr>
        <w:t xml:space="preserve">сельского поселения </w:t>
      </w:r>
      <w:r w:rsidRPr="00527B99">
        <w:rPr>
          <w:rFonts w:ascii="Times New Roman" w:hAnsi="Times New Roman" w:cs="Times New Roman"/>
          <w:color w:val="000000"/>
          <w:sz w:val="28"/>
          <w:szCs w:val="28"/>
        </w:rPr>
        <w:t xml:space="preserve">Большая Дергуновка </w:t>
      </w:r>
      <w:r w:rsidRPr="00527B99">
        <w:rPr>
          <w:rFonts w:ascii="Times New Roman" w:hAnsi="Times New Roman" w:cs="Times New Roman"/>
          <w:color w:val="052635"/>
          <w:sz w:val="28"/>
          <w:szCs w:val="28"/>
        </w:rPr>
        <w:t>муниципального района Большеглушицкий Самарской области (</w:t>
      </w:r>
      <w:hyperlink r:id="rId8" w:history="1">
        <w:r w:rsidRPr="003F2766">
          <w:rPr>
            <w:rStyle w:val="af1"/>
            <w:rFonts w:ascii="Times New Roman" w:hAnsi="Times New Roman" w:cs="Times New Roman"/>
            <w:sz w:val="28"/>
            <w:szCs w:val="28"/>
          </w:rPr>
          <w:t>http://adm-dergunovka.ru</w:t>
        </w:r>
      </w:hyperlink>
      <w:r w:rsidRPr="00527B99">
        <w:rPr>
          <w:rFonts w:ascii="Times New Roman" w:hAnsi="Times New Roman" w:cs="Times New Roman"/>
          <w:sz w:val="28"/>
          <w:szCs w:val="28"/>
        </w:rPr>
        <w:t>)</w:t>
      </w:r>
      <w:r>
        <w:rPr>
          <w:rFonts w:ascii="Times New Roman" w:hAnsi="Times New Roman" w:cs="Times New Roman"/>
          <w:sz w:val="28"/>
          <w:szCs w:val="28"/>
        </w:rPr>
        <w:t>.</w:t>
      </w:r>
    </w:p>
    <w:p w:rsidR="001E461D" w:rsidRPr="00554C6C" w:rsidRDefault="001E461D" w:rsidP="001E461D">
      <w:pPr>
        <w:pStyle w:val="a8"/>
        <w:spacing w:line="120" w:lineRule="atLeast"/>
        <w:jc w:val="both"/>
        <w:rPr>
          <w:bCs/>
          <w:szCs w:val="28"/>
          <w:u w:val="single"/>
        </w:rPr>
      </w:pPr>
      <w:r>
        <w:rPr>
          <w:szCs w:val="28"/>
        </w:rPr>
        <w:t xml:space="preserve">3. Со дня вступления в силу настоящего решения признать утратившим силу решение </w:t>
      </w:r>
      <w:r w:rsidRPr="00822BCB">
        <w:rPr>
          <w:szCs w:val="28"/>
        </w:rPr>
        <w:t>Собрани</w:t>
      </w:r>
      <w:r>
        <w:rPr>
          <w:szCs w:val="28"/>
        </w:rPr>
        <w:t>я</w:t>
      </w:r>
      <w:r w:rsidRPr="00822BCB">
        <w:rPr>
          <w:szCs w:val="28"/>
        </w:rPr>
        <w:t xml:space="preserve"> представителей сельского поселения Большая Дергуновка муниципального района Большеглушицкий Самарской области</w:t>
      </w:r>
      <w:r w:rsidRPr="00822BCB">
        <w:rPr>
          <w:b/>
          <w:bCs/>
          <w:sz w:val="24"/>
        </w:rPr>
        <w:t xml:space="preserve">  </w:t>
      </w:r>
      <w:r w:rsidRPr="00554C6C">
        <w:rPr>
          <w:bCs/>
          <w:szCs w:val="28"/>
        </w:rPr>
        <w:t>№  129</w:t>
      </w:r>
    </w:p>
    <w:p w:rsidR="001E461D" w:rsidRPr="00554C6C" w:rsidRDefault="001E461D" w:rsidP="001E461D">
      <w:pPr>
        <w:jc w:val="both"/>
        <w:rPr>
          <w:rFonts w:ascii="Times New Roman" w:hAnsi="Times New Roman" w:cs="Times New Roman"/>
          <w:sz w:val="28"/>
          <w:szCs w:val="28"/>
        </w:rPr>
      </w:pPr>
      <w:r w:rsidRPr="00554C6C">
        <w:rPr>
          <w:rFonts w:ascii="Times New Roman" w:hAnsi="Times New Roman" w:cs="Times New Roman"/>
          <w:bCs/>
          <w:sz w:val="28"/>
          <w:szCs w:val="28"/>
        </w:rPr>
        <w:t>от 18 февраля 2014 года</w:t>
      </w:r>
      <w:r w:rsidRPr="00554C6C">
        <w:rPr>
          <w:rFonts w:ascii="Times New Roman" w:hAnsi="Times New Roman" w:cs="Times New Roman"/>
          <w:sz w:val="28"/>
          <w:szCs w:val="28"/>
        </w:rPr>
        <w:t xml:space="preserve"> </w:t>
      </w:r>
      <w:r>
        <w:rPr>
          <w:rFonts w:ascii="Times New Roman" w:hAnsi="Times New Roman" w:cs="Times New Roman"/>
          <w:sz w:val="28"/>
          <w:szCs w:val="28"/>
        </w:rPr>
        <w:t>«</w:t>
      </w:r>
      <w:r w:rsidRPr="00554C6C">
        <w:rPr>
          <w:rFonts w:ascii="Times New Roman" w:hAnsi="Times New Roman" w:cs="Times New Roman"/>
          <w:sz w:val="28"/>
          <w:szCs w:val="28"/>
        </w:rPr>
        <w:t xml:space="preserve">Об утверждении муниципальной программы «Комплексное развитие коммунальной инфраструктуры сельского поселения </w:t>
      </w:r>
      <w:r w:rsidRPr="00554C6C">
        <w:rPr>
          <w:rFonts w:ascii="Times New Roman" w:hAnsi="Times New Roman" w:cs="Times New Roman"/>
          <w:sz w:val="28"/>
          <w:szCs w:val="28"/>
        </w:rPr>
        <w:lastRenderedPageBreak/>
        <w:t>Большая Дергуновка муниципального района Большеглушицкий Самарской области на 2014 – 2016 годы и на плановый период до 2023 года»</w:t>
      </w:r>
      <w:r>
        <w:rPr>
          <w:rFonts w:ascii="Times New Roman" w:hAnsi="Times New Roman" w:cs="Times New Roman"/>
          <w:sz w:val="28"/>
          <w:szCs w:val="28"/>
        </w:rPr>
        <w:t>»</w:t>
      </w:r>
    </w:p>
    <w:p w:rsidR="001E461D" w:rsidRDefault="001E461D" w:rsidP="001E461D">
      <w:pPr>
        <w:pStyle w:val="a8"/>
        <w:spacing w:line="120" w:lineRule="atLeast"/>
        <w:rPr>
          <w:b/>
          <w:bCs/>
          <w:sz w:val="24"/>
          <w:u w:val="single"/>
        </w:rPr>
      </w:pPr>
    </w:p>
    <w:p w:rsidR="001E461D" w:rsidRPr="00822BCB" w:rsidRDefault="001E461D" w:rsidP="001E461D">
      <w:pPr>
        <w:jc w:val="both"/>
        <w:rPr>
          <w:rFonts w:ascii="Times New Roman" w:hAnsi="Times New Roman" w:cs="Times New Roman"/>
          <w:sz w:val="28"/>
          <w:szCs w:val="28"/>
        </w:rPr>
      </w:pPr>
      <w:r>
        <w:rPr>
          <w:rFonts w:ascii="Times New Roman" w:hAnsi="Times New Roman" w:cs="Times New Roman"/>
          <w:sz w:val="28"/>
          <w:szCs w:val="28"/>
        </w:rPr>
        <w:t xml:space="preserve"> </w:t>
      </w:r>
    </w:p>
    <w:p w:rsidR="001E461D" w:rsidRPr="001E461D" w:rsidRDefault="001E461D" w:rsidP="001E461D">
      <w:pPr>
        <w:jc w:val="both"/>
        <w:rPr>
          <w:rFonts w:ascii="Times New Roman" w:hAnsi="Times New Roman" w:cs="Times New Roman"/>
          <w:color w:val="000000" w:themeColor="text1"/>
          <w:sz w:val="28"/>
          <w:szCs w:val="28"/>
        </w:rPr>
      </w:pPr>
      <w:r w:rsidRPr="001E461D">
        <w:rPr>
          <w:rFonts w:ascii="Times New Roman" w:hAnsi="Times New Roman" w:cs="Times New Roman"/>
          <w:color w:val="000000" w:themeColor="text1"/>
          <w:sz w:val="28"/>
          <w:szCs w:val="28"/>
        </w:rPr>
        <w:t xml:space="preserve">   3. Настоящее решение вступает в силу после его официального опубликования.</w:t>
      </w:r>
    </w:p>
    <w:tbl>
      <w:tblPr>
        <w:tblW w:w="9389" w:type="dxa"/>
        <w:tblInd w:w="108" w:type="dxa"/>
        <w:tblLook w:val="0000"/>
      </w:tblPr>
      <w:tblGrid>
        <w:gridCol w:w="4611"/>
        <w:gridCol w:w="768"/>
        <w:gridCol w:w="4010"/>
      </w:tblGrid>
      <w:tr w:rsidR="001E461D" w:rsidRPr="00064442" w:rsidTr="001E461D">
        <w:trPr>
          <w:trHeight w:val="1031"/>
        </w:trPr>
        <w:tc>
          <w:tcPr>
            <w:tcW w:w="4611" w:type="dxa"/>
            <w:tcBorders>
              <w:top w:val="nil"/>
              <w:left w:val="nil"/>
              <w:bottom w:val="nil"/>
              <w:right w:val="nil"/>
            </w:tcBorders>
          </w:tcPr>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Председатель  Собрания представителей</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сельского поселения</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Большая Дергуновка</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муниципального района</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Большеглушицкий</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Самарской области</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________А.В. Чечин</w:t>
            </w:r>
          </w:p>
          <w:p w:rsidR="001E461D" w:rsidRPr="00536F94" w:rsidRDefault="001E461D" w:rsidP="001E461D">
            <w:pPr>
              <w:spacing w:after="0" w:line="120" w:lineRule="atLeast"/>
              <w:rPr>
                <w:rFonts w:ascii="Times New Roman" w:hAnsi="Times New Roman" w:cs="Times New Roman"/>
              </w:rPr>
            </w:pPr>
          </w:p>
        </w:tc>
        <w:tc>
          <w:tcPr>
            <w:tcW w:w="768" w:type="dxa"/>
            <w:tcBorders>
              <w:top w:val="nil"/>
              <w:left w:val="nil"/>
              <w:bottom w:val="nil"/>
              <w:right w:val="nil"/>
            </w:tcBorders>
          </w:tcPr>
          <w:p w:rsidR="001E461D" w:rsidRPr="00536F94" w:rsidRDefault="001E461D" w:rsidP="001E461D">
            <w:pPr>
              <w:spacing w:after="0" w:line="120" w:lineRule="atLeast"/>
              <w:jc w:val="center"/>
              <w:rPr>
                <w:rFonts w:ascii="Times New Roman" w:hAnsi="Times New Roman" w:cs="Times New Roman"/>
                <w:b/>
                <w:bCs/>
              </w:rPr>
            </w:pPr>
          </w:p>
          <w:p w:rsidR="001E461D" w:rsidRPr="00536F94" w:rsidRDefault="001E461D" w:rsidP="001E461D">
            <w:pPr>
              <w:spacing w:after="0" w:line="120" w:lineRule="atLeast"/>
              <w:jc w:val="center"/>
              <w:rPr>
                <w:rFonts w:ascii="Times New Roman" w:hAnsi="Times New Roman" w:cs="Times New Roman"/>
                <w:b/>
                <w:bCs/>
              </w:rPr>
            </w:pPr>
          </w:p>
          <w:p w:rsidR="001E461D" w:rsidRPr="00536F94" w:rsidRDefault="001E461D" w:rsidP="001E461D">
            <w:pPr>
              <w:spacing w:after="0" w:line="120" w:lineRule="atLeast"/>
              <w:jc w:val="center"/>
              <w:rPr>
                <w:rFonts w:ascii="Times New Roman" w:hAnsi="Times New Roman" w:cs="Times New Roman"/>
                <w:b/>
                <w:bCs/>
              </w:rPr>
            </w:pPr>
          </w:p>
          <w:p w:rsidR="001E461D" w:rsidRPr="00536F94" w:rsidRDefault="001E461D" w:rsidP="001E461D">
            <w:pPr>
              <w:spacing w:after="0" w:line="120" w:lineRule="atLeast"/>
              <w:rPr>
                <w:rFonts w:ascii="Times New Roman" w:hAnsi="Times New Roman" w:cs="Times New Roman"/>
                <w:b/>
                <w:bCs/>
              </w:rPr>
            </w:pPr>
          </w:p>
          <w:p w:rsidR="001E461D" w:rsidRPr="00536F94" w:rsidRDefault="001E461D" w:rsidP="001E461D">
            <w:pPr>
              <w:spacing w:after="0" w:line="120" w:lineRule="atLeast"/>
              <w:ind w:left="518" w:hanging="518"/>
              <w:jc w:val="both"/>
              <w:rPr>
                <w:rFonts w:ascii="Times New Roman" w:hAnsi="Times New Roman" w:cs="Times New Roman"/>
              </w:rPr>
            </w:pPr>
          </w:p>
        </w:tc>
        <w:tc>
          <w:tcPr>
            <w:tcW w:w="4010" w:type="dxa"/>
            <w:tcBorders>
              <w:top w:val="nil"/>
              <w:left w:val="nil"/>
              <w:bottom w:val="nil"/>
              <w:right w:val="nil"/>
            </w:tcBorders>
          </w:tcPr>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Глава</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 xml:space="preserve"> сельского поселения</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Большая Дергуновка</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муниципального района Большеглушицкий</w:t>
            </w:r>
          </w:p>
          <w:p w:rsidR="001E461D" w:rsidRPr="00536F94" w:rsidRDefault="001E461D" w:rsidP="001E461D">
            <w:pPr>
              <w:spacing w:after="0" w:line="120" w:lineRule="atLeast"/>
              <w:jc w:val="center"/>
              <w:rPr>
                <w:rFonts w:ascii="Times New Roman" w:hAnsi="Times New Roman" w:cs="Times New Roman"/>
                <w:b/>
                <w:bCs/>
              </w:rPr>
            </w:pPr>
            <w:r w:rsidRPr="00536F94">
              <w:rPr>
                <w:rFonts w:ascii="Times New Roman" w:hAnsi="Times New Roman" w:cs="Times New Roman"/>
                <w:b/>
                <w:bCs/>
              </w:rPr>
              <w:t>Самарской области</w:t>
            </w:r>
          </w:p>
          <w:p w:rsidR="001E461D" w:rsidRPr="00536F94" w:rsidRDefault="001E461D" w:rsidP="001E461D">
            <w:pPr>
              <w:spacing w:after="0" w:line="120" w:lineRule="atLeast"/>
              <w:jc w:val="center"/>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r w:rsidRPr="00536F94">
              <w:rPr>
                <w:rFonts w:ascii="Times New Roman" w:hAnsi="Times New Roman" w:cs="Times New Roman"/>
                <w:b/>
                <w:bCs/>
              </w:rPr>
              <w:t xml:space="preserve">        _______В.И. Дыхно</w:t>
            </w: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Default="001E461D" w:rsidP="001E461D">
            <w:pPr>
              <w:spacing w:after="0" w:line="120" w:lineRule="atLeast"/>
              <w:rPr>
                <w:rFonts w:ascii="Times New Roman" w:hAnsi="Times New Roman" w:cs="Times New Roman"/>
                <w:b/>
                <w:bCs/>
              </w:rPr>
            </w:pPr>
          </w:p>
          <w:p w:rsidR="001E461D" w:rsidRPr="00536F94" w:rsidRDefault="001E461D" w:rsidP="001E461D">
            <w:pPr>
              <w:spacing w:after="0" w:line="120" w:lineRule="atLeast"/>
              <w:rPr>
                <w:rFonts w:ascii="Times New Roman" w:hAnsi="Times New Roman" w:cs="Times New Roman"/>
                <w:b/>
                <w:bCs/>
              </w:rPr>
            </w:pPr>
          </w:p>
        </w:tc>
      </w:tr>
    </w:tbl>
    <w:p w:rsidR="001E461D" w:rsidRPr="00536F94" w:rsidRDefault="001E461D" w:rsidP="001E461D">
      <w:pPr>
        <w:jc w:val="both"/>
        <w:rPr>
          <w:rFonts w:ascii="Times New Roman" w:hAnsi="Times New Roman" w:cs="Times New Roman"/>
          <w:color w:val="C00000"/>
          <w:sz w:val="28"/>
          <w:szCs w:val="28"/>
        </w:rPr>
      </w:pPr>
    </w:p>
    <w:p w:rsidR="001E461D" w:rsidRPr="00822BCB" w:rsidRDefault="001E461D" w:rsidP="001E461D">
      <w:pPr>
        <w:tabs>
          <w:tab w:val="left" w:pos="8669"/>
        </w:tabs>
        <w:spacing w:after="0" w:line="120" w:lineRule="atLeast"/>
        <w:jc w:val="both"/>
        <w:rPr>
          <w:rFonts w:ascii="Times New Roman" w:hAnsi="Times New Roman" w:cs="Times New Roman"/>
          <w:b/>
          <w:bCs/>
          <w:sz w:val="28"/>
          <w:szCs w:val="28"/>
        </w:rPr>
      </w:pPr>
      <w:r w:rsidRPr="00822BCB">
        <w:rPr>
          <w:rFonts w:ascii="Times New Roman" w:hAnsi="Times New Roman" w:cs="Times New Roman"/>
          <w:b/>
          <w:bCs/>
          <w:sz w:val="28"/>
          <w:szCs w:val="28"/>
        </w:rPr>
        <w:lastRenderedPageBreak/>
        <w:tab/>
      </w:r>
    </w:p>
    <w:tbl>
      <w:tblPr>
        <w:tblpPr w:leftFromText="180" w:rightFromText="180" w:vertAnchor="text" w:horzAnchor="margin" w:tblpXSpec="center" w:tblpY="-472"/>
        <w:tblW w:w="10068" w:type="dxa"/>
        <w:tblLook w:val="01E0"/>
      </w:tblPr>
      <w:tblGrid>
        <w:gridCol w:w="4428"/>
        <w:gridCol w:w="5640"/>
      </w:tblGrid>
      <w:tr w:rsidR="001E461D" w:rsidRPr="00822BCB" w:rsidTr="001E461D">
        <w:tc>
          <w:tcPr>
            <w:tcW w:w="4428" w:type="dxa"/>
            <w:shd w:val="clear" w:color="auto" w:fill="auto"/>
          </w:tcPr>
          <w:p w:rsidR="001E461D" w:rsidRPr="00822BCB" w:rsidRDefault="001E461D" w:rsidP="001E461D">
            <w:pPr>
              <w:pStyle w:val="a8"/>
              <w:tabs>
                <w:tab w:val="left" w:pos="0"/>
                <w:tab w:val="left" w:pos="1620"/>
              </w:tabs>
            </w:pPr>
          </w:p>
        </w:tc>
        <w:tc>
          <w:tcPr>
            <w:tcW w:w="5640" w:type="dxa"/>
            <w:shd w:val="clear" w:color="auto" w:fill="auto"/>
          </w:tcPr>
          <w:p w:rsidR="001E461D" w:rsidRPr="008A063C" w:rsidRDefault="001E461D" w:rsidP="001E461D">
            <w:pPr>
              <w:pStyle w:val="a8"/>
              <w:tabs>
                <w:tab w:val="left" w:pos="0"/>
                <w:tab w:val="left" w:pos="1620"/>
                <w:tab w:val="left" w:pos="9960"/>
              </w:tabs>
              <w:ind w:left="130"/>
              <w:jc w:val="right"/>
            </w:pPr>
            <w:r w:rsidRPr="00822BCB">
              <w:t xml:space="preserve">Приложение   к решению Собрания представителей сельского поселения Большая Дергуновка </w:t>
            </w:r>
            <w:r>
              <w:t xml:space="preserve"> </w:t>
            </w:r>
            <w:r w:rsidRPr="00822BCB">
              <w:t>муниципального района Большеглушицкий Самарской области  от  «</w:t>
            </w:r>
            <w:r w:rsidR="001F1564">
              <w:t>15</w:t>
            </w:r>
            <w:r w:rsidRPr="00822BCB">
              <w:t xml:space="preserve">»  </w:t>
            </w:r>
            <w:r w:rsidR="001F1564">
              <w:rPr>
                <w:u w:val="single"/>
              </w:rPr>
              <w:t xml:space="preserve">декабря </w:t>
            </w:r>
            <w:r w:rsidRPr="00822BCB">
              <w:t xml:space="preserve"> 20</w:t>
            </w:r>
            <w:r w:rsidRPr="00822BCB">
              <w:rPr>
                <w:u w:val="single"/>
              </w:rPr>
              <w:t>1</w:t>
            </w:r>
            <w:r>
              <w:rPr>
                <w:u w:val="single"/>
              </w:rPr>
              <w:t>7</w:t>
            </w:r>
            <w:r w:rsidRPr="00822BCB">
              <w:t xml:space="preserve"> года № </w:t>
            </w:r>
            <w:r w:rsidR="00AF289D">
              <w:rPr>
                <w:u w:val="single"/>
              </w:rPr>
              <w:t>115</w:t>
            </w:r>
          </w:p>
          <w:p w:rsidR="001E461D" w:rsidRPr="00822BCB" w:rsidRDefault="001E461D" w:rsidP="001E461D">
            <w:pPr>
              <w:pStyle w:val="a8"/>
              <w:tabs>
                <w:tab w:val="left" w:pos="0"/>
                <w:tab w:val="left" w:pos="1620"/>
                <w:tab w:val="left" w:pos="9960"/>
              </w:tabs>
              <w:jc w:val="right"/>
            </w:pPr>
          </w:p>
        </w:tc>
      </w:tr>
    </w:tbl>
    <w:p w:rsidR="001E461D" w:rsidRPr="00822BCB" w:rsidRDefault="001E461D" w:rsidP="001E461D">
      <w:pPr>
        <w:pStyle w:val="1"/>
        <w:tabs>
          <w:tab w:val="left" w:pos="0"/>
          <w:tab w:val="left" w:pos="9960"/>
        </w:tabs>
        <w:rPr>
          <w:sz w:val="24"/>
          <w:szCs w:val="24"/>
        </w:rPr>
      </w:pPr>
      <w:r w:rsidRPr="00822BCB">
        <w:rPr>
          <w:sz w:val="24"/>
          <w:szCs w:val="24"/>
        </w:rPr>
        <w:t>ПАСПОРТ ПРОГРАММЫ</w:t>
      </w:r>
    </w:p>
    <w:p w:rsidR="001E461D" w:rsidRPr="00822BCB" w:rsidRDefault="001E461D" w:rsidP="001E461D">
      <w:pPr>
        <w:tabs>
          <w:tab w:val="left" w:pos="0"/>
          <w:tab w:val="left" w:pos="9960"/>
        </w:tabs>
        <w:rPr>
          <w:rFonts w:ascii="Times New Roman" w:hAnsi="Times New Roman" w:cs="Times New Roman"/>
        </w:rPr>
      </w:pPr>
    </w:p>
    <w:tbl>
      <w:tblPr>
        <w:tblW w:w="9832" w:type="dxa"/>
        <w:tblLayout w:type="fixed"/>
        <w:tblLook w:val="01E0"/>
      </w:tblPr>
      <w:tblGrid>
        <w:gridCol w:w="4068"/>
        <w:gridCol w:w="5764"/>
      </w:tblGrid>
      <w:tr w:rsidR="001E461D" w:rsidRPr="00822BCB" w:rsidTr="001E461D">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 xml:space="preserve">НАИМЕНОВАНИЕ </w:t>
            </w:r>
          </w:p>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ПРОГРАММЫ</w:t>
            </w:r>
          </w:p>
        </w:tc>
        <w:tc>
          <w:tcPr>
            <w:tcW w:w="5764" w:type="dxa"/>
          </w:tcPr>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 xml:space="preserve">Программа комплексного развития систем           </w:t>
            </w:r>
            <w:r w:rsidRPr="00822BCB">
              <w:rPr>
                <w:rFonts w:ascii="Times New Roman" w:hAnsi="Times New Roman" w:cs="Times New Roman"/>
              </w:rPr>
              <w:br/>
              <w:t>коммунальной инфраструктуры сельского поселения Большая Дергуновка муниципального района Большеглушицкий Самарской области на 201</w:t>
            </w:r>
            <w:r>
              <w:rPr>
                <w:rFonts w:ascii="Times New Roman" w:hAnsi="Times New Roman" w:cs="Times New Roman"/>
              </w:rPr>
              <w:t>7</w:t>
            </w:r>
            <w:r w:rsidRPr="00822BCB">
              <w:rPr>
                <w:rFonts w:ascii="Times New Roman" w:hAnsi="Times New Roman" w:cs="Times New Roman"/>
              </w:rPr>
              <w:t xml:space="preserve"> - 201</w:t>
            </w:r>
            <w:r>
              <w:rPr>
                <w:rFonts w:ascii="Times New Roman" w:hAnsi="Times New Roman" w:cs="Times New Roman"/>
              </w:rPr>
              <w:t>8</w:t>
            </w:r>
            <w:r w:rsidRPr="00822BCB">
              <w:rPr>
                <w:rFonts w:ascii="Times New Roman" w:hAnsi="Times New Roman" w:cs="Times New Roman"/>
              </w:rPr>
              <w:t xml:space="preserve"> годы  и на период до 202</w:t>
            </w:r>
            <w:r>
              <w:rPr>
                <w:rFonts w:ascii="Times New Roman" w:hAnsi="Times New Roman" w:cs="Times New Roman"/>
              </w:rPr>
              <w:t>7</w:t>
            </w:r>
            <w:r w:rsidRPr="00822BCB">
              <w:rPr>
                <w:rFonts w:ascii="Times New Roman" w:hAnsi="Times New Roman" w:cs="Times New Roman"/>
              </w:rPr>
              <w:t xml:space="preserve"> года (далее – Программа)</w:t>
            </w:r>
          </w:p>
        </w:tc>
      </w:tr>
      <w:tr w:rsidR="001E461D" w:rsidRPr="00822BCB" w:rsidTr="001E461D">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ДАТА ПРИНЯТИЯ РЕШЕНИЯ О РАЗРАБОТКЕ ПРОГРАММЫ</w:t>
            </w:r>
          </w:p>
        </w:tc>
        <w:tc>
          <w:tcPr>
            <w:tcW w:w="5764" w:type="dxa"/>
          </w:tcPr>
          <w:p w:rsidR="001E461D" w:rsidRPr="00822BCB" w:rsidRDefault="001E461D" w:rsidP="0032517B">
            <w:pPr>
              <w:tabs>
                <w:tab w:val="left" w:pos="0"/>
                <w:tab w:val="left" w:pos="9960"/>
              </w:tabs>
              <w:jc w:val="both"/>
              <w:rPr>
                <w:rFonts w:ascii="Times New Roman" w:hAnsi="Times New Roman" w:cs="Times New Roman"/>
              </w:rPr>
            </w:pPr>
            <w:r w:rsidRPr="00822BCB">
              <w:rPr>
                <w:rFonts w:ascii="Times New Roman" w:hAnsi="Times New Roman" w:cs="Times New Roman"/>
              </w:rPr>
              <w:t xml:space="preserve">Распоряжение главы сельского поселения Большая Дергуновка муниципального района Большеглушицкий Самарской области от </w:t>
            </w:r>
            <w:r w:rsidR="0032517B">
              <w:rPr>
                <w:rFonts w:ascii="Times New Roman" w:hAnsi="Times New Roman" w:cs="Times New Roman"/>
              </w:rPr>
              <w:t>1</w:t>
            </w:r>
            <w:r>
              <w:rPr>
                <w:rFonts w:ascii="Times New Roman" w:hAnsi="Times New Roman" w:cs="Times New Roman"/>
              </w:rPr>
              <w:t>1 сентября</w:t>
            </w:r>
            <w:r w:rsidRPr="00822BCB">
              <w:rPr>
                <w:rFonts w:ascii="Times New Roman" w:hAnsi="Times New Roman" w:cs="Times New Roman"/>
              </w:rPr>
              <w:t xml:space="preserve"> 201</w:t>
            </w:r>
            <w:r>
              <w:rPr>
                <w:rFonts w:ascii="Times New Roman" w:hAnsi="Times New Roman" w:cs="Times New Roman"/>
              </w:rPr>
              <w:t>7</w:t>
            </w:r>
            <w:r w:rsidRPr="00822BCB">
              <w:rPr>
                <w:rFonts w:ascii="Times New Roman" w:hAnsi="Times New Roman" w:cs="Times New Roman"/>
              </w:rPr>
              <w:t>№1</w:t>
            </w:r>
            <w:r>
              <w:rPr>
                <w:rFonts w:ascii="Times New Roman" w:hAnsi="Times New Roman" w:cs="Times New Roman"/>
              </w:rPr>
              <w:t>9</w:t>
            </w:r>
          </w:p>
        </w:tc>
      </w:tr>
      <w:tr w:rsidR="001E461D" w:rsidRPr="00822BCB" w:rsidTr="001E461D">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ЗАКАЗЧИК ПРОГРАММЫ</w:t>
            </w:r>
          </w:p>
        </w:tc>
        <w:tc>
          <w:tcPr>
            <w:tcW w:w="5764" w:type="dxa"/>
          </w:tcPr>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 xml:space="preserve">Администрация сельского поселения Большая Дергуновка муниципального района Большеглушицкий Самарской  области </w:t>
            </w:r>
          </w:p>
        </w:tc>
      </w:tr>
      <w:tr w:rsidR="001E461D" w:rsidRPr="00822BCB" w:rsidTr="001E461D">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ОСНОВНОЙ ИСПОЛНИТЕЛЬ ПРОГРАММЫ</w:t>
            </w:r>
          </w:p>
        </w:tc>
        <w:tc>
          <w:tcPr>
            <w:tcW w:w="5764" w:type="dxa"/>
          </w:tcPr>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Администрации сельского поселения Большая Дергуновка муниципального района Большеглушицкий Самарской  области</w:t>
            </w:r>
          </w:p>
        </w:tc>
      </w:tr>
      <w:tr w:rsidR="001E461D" w:rsidRPr="00822BCB" w:rsidTr="001E461D">
        <w:trPr>
          <w:trHeight w:val="1132"/>
        </w:trPr>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ОСНОВНЫЕ РАЗРАБОТЧИКИ ПРОГРАММЫ</w:t>
            </w:r>
          </w:p>
        </w:tc>
        <w:tc>
          <w:tcPr>
            <w:tcW w:w="5764" w:type="dxa"/>
          </w:tcPr>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Администрации сельского поселения Большая Дергуновка муниципального района Большеглушицкий Самарской  области</w:t>
            </w:r>
          </w:p>
        </w:tc>
      </w:tr>
      <w:tr w:rsidR="001E461D" w:rsidRPr="00822BCB" w:rsidTr="001E461D">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 xml:space="preserve">ЦЕЛИ И ЗАДАЧИ ПРОГРАММЫ                  </w:t>
            </w:r>
          </w:p>
        </w:tc>
        <w:tc>
          <w:tcPr>
            <w:tcW w:w="5764" w:type="dxa"/>
          </w:tcPr>
          <w:p w:rsidR="001E461D" w:rsidRPr="00822BCB" w:rsidRDefault="001E461D" w:rsidP="001E461D">
            <w:pPr>
              <w:tabs>
                <w:tab w:val="left" w:pos="0"/>
                <w:tab w:val="left" w:pos="9960"/>
              </w:tabs>
              <w:ind w:left="12"/>
              <w:jc w:val="both"/>
              <w:rPr>
                <w:rFonts w:ascii="Times New Roman" w:hAnsi="Times New Roman" w:cs="Times New Roman"/>
              </w:rPr>
            </w:pPr>
            <w:r w:rsidRPr="00822BCB">
              <w:rPr>
                <w:rFonts w:ascii="Times New Roman" w:hAnsi="Times New Roman" w:cs="Times New Roman"/>
              </w:rPr>
              <w:t>- создание благоприятных условий  для проживания населения;</w:t>
            </w:r>
          </w:p>
          <w:p w:rsidR="001E461D" w:rsidRPr="00822BCB" w:rsidRDefault="001E461D" w:rsidP="001E461D">
            <w:pPr>
              <w:tabs>
                <w:tab w:val="left" w:pos="0"/>
                <w:tab w:val="left" w:pos="9960"/>
              </w:tabs>
              <w:ind w:left="12"/>
              <w:jc w:val="both"/>
              <w:rPr>
                <w:rFonts w:ascii="Times New Roman" w:hAnsi="Times New Roman" w:cs="Times New Roman"/>
              </w:rPr>
            </w:pPr>
            <w:r w:rsidRPr="00822BCB">
              <w:rPr>
                <w:rFonts w:ascii="Times New Roman" w:hAnsi="Times New Roman" w:cs="Times New Roman"/>
              </w:rPr>
              <w:t xml:space="preserve">- улучшение состояния окружающей среды,         </w:t>
            </w:r>
            <w:r w:rsidRPr="00822BCB">
              <w:rPr>
                <w:rFonts w:ascii="Times New Roman" w:hAnsi="Times New Roman" w:cs="Times New Roman"/>
              </w:rPr>
              <w:br/>
              <w:t>обеспечение экологической безопасности сельского поселения Большая Дергуновка муниципального района Большеглушицкий Самарской области;</w:t>
            </w:r>
          </w:p>
          <w:p w:rsidR="001E461D" w:rsidRPr="00822BCB" w:rsidRDefault="001E461D" w:rsidP="001E461D">
            <w:pPr>
              <w:tabs>
                <w:tab w:val="left" w:pos="0"/>
                <w:tab w:val="left" w:pos="9960"/>
              </w:tabs>
              <w:ind w:left="12"/>
              <w:jc w:val="both"/>
              <w:rPr>
                <w:rFonts w:ascii="Times New Roman" w:hAnsi="Times New Roman" w:cs="Times New Roman"/>
              </w:rPr>
            </w:pPr>
            <w:r w:rsidRPr="00822BCB">
              <w:rPr>
                <w:rFonts w:ascii="Times New Roman" w:hAnsi="Times New Roman" w:cs="Times New Roman"/>
              </w:rPr>
              <w:t>- обеспечение развития жилищного строительства;</w:t>
            </w:r>
          </w:p>
          <w:p w:rsidR="001E461D" w:rsidRPr="00822BCB" w:rsidRDefault="001E461D" w:rsidP="001E461D">
            <w:pPr>
              <w:tabs>
                <w:tab w:val="left" w:pos="0"/>
                <w:tab w:val="left" w:pos="9960"/>
              </w:tabs>
              <w:ind w:left="12"/>
              <w:jc w:val="both"/>
              <w:rPr>
                <w:rFonts w:ascii="Times New Roman" w:hAnsi="Times New Roman" w:cs="Times New Roman"/>
              </w:rPr>
            </w:pPr>
            <w:r w:rsidRPr="00822BCB">
              <w:rPr>
                <w:rFonts w:ascii="Times New Roman" w:hAnsi="Times New Roman" w:cs="Times New Roman"/>
              </w:rPr>
              <w:t>- строительство и  модернизация системы   коммунальной  инфраструктуры;</w:t>
            </w:r>
          </w:p>
          <w:p w:rsidR="001E461D" w:rsidRPr="00822BCB" w:rsidRDefault="001E461D" w:rsidP="001E461D">
            <w:pPr>
              <w:tabs>
                <w:tab w:val="left" w:pos="0"/>
                <w:tab w:val="left" w:pos="9960"/>
              </w:tabs>
              <w:ind w:left="12"/>
              <w:rPr>
                <w:rFonts w:ascii="Times New Roman" w:hAnsi="Times New Roman" w:cs="Times New Roman"/>
              </w:rPr>
            </w:pPr>
            <w:r w:rsidRPr="00822BCB">
              <w:rPr>
                <w:rFonts w:ascii="Times New Roman" w:hAnsi="Times New Roman" w:cs="Times New Roman"/>
              </w:rPr>
              <w:t xml:space="preserve">- повышение качества предоставляемых коммунальных услуг потребителям                              </w:t>
            </w:r>
            <w:r w:rsidRPr="00822BCB">
              <w:rPr>
                <w:rFonts w:ascii="Times New Roman" w:hAnsi="Times New Roman" w:cs="Times New Roman"/>
              </w:rPr>
              <w:br/>
              <w:t xml:space="preserve"> </w:t>
            </w:r>
          </w:p>
        </w:tc>
      </w:tr>
      <w:tr w:rsidR="001E461D" w:rsidRPr="00822BCB" w:rsidTr="001E461D">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lastRenderedPageBreak/>
              <w:t>СРОКИ РЕАЛИЗАЦИИ</w:t>
            </w:r>
          </w:p>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ПРОГРАММЫ</w:t>
            </w:r>
          </w:p>
        </w:tc>
        <w:tc>
          <w:tcPr>
            <w:tcW w:w="5764" w:type="dxa"/>
          </w:tcPr>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7</w:t>
            </w:r>
            <w:r w:rsidRPr="00822BCB">
              <w:rPr>
                <w:rFonts w:ascii="Times New Roman" w:hAnsi="Times New Roman" w:cs="Times New Roman"/>
              </w:rPr>
              <w:t>-201</w:t>
            </w:r>
            <w:r>
              <w:rPr>
                <w:rFonts w:ascii="Times New Roman" w:hAnsi="Times New Roman" w:cs="Times New Roman"/>
              </w:rPr>
              <w:t>8</w:t>
            </w:r>
            <w:r w:rsidRPr="00822BCB">
              <w:rPr>
                <w:rFonts w:ascii="Times New Roman" w:hAnsi="Times New Roman" w:cs="Times New Roman"/>
              </w:rPr>
              <w:t xml:space="preserve"> годы и на период до 202</w:t>
            </w:r>
            <w:r>
              <w:rPr>
                <w:rFonts w:ascii="Times New Roman" w:hAnsi="Times New Roman" w:cs="Times New Roman"/>
              </w:rPr>
              <w:t>7</w:t>
            </w:r>
            <w:r w:rsidRPr="00822BCB">
              <w:rPr>
                <w:rFonts w:ascii="Times New Roman" w:hAnsi="Times New Roman" w:cs="Times New Roman"/>
              </w:rPr>
              <w:t xml:space="preserve"> года</w:t>
            </w:r>
          </w:p>
          <w:p w:rsidR="001E461D" w:rsidRPr="00822BCB" w:rsidRDefault="001E461D" w:rsidP="001E461D">
            <w:pPr>
              <w:tabs>
                <w:tab w:val="left" w:pos="0"/>
                <w:tab w:val="left" w:pos="9960"/>
              </w:tabs>
              <w:jc w:val="both"/>
              <w:rPr>
                <w:rFonts w:ascii="Times New Roman" w:hAnsi="Times New Roman" w:cs="Times New Roman"/>
              </w:rPr>
            </w:pPr>
          </w:p>
        </w:tc>
      </w:tr>
      <w:tr w:rsidR="001E461D" w:rsidRPr="00822BCB" w:rsidTr="001E461D">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ОБЪЕМЫ И ИСТОЧНИКИ</w:t>
            </w:r>
          </w:p>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 xml:space="preserve"> ФИНАНСИРОВАНИЯ</w:t>
            </w:r>
          </w:p>
        </w:tc>
        <w:tc>
          <w:tcPr>
            <w:tcW w:w="5764" w:type="dxa"/>
          </w:tcPr>
          <w:p w:rsidR="001E461D" w:rsidRPr="00822BCB" w:rsidRDefault="001E461D" w:rsidP="001E461D">
            <w:pPr>
              <w:tabs>
                <w:tab w:val="left" w:pos="0"/>
                <w:tab w:val="left" w:pos="9960"/>
              </w:tabs>
              <w:jc w:val="both"/>
              <w:rPr>
                <w:rFonts w:ascii="Times New Roman" w:hAnsi="Times New Roman" w:cs="Times New Roman"/>
              </w:rPr>
            </w:pPr>
            <w:r>
              <w:rPr>
                <w:rFonts w:ascii="Times New Roman" w:hAnsi="Times New Roman" w:cs="Times New Roman"/>
              </w:rPr>
              <w:t>39,9</w:t>
            </w:r>
            <w:r w:rsidRPr="00822BCB">
              <w:rPr>
                <w:rFonts w:ascii="Times New Roman" w:hAnsi="Times New Roman" w:cs="Times New Roman"/>
              </w:rPr>
              <w:t xml:space="preserve">  млн. рублей</w:t>
            </w:r>
          </w:p>
        </w:tc>
      </w:tr>
      <w:tr w:rsidR="001E461D" w:rsidRPr="00822BCB" w:rsidTr="001E461D">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 xml:space="preserve">ОЖИДАЕМЫЕ КОНЕЧНЫЕ </w:t>
            </w:r>
          </w:p>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РЕЗУЛЬТАТЫ РЕАЛИЗАЦИИ ПРОГРАММЫ</w:t>
            </w:r>
          </w:p>
        </w:tc>
        <w:tc>
          <w:tcPr>
            <w:tcW w:w="5764" w:type="dxa"/>
          </w:tcPr>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Практическая реализация мероприятий Программы позволит добиться:</w:t>
            </w:r>
          </w:p>
          <w:p w:rsidR="001E461D" w:rsidRPr="00822BCB" w:rsidRDefault="001E461D" w:rsidP="001E461D">
            <w:pPr>
              <w:tabs>
                <w:tab w:val="left" w:pos="0"/>
                <w:tab w:val="left" w:pos="9960"/>
              </w:tabs>
              <w:ind w:left="12"/>
              <w:jc w:val="both"/>
              <w:rPr>
                <w:rFonts w:ascii="Times New Roman" w:hAnsi="Times New Roman" w:cs="Times New Roman"/>
              </w:rPr>
            </w:pPr>
            <w:r w:rsidRPr="00822BCB">
              <w:rPr>
                <w:rFonts w:ascii="Times New Roman" w:hAnsi="Times New Roman" w:cs="Times New Roman"/>
              </w:rPr>
              <w:t>- повышения эффективности использования топливно-энергетических ресурсов в системе жилищно-коммунального хозяйства сельского поселения Большая Дергуновка муниципального района Большеглушицкий Самарской области;</w:t>
            </w:r>
          </w:p>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 активизацию индивидуального жилищного строительства;</w:t>
            </w:r>
          </w:p>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 повышения качества обслуживания населения;</w:t>
            </w:r>
          </w:p>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 повышения инвестиционной привлекательности      сельского поселения Большая Дергуновка муниципального района Большеглушицкий Самарской области с учетом возможности быстрого подключения новых объектов к коммунальным системам и получения коммунальных услуг по обоснованным ценам.</w:t>
            </w:r>
          </w:p>
        </w:tc>
      </w:tr>
      <w:tr w:rsidR="001E461D" w:rsidRPr="00822BCB" w:rsidTr="001E461D">
        <w:tc>
          <w:tcPr>
            <w:tcW w:w="4068" w:type="dxa"/>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СИСТЕМА ОРГАНИЗАЦИИ И КОНТРОЛЯ ЗА ИСПОЛЕНИЕМ ПРОГРАММЫ</w:t>
            </w:r>
          </w:p>
        </w:tc>
        <w:tc>
          <w:tcPr>
            <w:tcW w:w="5764" w:type="dxa"/>
          </w:tcPr>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Рассмотрение вопросов, связанных с исполнением мероприятий Программы производится:</w:t>
            </w:r>
          </w:p>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 xml:space="preserve">- один раз в год на заседании Собрания представителей сельского поселения Большая Дергуновка  муниципального района Большеглушицкий Самарской области. </w:t>
            </w:r>
          </w:p>
        </w:tc>
      </w:tr>
    </w:tbl>
    <w:p w:rsidR="001E461D" w:rsidRPr="00822BCB" w:rsidRDefault="001E461D" w:rsidP="001E461D">
      <w:pPr>
        <w:pStyle w:val="ConsPlusNormal"/>
        <w:widowControl/>
        <w:tabs>
          <w:tab w:val="left" w:pos="0"/>
          <w:tab w:val="left" w:pos="9960"/>
        </w:tabs>
        <w:jc w:val="center"/>
        <w:rPr>
          <w:rFonts w:ascii="Times New Roman" w:hAnsi="Times New Roman" w:cs="Times New Roman"/>
          <w:b/>
          <w:bCs/>
          <w:sz w:val="24"/>
          <w:szCs w:val="24"/>
        </w:rPr>
      </w:pPr>
    </w:p>
    <w:p w:rsidR="001E461D" w:rsidRPr="00822BCB" w:rsidRDefault="001E461D" w:rsidP="001E461D">
      <w:pPr>
        <w:pStyle w:val="ConsPlusNormal"/>
        <w:widowControl/>
        <w:numPr>
          <w:ilvl w:val="0"/>
          <w:numId w:val="5"/>
        </w:numPr>
        <w:tabs>
          <w:tab w:val="left" w:pos="0"/>
          <w:tab w:val="left" w:pos="9960"/>
        </w:tabs>
        <w:ind w:left="360" w:firstLine="0"/>
        <w:jc w:val="center"/>
        <w:rPr>
          <w:rFonts w:ascii="Times New Roman" w:hAnsi="Times New Roman" w:cs="Times New Roman"/>
          <w:b/>
          <w:bCs/>
          <w:sz w:val="24"/>
          <w:szCs w:val="24"/>
        </w:rPr>
      </w:pPr>
      <w:r w:rsidRPr="00822BCB">
        <w:rPr>
          <w:rFonts w:ascii="Times New Roman" w:eastAsia="Calibri" w:hAnsi="Times New Roman" w:cs="Times New Roman"/>
          <w:b/>
          <w:sz w:val="24"/>
          <w:szCs w:val="24"/>
        </w:rPr>
        <w:t>Характеристика существующего состояния коммунальной инфраструктуры</w:t>
      </w:r>
      <w:r w:rsidRPr="00822BCB">
        <w:rPr>
          <w:rFonts w:ascii="Times New Roman" w:hAnsi="Times New Roman" w:cs="Times New Roman"/>
          <w:b/>
          <w:bCs/>
          <w:sz w:val="24"/>
          <w:szCs w:val="24"/>
        </w:rPr>
        <w:t xml:space="preserve"> </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Одним из приоритетов национального проекта "Доступное и комфортное жилье - гражданам России" является создание комфортных условий проживания и доступности коммунальных услуг для населения.</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В настоящее время в целом деятельность коммунального комплекса сельского поселения</w:t>
      </w:r>
      <w:r w:rsidRPr="00822BCB">
        <w:rPr>
          <w:rFonts w:ascii="Times New Roman" w:hAnsi="Times New Roman" w:cs="Times New Roman"/>
        </w:rPr>
        <w:t xml:space="preserve"> </w:t>
      </w:r>
      <w:r w:rsidRPr="00822BCB">
        <w:rPr>
          <w:rFonts w:ascii="Times New Roman" w:hAnsi="Times New Roman" w:cs="Times New Roman"/>
          <w:sz w:val="24"/>
          <w:szCs w:val="24"/>
        </w:rPr>
        <w:t>Большая Дергуновка муниципального района Большеглушицкий Самарской области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Причинами возникновения этих проблем являются:</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высокий уровень износа объектов коммунальной инфраструктуры и их технологическая отсталость;</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lastRenderedPageBreak/>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Уровень износа объектов коммунальной инфраструктуры составляет сегодня в среднем порядка 70%.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что ведет к снижению надежности работы объектов коммунальной инфраструктуры.</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Водопроводы с забором воды из поверхностных источников не имеют необходимого комплекса очистных сооружений и не обеспечивают полное обеззараживание и очистку воды в соответствии с требованиями, предъявляемыми к качеству питьевой воды.</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Настоящая Программа направлена на повышение надежности функционирования коммунальных систем жизнеобеспечения, обеспечение комфортных и безопасных условий проживания людей, обеспечение режима устойчивого достаточного финансирования жилищно-коммунального хозяйства области, ликвидацию сверхнормативного износа основных фондов, внедрение ресурсосберегающих технологий, максимальное использование всех доступных ресурсов для решения задач надежного и устойчивого обслуживания потребителей.</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p>
    <w:p w:rsidR="001E461D" w:rsidRPr="00822BCB" w:rsidRDefault="001E461D" w:rsidP="001E461D">
      <w:pPr>
        <w:numPr>
          <w:ilvl w:val="0"/>
          <w:numId w:val="5"/>
        </w:numPr>
        <w:tabs>
          <w:tab w:val="left" w:pos="0"/>
          <w:tab w:val="left" w:pos="9960"/>
        </w:tabs>
        <w:autoSpaceDE w:val="0"/>
        <w:autoSpaceDN w:val="0"/>
        <w:adjustRightInd w:val="0"/>
        <w:spacing w:after="0" w:line="240" w:lineRule="auto"/>
        <w:jc w:val="center"/>
        <w:outlineLvl w:val="1"/>
        <w:rPr>
          <w:rFonts w:ascii="Times New Roman" w:eastAsia="Calibri" w:hAnsi="Times New Roman" w:cs="Times New Roman"/>
          <w:b/>
          <w:bCs/>
        </w:rPr>
      </w:pPr>
      <w:r w:rsidRPr="00822BCB">
        <w:rPr>
          <w:rFonts w:ascii="Times New Roman" w:eastAsia="Calibri" w:hAnsi="Times New Roman" w:cs="Times New Roman"/>
          <w:b/>
          <w:bCs/>
        </w:rPr>
        <w:t xml:space="preserve">Перспективы развития сельского поселения </w:t>
      </w:r>
      <w:r w:rsidRPr="00822BCB">
        <w:rPr>
          <w:rFonts w:ascii="Times New Roman" w:hAnsi="Times New Roman" w:cs="Times New Roman"/>
          <w:b/>
        </w:rPr>
        <w:t>Большая Дергуновка</w:t>
      </w:r>
      <w:r w:rsidRPr="00822BCB">
        <w:rPr>
          <w:rFonts w:ascii="Times New Roman" w:eastAsia="Calibri" w:hAnsi="Times New Roman" w:cs="Times New Roman"/>
          <w:b/>
          <w:bCs/>
        </w:rPr>
        <w:t xml:space="preserve"> </w:t>
      </w:r>
      <w:r w:rsidRPr="00822BCB">
        <w:rPr>
          <w:rFonts w:ascii="Times New Roman" w:hAnsi="Times New Roman" w:cs="Times New Roman"/>
          <w:b/>
        </w:rPr>
        <w:t xml:space="preserve">муниципального района Большеглушицкий Самарской области </w:t>
      </w:r>
      <w:r w:rsidRPr="00822BCB">
        <w:rPr>
          <w:rFonts w:ascii="Times New Roman" w:eastAsia="Calibri" w:hAnsi="Times New Roman" w:cs="Times New Roman"/>
          <w:b/>
          <w:bCs/>
        </w:rPr>
        <w:t>и прогноз спроса на коммунальные ресурсы</w:t>
      </w:r>
    </w:p>
    <w:p w:rsidR="001E461D" w:rsidRPr="00822BCB" w:rsidRDefault="001E461D" w:rsidP="001E461D">
      <w:pPr>
        <w:pStyle w:val="ConsPlusNormal"/>
        <w:widowControl/>
        <w:tabs>
          <w:tab w:val="left" w:pos="0"/>
          <w:tab w:val="left" w:pos="9960"/>
        </w:tabs>
        <w:ind w:firstLine="0"/>
        <w:jc w:val="center"/>
        <w:outlineLvl w:val="1"/>
        <w:rPr>
          <w:rFonts w:ascii="Times New Roman" w:hAnsi="Times New Roman" w:cs="Times New Roman"/>
          <w:b/>
          <w:bCs/>
          <w:sz w:val="24"/>
          <w:szCs w:val="24"/>
        </w:rPr>
      </w:pPr>
      <w:r w:rsidRPr="00822BCB">
        <w:rPr>
          <w:rFonts w:ascii="Times New Roman" w:hAnsi="Times New Roman" w:cs="Times New Roman"/>
          <w:b/>
          <w:bCs/>
          <w:sz w:val="24"/>
          <w:szCs w:val="24"/>
        </w:rPr>
        <w:t xml:space="preserve"> </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Проведение анализа и оценки социально-экономического и территориального развития сельского поселения Большая Дергуновка муниципального района Большеглушицкий Самарской области, а также построение на основе полученных данных прогнозов такого развития является этапом, предшествующим разработке основных мероприятий Программы.</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Анализ и оценка социально-экономического и территориального развития поселения, а также прогноз его развития проводятся по следующим направлениям:</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демографическое развитие;</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доходы населения;</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строительство жилья;</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состояние коммунальной инфраструктуры;</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потребление товаров и услуг организаций коммунального комплекса.</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 xml:space="preserve">Целью проведения анализа по выделенным направлениям является установление существенных взаимосвязей между всеми основными показателями развития поселения и оценка их влияния на тенденции развития систем коммунальной инфраструктуры и </w:t>
      </w:r>
      <w:r w:rsidRPr="00822BCB">
        <w:rPr>
          <w:rFonts w:ascii="Times New Roman" w:hAnsi="Times New Roman" w:cs="Times New Roman"/>
          <w:sz w:val="24"/>
          <w:szCs w:val="24"/>
        </w:rPr>
        <w:lastRenderedPageBreak/>
        <w:t>объектов, используемых для утилизации (захоронения) твердых бытовых отходов. Планирование всех мероприятий в рамках Программы зависит от оценки состояния и прогноза развития каждого из направлений.</w:t>
      </w:r>
    </w:p>
    <w:p w:rsidR="001E461D" w:rsidRPr="00822BCB" w:rsidRDefault="001E461D" w:rsidP="001E461D">
      <w:pPr>
        <w:pStyle w:val="ConsPlusNormal"/>
        <w:widowControl/>
        <w:tabs>
          <w:tab w:val="left" w:pos="0"/>
          <w:tab w:val="left" w:pos="9960"/>
        </w:tabs>
        <w:ind w:firstLine="540"/>
        <w:jc w:val="center"/>
        <w:outlineLvl w:val="2"/>
        <w:rPr>
          <w:rFonts w:ascii="Times New Roman" w:hAnsi="Times New Roman" w:cs="Times New Roman"/>
          <w:b/>
          <w:sz w:val="24"/>
          <w:szCs w:val="24"/>
        </w:rPr>
      </w:pPr>
      <w:r w:rsidRPr="00822BCB">
        <w:rPr>
          <w:rFonts w:ascii="Times New Roman" w:hAnsi="Times New Roman" w:cs="Times New Roman"/>
          <w:b/>
          <w:sz w:val="24"/>
          <w:szCs w:val="24"/>
        </w:rPr>
        <w:t>2.1. Демографическое развитие сельского поселения Большая Дергуновка муниципального района Большеглушицкий Самарской области</w:t>
      </w:r>
    </w:p>
    <w:p w:rsidR="001E461D" w:rsidRPr="00822BCB" w:rsidRDefault="001E461D" w:rsidP="001E461D">
      <w:pPr>
        <w:pStyle w:val="ConsPlusNormal"/>
        <w:widowControl/>
        <w:tabs>
          <w:tab w:val="left" w:pos="0"/>
          <w:tab w:val="left" w:pos="9960"/>
        </w:tabs>
        <w:ind w:firstLine="540"/>
        <w:jc w:val="both"/>
        <w:outlineLvl w:val="2"/>
        <w:rPr>
          <w:rFonts w:ascii="Times New Roman" w:hAnsi="Times New Roman" w:cs="Times New Roman"/>
          <w:b/>
          <w:sz w:val="24"/>
          <w:szCs w:val="24"/>
        </w:rPr>
      </w:pPr>
    </w:p>
    <w:p w:rsidR="001E461D" w:rsidRPr="00EE3143"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EE3143">
        <w:rPr>
          <w:rFonts w:ascii="Times New Roman" w:hAnsi="Times New Roman" w:cs="Times New Roman"/>
          <w:sz w:val="24"/>
          <w:szCs w:val="24"/>
        </w:rPr>
        <w:t>Согласно существующим статистическим показателям динамика демографического развития сельского поселения Большая Дергуновка муниципального района Большеглушицкий Самарской области (далее - сельское поселение Большая Дергуновка)  характеризуется следующими показателями.</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b/>
          <w:bCs/>
          <w:sz w:val="24"/>
          <w:szCs w:val="24"/>
        </w:rPr>
      </w:pPr>
    </w:p>
    <w:p w:rsidR="001E461D" w:rsidRPr="00822BCB" w:rsidRDefault="001E461D" w:rsidP="001E461D">
      <w:pPr>
        <w:pStyle w:val="ae"/>
        <w:tabs>
          <w:tab w:val="left" w:pos="0"/>
          <w:tab w:val="left" w:pos="9960"/>
        </w:tabs>
        <w:jc w:val="center"/>
        <w:rPr>
          <w:rFonts w:ascii="Times New Roman" w:hAnsi="Times New Roman"/>
          <w:b/>
          <w:sz w:val="24"/>
        </w:rPr>
      </w:pPr>
      <w:r w:rsidRPr="00822BCB">
        <w:rPr>
          <w:rFonts w:ascii="Times New Roman" w:hAnsi="Times New Roman"/>
          <w:b/>
          <w:sz w:val="24"/>
        </w:rPr>
        <w:t>Население, его половозрастной состав. Демографическая ситуация.</w:t>
      </w:r>
    </w:p>
    <w:p w:rsidR="001E461D" w:rsidRPr="00822BCB" w:rsidRDefault="001E461D" w:rsidP="001E461D">
      <w:pPr>
        <w:pStyle w:val="ae"/>
        <w:tabs>
          <w:tab w:val="left" w:pos="0"/>
          <w:tab w:val="left" w:pos="9960"/>
        </w:tabs>
        <w:jc w:val="center"/>
        <w:rPr>
          <w:rFonts w:ascii="Times New Roman" w:hAnsi="Times New Roman"/>
          <w:b/>
          <w:sz w:val="24"/>
        </w:rPr>
      </w:pP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По последним данным Самарастат численность населения сельского поселения Большая Дергуновка, рассчитанная от предварительных итогов Всероссийской переписи населения  2010 года, составляет 798 человек.</w:t>
      </w:r>
    </w:p>
    <w:p w:rsidR="001E461D" w:rsidRPr="00822BCB" w:rsidRDefault="001E461D" w:rsidP="001E461D">
      <w:pPr>
        <w:tabs>
          <w:tab w:val="left" w:pos="0"/>
          <w:tab w:val="left" w:pos="9960"/>
        </w:tabs>
        <w:ind w:firstLine="720"/>
        <w:jc w:val="right"/>
        <w:rPr>
          <w:rFonts w:ascii="Times New Roman" w:hAnsi="Times New Roman" w:cs="Times New Roman"/>
        </w:rPr>
      </w:pPr>
      <w:r w:rsidRPr="00822BCB">
        <w:rPr>
          <w:rFonts w:ascii="Times New Roman" w:hAnsi="Times New Roman" w:cs="Times New Roman"/>
        </w:rPr>
        <w:t>Таблица № 1</w:t>
      </w:r>
    </w:p>
    <w:p w:rsidR="001E461D" w:rsidRPr="00822BCB" w:rsidRDefault="001E461D" w:rsidP="001E461D">
      <w:pPr>
        <w:tabs>
          <w:tab w:val="left" w:pos="0"/>
          <w:tab w:val="left" w:pos="9960"/>
        </w:tabs>
        <w:ind w:firstLine="720"/>
        <w:jc w:val="right"/>
        <w:rPr>
          <w:rFonts w:ascii="Times New Roman" w:hAnsi="Times New Roman" w:cs="Times New Roman"/>
        </w:rPr>
      </w:pPr>
    </w:p>
    <w:p w:rsidR="001E461D" w:rsidRPr="00EE3143" w:rsidRDefault="001E461D" w:rsidP="001E461D">
      <w:pPr>
        <w:tabs>
          <w:tab w:val="left" w:pos="0"/>
          <w:tab w:val="left" w:pos="9960"/>
        </w:tabs>
        <w:jc w:val="center"/>
        <w:rPr>
          <w:rFonts w:ascii="Times New Roman" w:hAnsi="Times New Roman" w:cs="Times New Roman"/>
          <w:b/>
          <w:noProof/>
          <w:sz w:val="24"/>
          <w:szCs w:val="24"/>
        </w:rPr>
      </w:pPr>
      <w:r w:rsidRPr="00EE3143">
        <w:rPr>
          <w:rFonts w:ascii="Times New Roman" w:hAnsi="Times New Roman" w:cs="Times New Roman"/>
          <w:b/>
          <w:sz w:val="24"/>
          <w:szCs w:val="24"/>
        </w:rPr>
        <w:t xml:space="preserve"> Показатели демографического развития </w:t>
      </w:r>
      <w:r w:rsidRPr="00EE3143">
        <w:rPr>
          <w:rFonts w:ascii="Times New Roman" w:hAnsi="Times New Roman" w:cs="Times New Roman"/>
          <w:b/>
          <w:noProof/>
          <w:sz w:val="24"/>
          <w:szCs w:val="24"/>
        </w:rPr>
        <w:t xml:space="preserve">сельского поселения </w:t>
      </w:r>
      <w:r w:rsidRPr="00EE3143">
        <w:rPr>
          <w:rFonts w:ascii="Times New Roman" w:hAnsi="Times New Roman" w:cs="Times New Roman"/>
          <w:b/>
          <w:sz w:val="24"/>
          <w:szCs w:val="24"/>
        </w:rPr>
        <w:t>Большая Дергуновка</w:t>
      </w:r>
      <w:r w:rsidRPr="00EE3143">
        <w:rPr>
          <w:rFonts w:ascii="Times New Roman" w:hAnsi="Times New Roman" w:cs="Times New Roman"/>
          <w:b/>
          <w:noProof/>
          <w:sz w:val="24"/>
          <w:szCs w:val="24"/>
          <w:highlight w:val="cyan"/>
        </w:rPr>
        <w:t xml:space="preserve"> </w:t>
      </w:r>
      <w:r w:rsidRPr="00EE3143">
        <w:rPr>
          <w:rFonts w:ascii="Times New Roman" w:hAnsi="Times New Roman" w:cs="Times New Roman"/>
          <w:b/>
          <w:noProof/>
          <w:sz w:val="24"/>
          <w:szCs w:val="24"/>
        </w:rPr>
        <w:t xml:space="preserve">  </w:t>
      </w:r>
    </w:p>
    <w:p w:rsidR="001E461D" w:rsidRPr="00822BCB" w:rsidRDefault="001E461D" w:rsidP="001E461D">
      <w:pPr>
        <w:tabs>
          <w:tab w:val="left" w:pos="0"/>
          <w:tab w:val="left" w:pos="9960"/>
        </w:tabs>
        <w:jc w:val="center"/>
        <w:rPr>
          <w:rFonts w:ascii="Times New Roman" w:hAnsi="Times New Roman" w:cs="Times New Roman"/>
          <w:b/>
        </w:rPr>
      </w:pPr>
    </w:p>
    <w:tbl>
      <w:tblPr>
        <w:tblW w:w="9627" w:type="dxa"/>
        <w:tblInd w:w="70" w:type="dxa"/>
        <w:tblLayout w:type="fixed"/>
        <w:tblCellMar>
          <w:left w:w="70" w:type="dxa"/>
          <w:right w:w="70" w:type="dxa"/>
        </w:tblCellMar>
        <w:tblLook w:val="0000"/>
      </w:tblPr>
      <w:tblGrid>
        <w:gridCol w:w="426"/>
        <w:gridCol w:w="3828"/>
        <w:gridCol w:w="1080"/>
        <w:gridCol w:w="1080"/>
        <w:gridCol w:w="1080"/>
        <w:gridCol w:w="1080"/>
        <w:gridCol w:w="1053"/>
      </w:tblGrid>
      <w:tr w:rsidR="001E461D" w:rsidRPr="00822BCB" w:rsidTr="001E461D">
        <w:trPr>
          <w:cantSplit/>
          <w:trHeight w:val="240"/>
        </w:trPr>
        <w:tc>
          <w:tcPr>
            <w:tcW w:w="42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w:t>
            </w:r>
            <w:r>
              <w:rPr>
                <w:rFonts w:ascii="Times New Roman" w:hAnsi="Times New Roman" w:cs="Times New Roman"/>
                <w:sz w:val="24"/>
                <w:szCs w:val="24"/>
              </w:rPr>
              <w:t>13</w:t>
            </w:r>
            <w:r w:rsidRPr="00822BCB">
              <w:rPr>
                <w:rFonts w:ascii="Times New Roman" w:hAnsi="Times New Roman" w:cs="Times New Roman"/>
                <w:sz w:val="24"/>
                <w:szCs w:val="24"/>
              </w:rPr>
              <w:t xml:space="preserve"> год</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w:t>
            </w:r>
            <w:r>
              <w:rPr>
                <w:rFonts w:ascii="Times New Roman" w:hAnsi="Times New Roman" w:cs="Times New Roman"/>
                <w:sz w:val="24"/>
                <w:szCs w:val="24"/>
              </w:rPr>
              <w:t>4</w:t>
            </w:r>
            <w:r w:rsidRPr="00822BCB">
              <w:rPr>
                <w:rFonts w:ascii="Times New Roman" w:hAnsi="Times New Roman" w:cs="Times New Roman"/>
                <w:sz w:val="24"/>
                <w:szCs w:val="24"/>
              </w:rPr>
              <w:t xml:space="preserve"> год</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w:t>
            </w:r>
            <w:r>
              <w:rPr>
                <w:rFonts w:ascii="Times New Roman" w:hAnsi="Times New Roman" w:cs="Times New Roman"/>
                <w:sz w:val="24"/>
                <w:szCs w:val="24"/>
              </w:rPr>
              <w:t>5</w:t>
            </w:r>
            <w:r w:rsidRPr="00822BCB">
              <w:rPr>
                <w:rFonts w:ascii="Times New Roman" w:hAnsi="Times New Roman" w:cs="Times New Roman"/>
                <w:sz w:val="24"/>
                <w:szCs w:val="24"/>
              </w:rPr>
              <w:t>год</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w:t>
            </w:r>
            <w:r>
              <w:rPr>
                <w:rFonts w:ascii="Times New Roman" w:hAnsi="Times New Roman" w:cs="Times New Roman"/>
                <w:sz w:val="24"/>
                <w:szCs w:val="24"/>
              </w:rPr>
              <w:t>6</w:t>
            </w:r>
            <w:r w:rsidRPr="00822BCB">
              <w:rPr>
                <w:rFonts w:ascii="Times New Roman" w:hAnsi="Times New Roman" w:cs="Times New Roman"/>
                <w:sz w:val="24"/>
                <w:szCs w:val="24"/>
              </w:rPr>
              <w:t xml:space="preserve"> год</w:t>
            </w:r>
          </w:p>
        </w:tc>
        <w:tc>
          <w:tcPr>
            <w:tcW w:w="105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w:t>
            </w:r>
            <w:r>
              <w:rPr>
                <w:rFonts w:ascii="Times New Roman" w:hAnsi="Times New Roman" w:cs="Times New Roman"/>
                <w:sz w:val="24"/>
                <w:szCs w:val="24"/>
              </w:rPr>
              <w:t>7</w:t>
            </w:r>
            <w:r w:rsidRPr="00822BCB">
              <w:rPr>
                <w:rFonts w:ascii="Times New Roman" w:hAnsi="Times New Roman" w:cs="Times New Roman"/>
                <w:sz w:val="24"/>
                <w:szCs w:val="24"/>
              </w:rPr>
              <w:t xml:space="preserve"> год</w:t>
            </w:r>
          </w:p>
        </w:tc>
      </w:tr>
      <w:tr w:rsidR="001E461D" w:rsidRPr="00822BCB" w:rsidTr="001E461D">
        <w:trPr>
          <w:cantSplit/>
          <w:trHeight w:val="240"/>
        </w:trPr>
        <w:tc>
          <w:tcPr>
            <w:tcW w:w="42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1</w:t>
            </w:r>
          </w:p>
        </w:tc>
        <w:tc>
          <w:tcPr>
            <w:tcW w:w="382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2</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3</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4</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6</w:t>
            </w:r>
          </w:p>
        </w:tc>
        <w:tc>
          <w:tcPr>
            <w:tcW w:w="105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rPr>
            </w:pPr>
            <w:r w:rsidRPr="00822BCB">
              <w:rPr>
                <w:rFonts w:ascii="Times New Roman" w:hAnsi="Times New Roman" w:cs="Times New Roman"/>
              </w:rPr>
              <w:t>7</w:t>
            </w:r>
          </w:p>
        </w:tc>
      </w:tr>
      <w:tr w:rsidR="001E461D" w:rsidRPr="00822BCB" w:rsidTr="001E461D">
        <w:trPr>
          <w:cantSplit/>
          <w:trHeight w:val="600"/>
        </w:trPr>
        <w:tc>
          <w:tcPr>
            <w:tcW w:w="42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Численность населения  на начало года, человек  </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798</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798</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794</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760</w:t>
            </w:r>
          </w:p>
        </w:tc>
        <w:tc>
          <w:tcPr>
            <w:tcW w:w="105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719</w:t>
            </w:r>
          </w:p>
        </w:tc>
      </w:tr>
      <w:tr w:rsidR="001E461D" w:rsidRPr="00822BCB" w:rsidTr="001E461D">
        <w:trPr>
          <w:cantSplit/>
          <w:trHeight w:val="600"/>
        </w:trPr>
        <w:tc>
          <w:tcPr>
            <w:tcW w:w="42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Темп изменения численности населения, %   </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highlight w:val="magenta"/>
                <w:lang w:val="en-US"/>
              </w:rPr>
            </w:pP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100,0</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99,5</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95,7</w:t>
            </w:r>
          </w:p>
        </w:tc>
        <w:tc>
          <w:tcPr>
            <w:tcW w:w="105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94,6</w:t>
            </w:r>
          </w:p>
        </w:tc>
      </w:tr>
      <w:tr w:rsidR="001E461D" w:rsidRPr="00822BCB" w:rsidTr="001E461D">
        <w:trPr>
          <w:cantSplit/>
          <w:trHeight w:val="360"/>
        </w:trPr>
        <w:tc>
          <w:tcPr>
            <w:tcW w:w="42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3</w:t>
            </w:r>
          </w:p>
        </w:tc>
        <w:tc>
          <w:tcPr>
            <w:tcW w:w="382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Число родившихся,  человек    </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12</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8</w:t>
            </w:r>
          </w:p>
        </w:tc>
        <w:tc>
          <w:tcPr>
            <w:tcW w:w="105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w:t>
            </w:r>
          </w:p>
        </w:tc>
      </w:tr>
      <w:tr w:rsidR="001E461D" w:rsidRPr="00822BCB" w:rsidTr="001E461D">
        <w:trPr>
          <w:cantSplit/>
          <w:trHeight w:val="240"/>
        </w:trPr>
        <w:tc>
          <w:tcPr>
            <w:tcW w:w="42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4</w:t>
            </w:r>
          </w:p>
        </w:tc>
        <w:tc>
          <w:tcPr>
            <w:tcW w:w="382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Число умерших, человек </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12</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8</w:t>
            </w:r>
          </w:p>
        </w:tc>
        <w:tc>
          <w:tcPr>
            <w:tcW w:w="105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7</w:t>
            </w:r>
          </w:p>
        </w:tc>
      </w:tr>
      <w:tr w:rsidR="001E461D" w:rsidRPr="00822BCB" w:rsidTr="001E461D">
        <w:trPr>
          <w:cantSplit/>
          <w:trHeight w:val="360"/>
        </w:trPr>
        <w:tc>
          <w:tcPr>
            <w:tcW w:w="42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5</w:t>
            </w:r>
          </w:p>
        </w:tc>
        <w:tc>
          <w:tcPr>
            <w:tcW w:w="382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Естественный прирост  (+) убыль (-), человек </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w:t>
            </w:r>
          </w:p>
        </w:tc>
        <w:tc>
          <w:tcPr>
            <w:tcW w:w="105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i/>
              </w:rPr>
              <w:t>-</w:t>
            </w:r>
          </w:p>
        </w:tc>
      </w:tr>
      <w:tr w:rsidR="001E461D" w:rsidRPr="00822BCB" w:rsidTr="001E461D">
        <w:trPr>
          <w:cantSplit/>
          <w:trHeight w:val="360"/>
        </w:trPr>
        <w:tc>
          <w:tcPr>
            <w:tcW w:w="42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8</w:t>
            </w:r>
          </w:p>
        </w:tc>
        <w:tc>
          <w:tcPr>
            <w:tcW w:w="382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Число родившихся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highlight w:val="magenta"/>
              </w:rPr>
            </w:pPr>
            <w:r w:rsidRPr="00822BCB">
              <w:rPr>
                <w:rFonts w:ascii="Times New Roman" w:hAnsi="Times New Roman" w:cs="Times New Roman"/>
                <w:sz w:val="24"/>
                <w:szCs w:val="24"/>
              </w:rPr>
              <w:t>7,5</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tabs>
                <w:tab w:val="left" w:pos="0"/>
                <w:tab w:val="left" w:pos="9960"/>
              </w:tabs>
              <w:ind w:firstLine="125"/>
              <w:jc w:val="center"/>
              <w:rPr>
                <w:rFonts w:ascii="Times New Roman" w:hAnsi="Times New Roman" w:cs="Times New Roman"/>
                <w:sz w:val="24"/>
                <w:szCs w:val="24"/>
              </w:rPr>
            </w:pPr>
            <w:r w:rsidRPr="00822BCB">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tabs>
                <w:tab w:val="left" w:pos="0"/>
                <w:tab w:val="left" w:pos="9960"/>
              </w:tabs>
              <w:ind w:firstLine="179"/>
              <w:jc w:val="center"/>
              <w:rPr>
                <w:rFonts w:ascii="Times New Roman" w:hAnsi="Times New Roman" w:cs="Times New Roman"/>
                <w:sz w:val="24"/>
                <w:szCs w:val="24"/>
              </w:rPr>
            </w:pPr>
            <w:r w:rsidRPr="00822BCB">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tabs>
                <w:tab w:val="left" w:pos="0"/>
                <w:tab w:val="left" w:pos="9960"/>
              </w:tabs>
              <w:ind w:firstLine="233"/>
              <w:jc w:val="center"/>
              <w:rPr>
                <w:rFonts w:ascii="Times New Roman" w:hAnsi="Times New Roman" w:cs="Times New Roman"/>
                <w:sz w:val="24"/>
                <w:szCs w:val="24"/>
              </w:rPr>
            </w:pPr>
            <w:r w:rsidRPr="00822BCB">
              <w:rPr>
                <w:rFonts w:ascii="Times New Roman" w:hAnsi="Times New Roman" w:cs="Times New Roman"/>
                <w:sz w:val="24"/>
                <w:szCs w:val="24"/>
              </w:rPr>
              <w:t>10</w:t>
            </w:r>
          </w:p>
        </w:tc>
        <w:tc>
          <w:tcPr>
            <w:tcW w:w="105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tabs>
                <w:tab w:val="left" w:pos="0"/>
                <w:tab w:val="left" w:pos="9960"/>
              </w:tabs>
              <w:ind w:firstLine="145"/>
              <w:jc w:val="center"/>
              <w:rPr>
                <w:rFonts w:ascii="Times New Roman" w:hAnsi="Times New Roman" w:cs="Times New Roman"/>
                <w:sz w:val="24"/>
                <w:szCs w:val="24"/>
              </w:rPr>
            </w:pPr>
            <w:r w:rsidRPr="00822BCB">
              <w:rPr>
                <w:rFonts w:ascii="Times New Roman" w:hAnsi="Times New Roman" w:cs="Times New Roman"/>
                <w:sz w:val="24"/>
                <w:szCs w:val="24"/>
              </w:rPr>
              <w:t>9,7</w:t>
            </w:r>
          </w:p>
        </w:tc>
      </w:tr>
      <w:tr w:rsidR="001E461D" w:rsidRPr="00822BCB" w:rsidTr="001E461D">
        <w:trPr>
          <w:cantSplit/>
          <w:trHeight w:val="360"/>
        </w:trPr>
        <w:tc>
          <w:tcPr>
            <w:tcW w:w="42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9</w:t>
            </w:r>
          </w:p>
        </w:tc>
        <w:tc>
          <w:tcPr>
            <w:tcW w:w="382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Число умерших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tabs>
                <w:tab w:val="left" w:pos="0"/>
                <w:tab w:val="left" w:pos="9960"/>
              </w:tabs>
              <w:ind w:firstLine="266"/>
              <w:jc w:val="center"/>
              <w:rPr>
                <w:rFonts w:ascii="Times New Roman" w:hAnsi="Times New Roman" w:cs="Times New Roman"/>
                <w:sz w:val="24"/>
                <w:szCs w:val="24"/>
              </w:rPr>
            </w:pPr>
            <w:r w:rsidRPr="00822BCB">
              <w:rPr>
                <w:rFonts w:ascii="Times New Roman" w:hAnsi="Times New Roman" w:cs="Times New Roman"/>
                <w:sz w:val="24"/>
                <w:szCs w:val="24"/>
              </w:rPr>
              <w:t>12,5</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tabs>
                <w:tab w:val="left" w:pos="0"/>
                <w:tab w:val="left" w:pos="9960"/>
              </w:tabs>
              <w:ind w:firstLine="179"/>
              <w:jc w:val="center"/>
              <w:rPr>
                <w:rFonts w:ascii="Times New Roman" w:hAnsi="Times New Roman" w:cs="Times New Roman"/>
                <w:sz w:val="24"/>
                <w:szCs w:val="24"/>
              </w:rPr>
            </w:pPr>
            <w:r w:rsidRPr="00822BCB">
              <w:rPr>
                <w:rFonts w:ascii="Times New Roman" w:hAnsi="Times New Roman" w:cs="Times New Roman"/>
                <w:sz w:val="24"/>
                <w:szCs w:val="24"/>
              </w:rPr>
              <w:t>12,6</w:t>
            </w:r>
          </w:p>
        </w:tc>
        <w:tc>
          <w:tcPr>
            <w:tcW w:w="108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tabs>
                <w:tab w:val="left" w:pos="0"/>
                <w:tab w:val="left" w:pos="9960"/>
              </w:tabs>
              <w:ind w:firstLine="233"/>
              <w:jc w:val="center"/>
              <w:rPr>
                <w:rFonts w:ascii="Times New Roman" w:hAnsi="Times New Roman" w:cs="Times New Roman"/>
                <w:sz w:val="24"/>
                <w:szCs w:val="24"/>
              </w:rPr>
            </w:pPr>
            <w:r w:rsidRPr="00822BCB">
              <w:rPr>
                <w:rFonts w:ascii="Times New Roman" w:hAnsi="Times New Roman" w:cs="Times New Roman"/>
                <w:sz w:val="24"/>
                <w:szCs w:val="24"/>
              </w:rPr>
              <w:t>10,5</w:t>
            </w:r>
          </w:p>
        </w:tc>
        <w:tc>
          <w:tcPr>
            <w:tcW w:w="105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tabs>
                <w:tab w:val="left" w:pos="0"/>
                <w:tab w:val="left" w:pos="9960"/>
              </w:tabs>
              <w:ind w:firstLine="145"/>
              <w:jc w:val="center"/>
              <w:rPr>
                <w:rFonts w:ascii="Times New Roman" w:hAnsi="Times New Roman" w:cs="Times New Roman"/>
                <w:sz w:val="24"/>
                <w:szCs w:val="24"/>
              </w:rPr>
            </w:pPr>
            <w:r w:rsidRPr="00822BCB">
              <w:rPr>
                <w:rFonts w:ascii="Times New Roman" w:hAnsi="Times New Roman" w:cs="Times New Roman"/>
                <w:sz w:val="24"/>
                <w:szCs w:val="24"/>
              </w:rPr>
              <w:t>9,7</w:t>
            </w:r>
          </w:p>
        </w:tc>
      </w:tr>
    </w:tbl>
    <w:p w:rsidR="001E461D" w:rsidRPr="00822BCB" w:rsidRDefault="001E461D" w:rsidP="001E461D">
      <w:pPr>
        <w:tabs>
          <w:tab w:val="left" w:pos="0"/>
          <w:tab w:val="left" w:pos="9960"/>
        </w:tabs>
        <w:ind w:firstLine="720"/>
        <w:jc w:val="both"/>
        <w:rPr>
          <w:rFonts w:ascii="Times New Roman" w:hAnsi="Times New Roman" w:cs="Times New Roman"/>
        </w:rPr>
      </w:pP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Численность населения поселения снижается год от года. Прогнозы  на ближайшие годы также не утешительные. На 01.01.201</w:t>
      </w:r>
      <w:r>
        <w:rPr>
          <w:rFonts w:ascii="Times New Roman" w:hAnsi="Times New Roman" w:cs="Times New Roman"/>
          <w:sz w:val="24"/>
          <w:szCs w:val="24"/>
        </w:rPr>
        <w:t>7</w:t>
      </w:r>
      <w:r w:rsidRPr="00EE3143">
        <w:rPr>
          <w:rFonts w:ascii="Times New Roman" w:hAnsi="Times New Roman" w:cs="Times New Roman"/>
          <w:sz w:val="24"/>
          <w:szCs w:val="24"/>
        </w:rPr>
        <w:t xml:space="preserve"> зарегистрировано: 11 новорожденный, 12 умерших. Естественная убыль населения составила –1 человека</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Миграция населения в поселении остается на достаточно высоком уровне: в 201</w:t>
      </w:r>
      <w:r>
        <w:rPr>
          <w:rFonts w:ascii="Times New Roman" w:hAnsi="Times New Roman" w:cs="Times New Roman"/>
          <w:sz w:val="24"/>
          <w:szCs w:val="24"/>
        </w:rPr>
        <w:t>6</w:t>
      </w:r>
      <w:r w:rsidRPr="00EE3143">
        <w:rPr>
          <w:rFonts w:ascii="Times New Roman" w:hAnsi="Times New Roman" w:cs="Times New Roman"/>
          <w:sz w:val="24"/>
          <w:szCs w:val="24"/>
        </w:rPr>
        <w:t xml:space="preserve"> году прибыло – 19 человек,  убыло –  10 человек, сальдо миграции </w:t>
      </w:r>
      <w:r w:rsidRPr="00EE3143">
        <w:rPr>
          <w:rFonts w:ascii="Times New Roman" w:hAnsi="Times New Roman" w:cs="Times New Roman"/>
          <w:i/>
          <w:sz w:val="24"/>
          <w:szCs w:val="24"/>
        </w:rPr>
        <w:t>– «плюс»</w:t>
      </w:r>
      <w:r w:rsidRPr="00EE3143">
        <w:rPr>
          <w:rFonts w:ascii="Times New Roman" w:hAnsi="Times New Roman" w:cs="Times New Roman"/>
          <w:sz w:val="24"/>
          <w:szCs w:val="24"/>
        </w:rPr>
        <w:t xml:space="preserve">  9 человек.  Ввиду  недостатка в поселении  рабочих  мест с  приемлемыми  условиями  труда,  происходит отток трудовых ресурсов в областной центр.</w:t>
      </w:r>
    </w:p>
    <w:p w:rsidR="001E461D" w:rsidRPr="00EE3143" w:rsidRDefault="001E461D" w:rsidP="001E461D">
      <w:pPr>
        <w:tabs>
          <w:tab w:val="left" w:pos="0"/>
          <w:tab w:val="left" w:pos="9960"/>
        </w:tabs>
        <w:jc w:val="center"/>
        <w:rPr>
          <w:rFonts w:ascii="Times New Roman" w:hAnsi="Times New Roman" w:cs="Times New Roman"/>
          <w:sz w:val="24"/>
          <w:szCs w:val="24"/>
        </w:rPr>
      </w:pPr>
      <w:r w:rsidRPr="00EE3143">
        <w:rPr>
          <w:rFonts w:ascii="Times New Roman" w:hAnsi="Times New Roman" w:cs="Times New Roman"/>
          <w:b/>
          <w:sz w:val="24"/>
          <w:szCs w:val="24"/>
        </w:rPr>
        <w:t>Направления улучшения демографической ситуации</w:t>
      </w:r>
      <w:r w:rsidRPr="00EE3143">
        <w:rPr>
          <w:rFonts w:ascii="Times New Roman" w:hAnsi="Times New Roman" w:cs="Times New Roman"/>
          <w:sz w:val="24"/>
          <w:szCs w:val="24"/>
        </w:rPr>
        <w:t>:</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b/>
          <w:sz w:val="24"/>
          <w:szCs w:val="24"/>
        </w:rPr>
        <w:lastRenderedPageBreak/>
        <w:t>Повышение рождаемости.</w:t>
      </w:r>
      <w:r w:rsidRPr="00EE3143">
        <w:rPr>
          <w:rFonts w:ascii="Times New Roman" w:hAnsi="Times New Roman" w:cs="Times New Roman"/>
          <w:sz w:val="24"/>
          <w:szCs w:val="24"/>
        </w:rPr>
        <w:t xml:space="preserve"> В большей степени зависит от государственной и региональной политики в этой сфере. Может улучшить ситуацию строительство жилья  для  молодых семей, повышение уровня доходов и благосостояния населения. В муниципальном районе Большеглушицкий Самарской области действует муниципальная программа «Молодой семье – доступное жилье» - на 201</w:t>
      </w:r>
      <w:r>
        <w:rPr>
          <w:rFonts w:ascii="Times New Roman" w:hAnsi="Times New Roman" w:cs="Times New Roman"/>
          <w:sz w:val="24"/>
          <w:szCs w:val="24"/>
        </w:rPr>
        <w:t>5</w:t>
      </w:r>
      <w:r w:rsidRPr="00EE3143">
        <w:rPr>
          <w:rFonts w:ascii="Times New Roman" w:hAnsi="Times New Roman" w:cs="Times New Roman"/>
          <w:sz w:val="24"/>
          <w:szCs w:val="24"/>
        </w:rPr>
        <w:t>- 20</w:t>
      </w:r>
      <w:r>
        <w:rPr>
          <w:rFonts w:ascii="Times New Roman" w:hAnsi="Times New Roman" w:cs="Times New Roman"/>
          <w:sz w:val="24"/>
          <w:szCs w:val="24"/>
        </w:rPr>
        <w:t>20</w:t>
      </w:r>
      <w:r w:rsidRPr="00EE3143">
        <w:rPr>
          <w:rFonts w:ascii="Times New Roman" w:hAnsi="Times New Roman" w:cs="Times New Roman"/>
          <w:sz w:val="24"/>
          <w:szCs w:val="24"/>
        </w:rPr>
        <w:t xml:space="preserve"> годы.</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b/>
          <w:sz w:val="24"/>
          <w:szCs w:val="24"/>
        </w:rPr>
        <w:t>Снижение смертности</w:t>
      </w:r>
      <w:r w:rsidRPr="00EE3143">
        <w:rPr>
          <w:rFonts w:ascii="Times New Roman" w:hAnsi="Times New Roman" w:cs="Times New Roman"/>
          <w:sz w:val="24"/>
          <w:szCs w:val="24"/>
        </w:rPr>
        <w:t>. Повышение доступности и качества медицинской помощи, пропаганда здорового образа жизни, улучшение экологии,  развитие физкультуры и спорта.</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b/>
          <w:sz w:val="24"/>
          <w:szCs w:val="24"/>
        </w:rPr>
        <w:t>Снижение миграции.</w:t>
      </w:r>
      <w:r w:rsidRPr="00EE3143">
        <w:rPr>
          <w:rFonts w:ascii="Times New Roman" w:hAnsi="Times New Roman" w:cs="Times New Roman"/>
          <w:sz w:val="24"/>
          <w:szCs w:val="24"/>
        </w:rPr>
        <w:t xml:space="preserve"> Организация новых рабочих мест, соответствующих требованиям охраны труда, повышение заработной платы в сельском хозяйстве. При реализации национального проекта в сельском хозяйстве ожидается улучшение ситуации.</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Численность населения сельского поселения Большая Дергуновка по состоянию на 01.01.2014 года составила 725 человек, в том числе трудоспособного населения 407 человек. </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Последние годы отмечается снижение трудоспособного населения с 62,45% до 56,14% и повышение старше трудоспособного возраста с 24,76% до 26,34%. Трудовые ресурсы характеризуются средним уровнем квалификации и невысоким уровнем занятости. Численность работающих –369 человек. </w:t>
      </w:r>
    </w:p>
    <w:p w:rsidR="001E461D" w:rsidRPr="00EE3143" w:rsidRDefault="001E461D" w:rsidP="001E461D">
      <w:pPr>
        <w:ind w:firstLine="360"/>
        <w:jc w:val="both"/>
        <w:rPr>
          <w:rFonts w:ascii="Times New Roman" w:hAnsi="Times New Roman" w:cs="Times New Roman"/>
          <w:sz w:val="24"/>
          <w:szCs w:val="24"/>
        </w:rPr>
      </w:pPr>
      <w:r w:rsidRPr="00EE3143">
        <w:rPr>
          <w:rFonts w:ascii="Times New Roman" w:hAnsi="Times New Roman" w:cs="Times New Roman"/>
          <w:sz w:val="24"/>
          <w:szCs w:val="24"/>
        </w:rPr>
        <w:t>Структура занятости трудоспособного населения  характеризуется следующими данными (таблица № 2):</w:t>
      </w:r>
    </w:p>
    <w:p w:rsidR="001E461D" w:rsidRPr="00EE3143" w:rsidRDefault="001E461D" w:rsidP="001E461D">
      <w:pPr>
        <w:widowControl w:val="0"/>
        <w:numPr>
          <w:ilvl w:val="0"/>
          <w:numId w:val="18"/>
        </w:numPr>
        <w:spacing w:after="0" w:line="240" w:lineRule="auto"/>
        <w:jc w:val="both"/>
        <w:rPr>
          <w:rFonts w:ascii="Times New Roman" w:hAnsi="Times New Roman" w:cs="Times New Roman"/>
          <w:sz w:val="24"/>
          <w:szCs w:val="24"/>
        </w:rPr>
      </w:pPr>
      <w:r w:rsidRPr="00EE3143">
        <w:rPr>
          <w:rFonts w:ascii="Times New Roman" w:hAnsi="Times New Roman" w:cs="Times New Roman"/>
          <w:sz w:val="24"/>
          <w:szCs w:val="24"/>
        </w:rPr>
        <w:t>сельскохозяйственное производство – 52 человека (14%)</w:t>
      </w:r>
    </w:p>
    <w:p w:rsidR="001E461D" w:rsidRPr="00EE3143" w:rsidRDefault="001E461D" w:rsidP="001E461D">
      <w:pPr>
        <w:jc w:val="both"/>
        <w:rPr>
          <w:rFonts w:ascii="Times New Roman" w:hAnsi="Times New Roman" w:cs="Times New Roman"/>
          <w:sz w:val="24"/>
          <w:szCs w:val="24"/>
          <w:highlight w:val="cyan"/>
        </w:rPr>
      </w:pPr>
      <w:r w:rsidRPr="00EE3143">
        <w:rPr>
          <w:rFonts w:ascii="Times New Roman" w:hAnsi="Times New Roman" w:cs="Times New Roman"/>
          <w:sz w:val="24"/>
          <w:szCs w:val="24"/>
        </w:rPr>
        <w:t>- организации бюджетной сферы – 45 человек (12%)</w:t>
      </w:r>
    </w:p>
    <w:p w:rsidR="001E461D" w:rsidRPr="00EE3143" w:rsidRDefault="001E461D" w:rsidP="001E461D">
      <w:pPr>
        <w:widowControl w:val="0"/>
        <w:numPr>
          <w:ilvl w:val="0"/>
          <w:numId w:val="18"/>
        </w:numPr>
        <w:spacing w:after="0" w:line="240" w:lineRule="auto"/>
        <w:jc w:val="both"/>
        <w:rPr>
          <w:rFonts w:ascii="Times New Roman" w:hAnsi="Times New Roman" w:cs="Times New Roman"/>
          <w:sz w:val="24"/>
          <w:szCs w:val="24"/>
        </w:rPr>
      </w:pPr>
      <w:r w:rsidRPr="00EE3143">
        <w:rPr>
          <w:rFonts w:ascii="Times New Roman" w:hAnsi="Times New Roman" w:cs="Times New Roman"/>
          <w:sz w:val="24"/>
          <w:szCs w:val="24"/>
        </w:rPr>
        <w:t>организации несельскохозяйственной сферы – 23 человека ( 6%)</w:t>
      </w:r>
    </w:p>
    <w:p w:rsidR="001E461D" w:rsidRPr="00EE3143" w:rsidRDefault="001E461D" w:rsidP="001E461D">
      <w:pPr>
        <w:jc w:val="both"/>
        <w:rPr>
          <w:rFonts w:ascii="Times New Roman" w:hAnsi="Times New Roman" w:cs="Times New Roman"/>
          <w:sz w:val="24"/>
          <w:szCs w:val="24"/>
          <w:highlight w:val="cyan"/>
        </w:rPr>
      </w:pPr>
      <w:r w:rsidRPr="00EE3143">
        <w:rPr>
          <w:rFonts w:ascii="Times New Roman" w:hAnsi="Times New Roman" w:cs="Times New Roman"/>
          <w:sz w:val="24"/>
          <w:szCs w:val="24"/>
        </w:rPr>
        <w:t>-  личное подсобное хозяйство - 59 человек (16%)</w:t>
      </w:r>
    </w:p>
    <w:p w:rsidR="001E461D" w:rsidRPr="00EE3143" w:rsidRDefault="001E461D" w:rsidP="001E461D">
      <w:pPr>
        <w:jc w:val="both"/>
        <w:rPr>
          <w:rFonts w:ascii="Times New Roman" w:hAnsi="Times New Roman" w:cs="Times New Roman"/>
          <w:sz w:val="24"/>
          <w:szCs w:val="24"/>
          <w:highlight w:val="cyan"/>
        </w:rPr>
      </w:pPr>
      <w:r w:rsidRPr="00EE3143">
        <w:rPr>
          <w:rFonts w:ascii="Times New Roman" w:hAnsi="Times New Roman" w:cs="Times New Roman"/>
          <w:sz w:val="24"/>
          <w:szCs w:val="24"/>
        </w:rPr>
        <w:t>-  работает за пределами территории сельского поселения – 90 человек (24,4%)</w:t>
      </w:r>
    </w:p>
    <w:p w:rsidR="001E461D" w:rsidRPr="00EE3143" w:rsidRDefault="001E461D" w:rsidP="001E461D">
      <w:pPr>
        <w:jc w:val="both"/>
        <w:rPr>
          <w:rFonts w:ascii="Times New Roman" w:hAnsi="Times New Roman" w:cs="Times New Roman"/>
          <w:sz w:val="24"/>
          <w:szCs w:val="24"/>
          <w:highlight w:val="cyan"/>
        </w:rPr>
      </w:pPr>
      <w:r w:rsidRPr="00EE3143">
        <w:rPr>
          <w:rFonts w:ascii="Times New Roman" w:hAnsi="Times New Roman" w:cs="Times New Roman"/>
          <w:sz w:val="24"/>
          <w:szCs w:val="24"/>
        </w:rPr>
        <w:t>-  не обеспечено работой – 58 человек (15,7%)</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Проблема безработицы по-прежнему остается одной из самых острых проблем поселения,  среднегодовой  уровень безработицы  в 2013 году   увеличился по сравнению с предыдущем годом на 1,8% (1,4% в 2012)  и  составил 3,2 %. </w:t>
      </w:r>
    </w:p>
    <w:p w:rsidR="001E461D" w:rsidRPr="00EE3143" w:rsidRDefault="001E461D" w:rsidP="001E461D">
      <w:pPr>
        <w:tabs>
          <w:tab w:val="num" w:pos="0"/>
        </w:tabs>
        <w:ind w:firstLine="360"/>
        <w:jc w:val="both"/>
        <w:rPr>
          <w:rFonts w:ascii="Times New Roman" w:hAnsi="Times New Roman" w:cs="Times New Roman"/>
          <w:sz w:val="24"/>
          <w:szCs w:val="24"/>
        </w:rPr>
      </w:pPr>
    </w:p>
    <w:p w:rsidR="001E461D" w:rsidRPr="00EE3143" w:rsidRDefault="001E461D" w:rsidP="001E461D">
      <w:pPr>
        <w:tabs>
          <w:tab w:val="num" w:pos="0"/>
        </w:tabs>
        <w:ind w:firstLine="360"/>
        <w:jc w:val="both"/>
        <w:rPr>
          <w:rFonts w:ascii="Times New Roman" w:hAnsi="Times New Roman" w:cs="Times New Roman"/>
          <w:sz w:val="24"/>
          <w:szCs w:val="24"/>
        </w:rPr>
      </w:pPr>
    </w:p>
    <w:p w:rsidR="001E461D" w:rsidRPr="00EE3143" w:rsidRDefault="001E461D" w:rsidP="001E461D">
      <w:pPr>
        <w:tabs>
          <w:tab w:val="num" w:pos="0"/>
        </w:tabs>
        <w:ind w:firstLine="360"/>
        <w:jc w:val="both"/>
        <w:rPr>
          <w:rFonts w:ascii="Times New Roman" w:hAnsi="Times New Roman" w:cs="Times New Roman"/>
          <w:sz w:val="24"/>
          <w:szCs w:val="24"/>
        </w:rPr>
      </w:pPr>
    </w:p>
    <w:p w:rsidR="001E461D" w:rsidRPr="00EE3143" w:rsidRDefault="001E461D" w:rsidP="001E461D">
      <w:pPr>
        <w:tabs>
          <w:tab w:val="num" w:pos="0"/>
        </w:tabs>
        <w:ind w:firstLine="360"/>
        <w:jc w:val="both"/>
        <w:rPr>
          <w:rFonts w:ascii="Times New Roman" w:hAnsi="Times New Roman" w:cs="Times New Roman"/>
          <w:sz w:val="24"/>
          <w:szCs w:val="24"/>
        </w:rPr>
      </w:pPr>
    </w:p>
    <w:p w:rsidR="001E461D" w:rsidRPr="00822BCB" w:rsidRDefault="001E461D" w:rsidP="001E461D">
      <w:pPr>
        <w:tabs>
          <w:tab w:val="num" w:pos="0"/>
        </w:tabs>
        <w:ind w:firstLine="360"/>
        <w:jc w:val="both"/>
        <w:rPr>
          <w:rFonts w:ascii="Times New Roman" w:hAnsi="Times New Roman" w:cs="Times New Roman"/>
        </w:rPr>
      </w:pPr>
    </w:p>
    <w:p w:rsidR="001E461D" w:rsidRPr="00822BCB" w:rsidRDefault="001E461D" w:rsidP="001E461D">
      <w:pPr>
        <w:tabs>
          <w:tab w:val="num" w:pos="0"/>
        </w:tabs>
        <w:ind w:firstLine="360"/>
        <w:jc w:val="both"/>
        <w:rPr>
          <w:rFonts w:ascii="Times New Roman" w:hAnsi="Times New Roman" w:cs="Times New Roman"/>
        </w:rPr>
      </w:pPr>
    </w:p>
    <w:p w:rsidR="001E461D" w:rsidRPr="00822BCB" w:rsidRDefault="001E461D" w:rsidP="001E461D">
      <w:pPr>
        <w:jc w:val="right"/>
        <w:rPr>
          <w:rFonts w:ascii="Times New Roman" w:hAnsi="Times New Roman" w:cs="Times New Roman"/>
          <w:sz w:val="28"/>
        </w:rPr>
        <w:sectPr w:rsidR="001E461D" w:rsidRPr="00822BCB" w:rsidSect="001E461D">
          <w:footerReference w:type="default" r:id="rId9"/>
          <w:pgSz w:w="11907" w:h="16840" w:code="9"/>
          <w:pgMar w:top="1106" w:right="992" w:bottom="567" w:left="1440" w:header="720" w:footer="720" w:gutter="0"/>
          <w:pgNumType w:start="1"/>
          <w:cols w:space="720"/>
          <w:docGrid w:linePitch="326"/>
        </w:sectPr>
      </w:pPr>
    </w:p>
    <w:p w:rsidR="001E461D" w:rsidRPr="00822BCB" w:rsidRDefault="001E461D" w:rsidP="001E461D">
      <w:pPr>
        <w:jc w:val="right"/>
        <w:rPr>
          <w:rFonts w:ascii="Times New Roman" w:hAnsi="Times New Roman" w:cs="Times New Roman"/>
        </w:rPr>
      </w:pPr>
      <w:r w:rsidRPr="00822BCB">
        <w:rPr>
          <w:rFonts w:ascii="Times New Roman" w:hAnsi="Times New Roman" w:cs="Times New Roman"/>
          <w:sz w:val="28"/>
        </w:rPr>
        <w:lastRenderedPageBreak/>
        <w:t xml:space="preserve">                                                                                                                                                                                        </w:t>
      </w:r>
      <w:r w:rsidRPr="00822BCB">
        <w:rPr>
          <w:rFonts w:ascii="Times New Roman" w:hAnsi="Times New Roman" w:cs="Times New Roman"/>
        </w:rPr>
        <w:t>Таблица № 2</w:t>
      </w:r>
    </w:p>
    <w:p w:rsidR="001E461D" w:rsidRPr="00822BCB" w:rsidRDefault="001E461D" w:rsidP="001E461D">
      <w:pPr>
        <w:keepNext/>
        <w:ind w:firstLine="360"/>
        <w:jc w:val="center"/>
        <w:outlineLvl w:val="4"/>
        <w:rPr>
          <w:rFonts w:ascii="Times New Roman" w:hAnsi="Times New Roman" w:cs="Times New Roman"/>
          <w:b/>
          <w:sz w:val="26"/>
          <w:szCs w:val="26"/>
        </w:rPr>
      </w:pPr>
      <w:r w:rsidRPr="00822BCB">
        <w:rPr>
          <w:rFonts w:ascii="Times New Roman" w:hAnsi="Times New Roman" w:cs="Times New Roman"/>
          <w:b/>
          <w:sz w:val="26"/>
          <w:szCs w:val="26"/>
        </w:rPr>
        <w:t xml:space="preserve">Характеристика численности, занятости и среднедушевой доход населения </w:t>
      </w:r>
    </w:p>
    <w:p w:rsidR="001E461D" w:rsidRPr="00822BCB" w:rsidRDefault="001E461D" w:rsidP="001E461D">
      <w:pPr>
        <w:keepNext/>
        <w:ind w:firstLine="360"/>
        <w:jc w:val="center"/>
        <w:outlineLvl w:val="4"/>
        <w:rPr>
          <w:rFonts w:ascii="Times New Roman" w:hAnsi="Times New Roman" w:cs="Times New Roman"/>
          <w:b/>
          <w:noProof/>
          <w:sz w:val="26"/>
          <w:szCs w:val="26"/>
        </w:rPr>
      </w:pPr>
      <w:r w:rsidRPr="00822BCB">
        <w:rPr>
          <w:rFonts w:ascii="Times New Roman" w:hAnsi="Times New Roman" w:cs="Times New Roman"/>
          <w:b/>
          <w:noProof/>
          <w:sz w:val="26"/>
          <w:szCs w:val="26"/>
        </w:rPr>
        <w:t>сельского поселения Большая Дергуновка по состоянию на 01.01.201</w:t>
      </w:r>
      <w:r>
        <w:rPr>
          <w:rFonts w:ascii="Times New Roman" w:hAnsi="Times New Roman" w:cs="Times New Roman"/>
          <w:b/>
          <w:noProof/>
          <w:sz w:val="26"/>
          <w:szCs w:val="26"/>
        </w:rPr>
        <w:t>7</w:t>
      </w:r>
      <w:r w:rsidRPr="00822BCB">
        <w:rPr>
          <w:rFonts w:ascii="Times New Roman" w:hAnsi="Times New Roman" w:cs="Times New Roman"/>
          <w:b/>
          <w:noProof/>
          <w:sz w:val="26"/>
          <w:szCs w:val="26"/>
        </w:rPr>
        <w:t xml:space="preserve"> г.</w:t>
      </w:r>
    </w:p>
    <w:p w:rsidR="001E461D" w:rsidRPr="00822BCB" w:rsidRDefault="001E461D" w:rsidP="001E461D">
      <w:pPr>
        <w:rPr>
          <w:rFonts w:ascii="Times New Roman" w:hAnsi="Times New Roman" w:cs="Times New Roman"/>
        </w:rPr>
      </w:pPr>
    </w:p>
    <w:tbl>
      <w:tblPr>
        <w:tblW w:w="1512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2235"/>
        <w:gridCol w:w="851"/>
        <w:gridCol w:w="709"/>
        <w:gridCol w:w="708"/>
        <w:gridCol w:w="709"/>
        <w:gridCol w:w="709"/>
        <w:gridCol w:w="682"/>
        <w:gridCol w:w="720"/>
        <w:gridCol w:w="866"/>
        <w:gridCol w:w="709"/>
        <w:gridCol w:w="708"/>
        <w:gridCol w:w="597"/>
        <w:gridCol w:w="690"/>
        <w:gridCol w:w="870"/>
        <w:gridCol w:w="705"/>
        <w:gridCol w:w="675"/>
        <w:gridCol w:w="600"/>
        <w:gridCol w:w="900"/>
      </w:tblGrid>
      <w:tr w:rsidR="001E461D" w:rsidRPr="00822BCB" w:rsidTr="001E461D">
        <w:trPr>
          <w:cantSplit/>
          <w:trHeight w:val="240"/>
        </w:trPr>
        <w:tc>
          <w:tcPr>
            <w:tcW w:w="480" w:type="dxa"/>
            <w:vMerge w:val="restart"/>
          </w:tcPr>
          <w:p w:rsidR="001E461D" w:rsidRPr="00822BCB" w:rsidRDefault="001E461D" w:rsidP="001E461D">
            <w:pPr>
              <w:ind w:left="-108" w:right="-108" w:firstLine="108"/>
              <w:jc w:val="center"/>
              <w:rPr>
                <w:rFonts w:ascii="Times New Roman" w:hAnsi="Times New Roman" w:cs="Times New Roman"/>
              </w:rPr>
            </w:pPr>
            <w:r w:rsidRPr="00822BCB">
              <w:rPr>
                <w:rFonts w:ascii="Times New Roman" w:hAnsi="Times New Roman" w:cs="Times New Roman"/>
              </w:rPr>
              <w:t>№ п/п</w:t>
            </w:r>
          </w:p>
          <w:p w:rsidR="001E461D" w:rsidRPr="00822BCB" w:rsidRDefault="001E461D" w:rsidP="001E461D">
            <w:pPr>
              <w:ind w:left="-108" w:right="-108" w:firstLine="108"/>
              <w:jc w:val="center"/>
              <w:rPr>
                <w:rFonts w:ascii="Times New Roman" w:hAnsi="Times New Roman" w:cs="Times New Roman"/>
              </w:rPr>
            </w:pPr>
          </w:p>
        </w:tc>
        <w:tc>
          <w:tcPr>
            <w:tcW w:w="2235" w:type="dxa"/>
            <w:vMerge w:val="restart"/>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Наименование сельских поселений Муниципального района</w:t>
            </w:r>
          </w:p>
        </w:tc>
        <w:tc>
          <w:tcPr>
            <w:tcW w:w="4368" w:type="dxa"/>
            <w:gridSpan w:val="6"/>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Численность населения  сельского поселения Большая Дергуновка_ (чел.)</w:t>
            </w:r>
          </w:p>
        </w:tc>
        <w:tc>
          <w:tcPr>
            <w:tcW w:w="8040" w:type="dxa"/>
            <w:gridSpan w:val="11"/>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Наличие и занятость трудоспособного сельского населения сельского поселения Большая Дергуновка (чел.)</w:t>
            </w:r>
          </w:p>
        </w:tc>
      </w:tr>
      <w:tr w:rsidR="001E461D" w:rsidRPr="00822BCB" w:rsidTr="001E461D">
        <w:trPr>
          <w:cantSplit/>
          <w:trHeight w:val="300"/>
        </w:trPr>
        <w:tc>
          <w:tcPr>
            <w:tcW w:w="480" w:type="dxa"/>
            <w:vMerge/>
          </w:tcPr>
          <w:p w:rsidR="001E461D" w:rsidRPr="00822BCB" w:rsidRDefault="001E461D" w:rsidP="001E461D">
            <w:pPr>
              <w:jc w:val="both"/>
              <w:rPr>
                <w:rFonts w:ascii="Times New Roman" w:hAnsi="Times New Roman" w:cs="Times New Roman"/>
              </w:rPr>
            </w:pPr>
          </w:p>
        </w:tc>
        <w:tc>
          <w:tcPr>
            <w:tcW w:w="2235" w:type="dxa"/>
            <w:vMerge/>
          </w:tcPr>
          <w:p w:rsidR="001E461D" w:rsidRPr="00822BCB" w:rsidRDefault="001E461D" w:rsidP="001E461D">
            <w:pPr>
              <w:jc w:val="center"/>
              <w:rPr>
                <w:rFonts w:ascii="Times New Roman" w:hAnsi="Times New Roman" w:cs="Times New Roman"/>
              </w:rPr>
            </w:pPr>
          </w:p>
        </w:tc>
        <w:tc>
          <w:tcPr>
            <w:tcW w:w="851" w:type="dxa"/>
            <w:vMerge w:val="restart"/>
          </w:tcPr>
          <w:p w:rsidR="001E461D" w:rsidRPr="00822BCB" w:rsidRDefault="001E461D" w:rsidP="001E461D">
            <w:pPr>
              <w:ind w:left="-108" w:right="-78"/>
              <w:jc w:val="center"/>
              <w:rPr>
                <w:rFonts w:ascii="Times New Roman" w:hAnsi="Times New Roman" w:cs="Times New Roman"/>
              </w:rPr>
            </w:pPr>
            <w:r w:rsidRPr="00822BCB">
              <w:rPr>
                <w:rFonts w:ascii="Times New Roman" w:hAnsi="Times New Roman" w:cs="Times New Roman"/>
              </w:rPr>
              <w:t>Всего</w:t>
            </w:r>
          </w:p>
        </w:tc>
        <w:tc>
          <w:tcPr>
            <w:tcW w:w="3517" w:type="dxa"/>
            <w:gridSpan w:val="5"/>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В том числе по возрастным группам</w:t>
            </w:r>
          </w:p>
        </w:tc>
        <w:tc>
          <w:tcPr>
            <w:tcW w:w="720"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rPr>
            </w:pPr>
            <w:r w:rsidRPr="00822BCB">
              <w:rPr>
                <w:rFonts w:ascii="Times New Roman" w:hAnsi="Times New Roman" w:cs="Times New Roman"/>
              </w:rPr>
              <w:t>Наличие трудоспособного сельского населения - всего</w:t>
            </w: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p w:rsidR="001E461D" w:rsidRPr="00822BCB" w:rsidRDefault="001E461D" w:rsidP="001E461D">
            <w:pPr>
              <w:spacing w:after="0" w:line="120" w:lineRule="atLeast"/>
              <w:ind w:left="113" w:right="113"/>
              <w:jc w:val="center"/>
              <w:rPr>
                <w:rFonts w:ascii="Times New Roman" w:hAnsi="Times New Roman" w:cs="Times New Roman"/>
              </w:rPr>
            </w:pPr>
          </w:p>
        </w:tc>
        <w:tc>
          <w:tcPr>
            <w:tcW w:w="4440" w:type="dxa"/>
            <w:gridSpan w:val="6"/>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Занято на территории Муниципального района</w:t>
            </w:r>
          </w:p>
        </w:tc>
        <w:tc>
          <w:tcPr>
            <w:tcW w:w="705"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rPr>
            </w:pPr>
            <w:r w:rsidRPr="00822BCB">
              <w:rPr>
                <w:rFonts w:ascii="Times New Roman" w:hAnsi="Times New Roman" w:cs="Times New Roman"/>
                <w:sz w:val="18"/>
                <w:szCs w:val="18"/>
              </w:rPr>
              <w:t>Работает за пределами территории  Муниципального</w:t>
            </w:r>
            <w:r w:rsidRPr="00822BCB">
              <w:rPr>
                <w:rFonts w:ascii="Times New Roman" w:hAnsi="Times New Roman" w:cs="Times New Roman"/>
              </w:rPr>
              <w:t xml:space="preserve"> района</w:t>
            </w:r>
          </w:p>
        </w:tc>
        <w:tc>
          <w:tcPr>
            <w:tcW w:w="675"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rPr>
            </w:pPr>
            <w:r w:rsidRPr="00822BCB">
              <w:rPr>
                <w:rFonts w:ascii="Times New Roman" w:hAnsi="Times New Roman" w:cs="Times New Roman"/>
              </w:rPr>
              <w:t>Не обеспечено работой</w:t>
            </w:r>
          </w:p>
        </w:tc>
        <w:tc>
          <w:tcPr>
            <w:tcW w:w="600"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rPr>
            </w:pPr>
            <w:r w:rsidRPr="00822BCB">
              <w:rPr>
                <w:rFonts w:ascii="Times New Roman" w:hAnsi="Times New Roman" w:cs="Times New Roman"/>
              </w:rPr>
              <w:t>Уровень безработицы (%)</w:t>
            </w:r>
          </w:p>
        </w:tc>
        <w:tc>
          <w:tcPr>
            <w:tcW w:w="900"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rPr>
            </w:pPr>
            <w:r w:rsidRPr="00822BCB">
              <w:rPr>
                <w:rFonts w:ascii="Times New Roman" w:hAnsi="Times New Roman" w:cs="Times New Roman"/>
              </w:rPr>
              <w:t>Среднемесячный душевой доход сельского населения (руб./чел.)</w:t>
            </w:r>
          </w:p>
        </w:tc>
      </w:tr>
      <w:tr w:rsidR="001E461D" w:rsidRPr="00822BCB" w:rsidTr="001E461D">
        <w:trPr>
          <w:cantSplit/>
          <w:trHeight w:val="345"/>
        </w:trPr>
        <w:tc>
          <w:tcPr>
            <w:tcW w:w="480" w:type="dxa"/>
            <w:vMerge/>
          </w:tcPr>
          <w:p w:rsidR="001E461D" w:rsidRPr="00822BCB" w:rsidRDefault="001E461D" w:rsidP="001E461D">
            <w:pPr>
              <w:jc w:val="both"/>
              <w:rPr>
                <w:rFonts w:ascii="Times New Roman" w:hAnsi="Times New Roman" w:cs="Times New Roman"/>
              </w:rPr>
            </w:pPr>
          </w:p>
        </w:tc>
        <w:tc>
          <w:tcPr>
            <w:tcW w:w="2235" w:type="dxa"/>
            <w:vMerge/>
          </w:tcPr>
          <w:p w:rsidR="001E461D" w:rsidRPr="00822BCB" w:rsidRDefault="001E461D" w:rsidP="001E461D">
            <w:pPr>
              <w:jc w:val="center"/>
              <w:rPr>
                <w:rFonts w:ascii="Times New Roman" w:hAnsi="Times New Roman" w:cs="Times New Roman"/>
              </w:rPr>
            </w:pPr>
          </w:p>
        </w:tc>
        <w:tc>
          <w:tcPr>
            <w:tcW w:w="851" w:type="dxa"/>
            <w:vMerge/>
          </w:tcPr>
          <w:p w:rsidR="001E461D" w:rsidRPr="00822BCB" w:rsidRDefault="001E461D" w:rsidP="001E461D">
            <w:pPr>
              <w:ind w:left="-108" w:right="-81"/>
              <w:jc w:val="center"/>
              <w:rPr>
                <w:rFonts w:ascii="Times New Roman" w:hAnsi="Times New Roman" w:cs="Times New Roman"/>
              </w:rPr>
            </w:pPr>
          </w:p>
        </w:tc>
        <w:tc>
          <w:tcPr>
            <w:tcW w:w="709" w:type="dxa"/>
            <w:vMerge w:val="restart"/>
            <w:textDirection w:val="btLr"/>
          </w:tcPr>
          <w:p w:rsidR="001E461D" w:rsidRPr="00822BCB" w:rsidRDefault="001E461D" w:rsidP="001E461D">
            <w:pPr>
              <w:spacing w:after="0" w:line="120" w:lineRule="atLeast"/>
              <w:ind w:left="-108" w:right="-81"/>
              <w:jc w:val="center"/>
              <w:rPr>
                <w:rFonts w:ascii="Times New Roman" w:hAnsi="Times New Roman" w:cs="Times New Roman"/>
              </w:rPr>
            </w:pPr>
            <w:r w:rsidRPr="00822BCB">
              <w:rPr>
                <w:rFonts w:ascii="Times New Roman" w:hAnsi="Times New Roman" w:cs="Times New Roman"/>
              </w:rPr>
              <w:t>До 7 лет</w:t>
            </w:r>
          </w:p>
        </w:tc>
        <w:tc>
          <w:tcPr>
            <w:tcW w:w="708" w:type="dxa"/>
            <w:vMerge w:val="restart"/>
            <w:textDirection w:val="btLr"/>
          </w:tcPr>
          <w:p w:rsidR="001E461D" w:rsidRPr="00822BCB" w:rsidRDefault="001E461D" w:rsidP="001E461D">
            <w:pPr>
              <w:spacing w:after="0" w:line="120" w:lineRule="atLeast"/>
              <w:ind w:left="-108" w:right="-81"/>
              <w:jc w:val="center"/>
              <w:rPr>
                <w:rFonts w:ascii="Times New Roman" w:hAnsi="Times New Roman" w:cs="Times New Roman"/>
              </w:rPr>
            </w:pPr>
            <w:r w:rsidRPr="00822BCB">
              <w:rPr>
                <w:rFonts w:ascii="Times New Roman" w:hAnsi="Times New Roman" w:cs="Times New Roman"/>
              </w:rPr>
              <w:t>7-18 лет</w:t>
            </w:r>
          </w:p>
        </w:tc>
        <w:tc>
          <w:tcPr>
            <w:tcW w:w="709" w:type="dxa"/>
            <w:vMerge w:val="restart"/>
            <w:textDirection w:val="btLr"/>
          </w:tcPr>
          <w:p w:rsidR="001E461D" w:rsidRPr="00822BCB" w:rsidRDefault="001E461D" w:rsidP="001E461D">
            <w:pPr>
              <w:spacing w:after="0" w:line="120" w:lineRule="atLeast"/>
              <w:ind w:left="-108" w:right="-81"/>
              <w:jc w:val="center"/>
              <w:rPr>
                <w:rFonts w:ascii="Times New Roman" w:hAnsi="Times New Roman" w:cs="Times New Roman"/>
              </w:rPr>
            </w:pPr>
            <w:r w:rsidRPr="00822BCB">
              <w:rPr>
                <w:rFonts w:ascii="Times New Roman" w:hAnsi="Times New Roman" w:cs="Times New Roman"/>
              </w:rPr>
              <w:t>18-35 лет</w:t>
            </w:r>
          </w:p>
        </w:tc>
        <w:tc>
          <w:tcPr>
            <w:tcW w:w="709" w:type="dxa"/>
            <w:vMerge w:val="restart"/>
            <w:textDirection w:val="btLr"/>
          </w:tcPr>
          <w:p w:rsidR="001E461D" w:rsidRPr="00822BCB" w:rsidRDefault="001E461D" w:rsidP="001E461D">
            <w:pPr>
              <w:spacing w:after="0" w:line="120" w:lineRule="atLeast"/>
              <w:ind w:left="-108" w:right="-81"/>
              <w:jc w:val="center"/>
              <w:rPr>
                <w:rFonts w:ascii="Times New Roman" w:hAnsi="Times New Roman" w:cs="Times New Roman"/>
              </w:rPr>
            </w:pPr>
            <w:r w:rsidRPr="00822BCB">
              <w:rPr>
                <w:rFonts w:ascii="Times New Roman" w:hAnsi="Times New Roman" w:cs="Times New Roman"/>
              </w:rPr>
              <w:t>35-60 лет</w:t>
            </w:r>
          </w:p>
        </w:tc>
        <w:tc>
          <w:tcPr>
            <w:tcW w:w="682" w:type="dxa"/>
            <w:vMerge w:val="restart"/>
            <w:textDirection w:val="btLr"/>
          </w:tcPr>
          <w:p w:rsidR="001E461D" w:rsidRPr="00822BCB" w:rsidRDefault="001E461D" w:rsidP="001E461D">
            <w:pPr>
              <w:spacing w:after="0" w:line="120" w:lineRule="atLeast"/>
              <w:ind w:left="-108" w:right="-81"/>
              <w:jc w:val="center"/>
              <w:rPr>
                <w:rFonts w:ascii="Times New Roman" w:hAnsi="Times New Roman" w:cs="Times New Roman"/>
              </w:rPr>
            </w:pPr>
            <w:r w:rsidRPr="00822BCB">
              <w:rPr>
                <w:rFonts w:ascii="Times New Roman" w:hAnsi="Times New Roman" w:cs="Times New Roman"/>
              </w:rPr>
              <w:t>Свыше 60 лет</w:t>
            </w:r>
          </w:p>
        </w:tc>
        <w:tc>
          <w:tcPr>
            <w:tcW w:w="720" w:type="dxa"/>
            <w:vMerge/>
          </w:tcPr>
          <w:p w:rsidR="001E461D" w:rsidRPr="00822BCB" w:rsidRDefault="001E461D" w:rsidP="001E461D">
            <w:pPr>
              <w:spacing w:after="0" w:line="120" w:lineRule="atLeast"/>
              <w:jc w:val="both"/>
              <w:rPr>
                <w:rFonts w:ascii="Times New Roman" w:hAnsi="Times New Roman" w:cs="Times New Roman"/>
              </w:rPr>
            </w:pPr>
          </w:p>
        </w:tc>
        <w:tc>
          <w:tcPr>
            <w:tcW w:w="866" w:type="dxa"/>
            <w:vMerge w:val="restart"/>
          </w:tcPr>
          <w:p w:rsidR="001E461D" w:rsidRPr="00822BCB" w:rsidRDefault="001E461D" w:rsidP="001E461D">
            <w:pPr>
              <w:spacing w:after="0" w:line="120" w:lineRule="atLeast"/>
              <w:jc w:val="both"/>
              <w:rPr>
                <w:rFonts w:ascii="Times New Roman" w:hAnsi="Times New Roman" w:cs="Times New Roman"/>
              </w:rPr>
            </w:pPr>
          </w:p>
          <w:p w:rsidR="001E461D" w:rsidRPr="00822BCB" w:rsidRDefault="001E461D" w:rsidP="001E461D">
            <w:pPr>
              <w:spacing w:after="0" w:line="120" w:lineRule="atLeast"/>
              <w:jc w:val="both"/>
              <w:rPr>
                <w:rFonts w:ascii="Times New Roman" w:hAnsi="Times New Roman" w:cs="Times New Roman"/>
              </w:rPr>
            </w:pPr>
            <w:r w:rsidRPr="00822BCB">
              <w:rPr>
                <w:rFonts w:ascii="Times New Roman" w:hAnsi="Times New Roman" w:cs="Times New Roman"/>
              </w:rPr>
              <w:t>Всего</w:t>
            </w:r>
          </w:p>
          <w:p w:rsidR="001E461D" w:rsidRPr="00822BCB" w:rsidRDefault="001E461D" w:rsidP="001E461D">
            <w:pPr>
              <w:spacing w:after="0" w:line="120" w:lineRule="atLeast"/>
              <w:jc w:val="both"/>
              <w:rPr>
                <w:rFonts w:ascii="Times New Roman" w:hAnsi="Times New Roman" w:cs="Times New Roman"/>
              </w:rPr>
            </w:pPr>
          </w:p>
          <w:p w:rsidR="001E461D" w:rsidRPr="00822BCB" w:rsidRDefault="001E461D" w:rsidP="001E461D">
            <w:pPr>
              <w:spacing w:after="0" w:line="120" w:lineRule="atLeast"/>
              <w:jc w:val="both"/>
              <w:rPr>
                <w:rFonts w:ascii="Times New Roman" w:hAnsi="Times New Roman" w:cs="Times New Roman"/>
              </w:rPr>
            </w:pPr>
          </w:p>
          <w:p w:rsidR="001E461D" w:rsidRPr="00822BCB" w:rsidRDefault="001E461D" w:rsidP="001E461D">
            <w:pPr>
              <w:spacing w:after="0" w:line="120" w:lineRule="atLeast"/>
              <w:jc w:val="both"/>
              <w:rPr>
                <w:rFonts w:ascii="Times New Roman" w:hAnsi="Times New Roman" w:cs="Times New Roman"/>
              </w:rPr>
            </w:pPr>
          </w:p>
          <w:p w:rsidR="001E461D" w:rsidRPr="00822BCB" w:rsidRDefault="001E461D" w:rsidP="001E461D">
            <w:pPr>
              <w:spacing w:after="0" w:line="120" w:lineRule="atLeast"/>
              <w:jc w:val="both"/>
              <w:rPr>
                <w:rFonts w:ascii="Times New Roman" w:hAnsi="Times New Roman" w:cs="Times New Roman"/>
              </w:rPr>
            </w:pPr>
          </w:p>
          <w:p w:rsidR="001E461D" w:rsidRPr="00822BCB" w:rsidRDefault="001E461D" w:rsidP="001E461D">
            <w:pPr>
              <w:spacing w:after="0" w:line="120" w:lineRule="atLeast"/>
              <w:jc w:val="both"/>
              <w:rPr>
                <w:rFonts w:ascii="Times New Roman" w:hAnsi="Times New Roman" w:cs="Times New Roman"/>
              </w:rPr>
            </w:pPr>
          </w:p>
        </w:tc>
        <w:tc>
          <w:tcPr>
            <w:tcW w:w="2704" w:type="dxa"/>
            <w:gridSpan w:val="4"/>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В том числе</w:t>
            </w:r>
          </w:p>
        </w:tc>
        <w:tc>
          <w:tcPr>
            <w:tcW w:w="870"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rPr>
            </w:pPr>
            <w:r w:rsidRPr="00822BCB">
              <w:rPr>
                <w:rFonts w:ascii="Times New Roman" w:hAnsi="Times New Roman" w:cs="Times New Roman"/>
              </w:rPr>
              <w:t>Уровень занятости сельского населения  Муниципального района (%)</w:t>
            </w:r>
          </w:p>
        </w:tc>
        <w:tc>
          <w:tcPr>
            <w:tcW w:w="705" w:type="dxa"/>
            <w:vMerge/>
          </w:tcPr>
          <w:p w:rsidR="001E461D" w:rsidRPr="00822BCB" w:rsidRDefault="001E461D" w:rsidP="001E461D">
            <w:pPr>
              <w:spacing w:after="0" w:line="120" w:lineRule="atLeast"/>
              <w:jc w:val="both"/>
              <w:rPr>
                <w:rFonts w:ascii="Times New Roman" w:hAnsi="Times New Roman" w:cs="Times New Roman"/>
              </w:rPr>
            </w:pPr>
          </w:p>
        </w:tc>
        <w:tc>
          <w:tcPr>
            <w:tcW w:w="675" w:type="dxa"/>
            <w:vMerge/>
          </w:tcPr>
          <w:p w:rsidR="001E461D" w:rsidRPr="00822BCB" w:rsidRDefault="001E461D" w:rsidP="001E461D">
            <w:pPr>
              <w:spacing w:after="0" w:line="120" w:lineRule="atLeast"/>
              <w:jc w:val="both"/>
              <w:rPr>
                <w:rFonts w:ascii="Times New Roman" w:hAnsi="Times New Roman" w:cs="Times New Roman"/>
              </w:rPr>
            </w:pPr>
          </w:p>
        </w:tc>
        <w:tc>
          <w:tcPr>
            <w:tcW w:w="600" w:type="dxa"/>
            <w:vMerge/>
          </w:tcPr>
          <w:p w:rsidR="001E461D" w:rsidRPr="00822BCB" w:rsidRDefault="001E461D" w:rsidP="001E461D">
            <w:pPr>
              <w:spacing w:after="0" w:line="120" w:lineRule="atLeast"/>
              <w:jc w:val="both"/>
              <w:rPr>
                <w:rFonts w:ascii="Times New Roman" w:hAnsi="Times New Roman" w:cs="Times New Roman"/>
              </w:rPr>
            </w:pPr>
          </w:p>
        </w:tc>
        <w:tc>
          <w:tcPr>
            <w:tcW w:w="900" w:type="dxa"/>
            <w:vMerge/>
          </w:tcPr>
          <w:p w:rsidR="001E461D" w:rsidRPr="00822BCB" w:rsidRDefault="001E461D" w:rsidP="001E461D">
            <w:pPr>
              <w:spacing w:after="0" w:line="120" w:lineRule="atLeast"/>
              <w:jc w:val="both"/>
              <w:rPr>
                <w:rFonts w:ascii="Times New Roman" w:hAnsi="Times New Roman" w:cs="Times New Roman"/>
              </w:rPr>
            </w:pPr>
          </w:p>
        </w:tc>
      </w:tr>
      <w:tr w:rsidR="001E461D" w:rsidRPr="00822BCB" w:rsidTr="001E461D">
        <w:trPr>
          <w:cantSplit/>
          <w:trHeight w:val="2743"/>
        </w:trPr>
        <w:tc>
          <w:tcPr>
            <w:tcW w:w="480" w:type="dxa"/>
            <w:vMerge/>
          </w:tcPr>
          <w:p w:rsidR="001E461D" w:rsidRPr="00822BCB" w:rsidRDefault="001E461D" w:rsidP="001E461D">
            <w:pPr>
              <w:jc w:val="both"/>
              <w:rPr>
                <w:rFonts w:ascii="Times New Roman" w:hAnsi="Times New Roman" w:cs="Times New Roman"/>
              </w:rPr>
            </w:pPr>
          </w:p>
        </w:tc>
        <w:tc>
          <w:tcPr>
            <w:tcW w:w="2235" w:type="dxa"/>
            <w:vMerge/>
          </w:tcPr>
          <w:p w:rsidR="001E461D" w:rsidRPr="00822BCB" w:rsidRDefault="001E461D" w:rsidP="001E461D">
            <w:pPr>
              <w:jc w:val="center"/>
              <w:rPr>
                <w:rFonts w:ascii="Times New Roman" w:hAnsi="Times New Roman" w:cs="Times New Roman"/>
              </w:rPr>
            </w:pPr>
          </w:p>
        </w:tc>
        <w:tc>
          <w:tcPr>
            <w:tcW w:w="851" w:type="dxa"/>
            <w:vMerge/>
          </w:tcPr>
          <w:p w:rsidR="001E461D" w:rsidRPr="00822BCB" w:rsidRDefault="001E461D" w:rsidP="001E461D">
            <w:pPr>
              <w:ind w:left="-108" w:right="-81"/>
              <w:jc w:val="center"/>
              <w:rPr>
                <w:rFonts w:ascii="Times New Roman" w:hAnsi="Times New Roman" w:cs="Times New Roman"/>
              </w:rPr>
            </w:pPr>
          </w:p>
        </w:tc>
        <w:tc>
          <w:tcPr>
            <w:tcW w:w="709" w:type="dxa"/>
            <w:vMerge/>
            <w:textDirection w:val="btLr"/>
          </w:tcPr>
          <w:p w:rsidR="001E461D" w:rsidRPr="00822BCB" w:rsidRDefault="001E461D" w:rsidP="001E461D">
            <w:pPr>
              <w:ind w:left="-108" w:right="-81"/>
              <w:jc w:val="center"/>
              <w:rPr>
                <w:rFonts w:ascii="Times New Roman" w:hAnsi="Times New Roman" w:cs="Times New Roman"/>
              </w:rPr>
            </w:pPr>
          </w:p>
        </w:tc>
        <w:tc>
          <w:tcPr>
            <w:tcW w:w="708" w:type="dxa"/>
            <w:vMerge/>
            <w:textDirection w:val="btLr"/>
          </w:tcPr>
          <w:p w:rsidR="001E461D" w:rsidRPr="00822BCB" w:rsidRDefault="001E461D" w:rsidP="001E461D">
            <w:pPr>
              <w:ind w:left="-108" w:right="-81"/>
              <w:jc w:val="center"/>
              <w:rPr>
                <w:rFonts w:ascii="Times New Roman" w:hAnsi="Times New Roman" w:cs="Times New Roman"/>
              </w:rPr>
            </w:pPr>
          </w:p>
        </w:tc>
        <w:tc>
          <w:tcPr>
            <w:tcW w:w="709" w:type="dxa"/>
            <w:vMerge/>
            <w:textDirection w:val="btLr"/>
          </w:tcPr>
          <w:p w:rsidR="001E461D" w:rsidRPr="00822BCB" w:rsidRDefault="001E461D" w:rsidP="001E461D">
            <w:pPr>
              <w:ind w:left="-108" w:right="-81"/>
              <w:jc w:val="center"/>
              <w:rPr>
                <w:rFonts w:ascii="Times New Roman" w:hAnsi="Times New Roman" w:cs="Times New Roman"/>
              </w:rPr>
            </w:pPr>
          </w:p>
        </w:tc>
        <w:tc>
          <w:tcPr>
            <w:tcW w:w="709" w:type="dxa"/>
            <w:vMerge/>
            <w:textDirection w:val="btLr"/>
          </w:tcPr>
          <w:p w:rsidR="001E461D" w:rsidRPr="00822BCB" w:rsidRDefault="001E461D" w:rsidP="001E461D">
            <w:pPr>
              <w:ind w:left="-108" w:right="-81"/>
              <w:jc w:val="center"/>
              <w:rPr>
                <w:rFonts w:ascii="Times New Roman" w:hAnsi="Times New Roman" w:cs="Times New Roman"/>
              </w:rPr>
            </w:pPr>
          </w:p>
        </w:tc>
        <w:tc>
          <w:tcPr>
            <w:tcW w:w="682" w:type="dxa"/>
            <w:vMerge/>
            <w:textDirection w:val="btLr"/>
          </w:tcPr>
          <w:p w:rsidR="001E461D" w:rsidRPr="00822BCB" w:rsidRDefault="001E461D" w:rsidP="001E461D">
            <w:pPr>
              <w:ind w:left="-108" w:right="-81"/>
              <w:jc w:val="center"/>
              <w:rPr>
                <w:rFonts w:ascii="Times New Roman" w:hAnsi="Times New Roman" w:cs="Times New Roman"/>
              </w:rPr>
            </w:pPr>
          </w:p>
        </w:tc>
        <w:tc>
          <w:tcPr>
            <w:tcW w:w="720" w:type="dxa"/>
            <w:vMerge/>
          </w:tcPr>
          <w:p w:rsidR="001E461D" w:rsidRPr="00822BCB" w:rsidRDefault="001E461D" w:rsidP="001E461D">
            <w:pPr>
              <w:jc w:val="both"/>
              <w:rPr>
                <w:rFonts w:ascii="Times New Roman" w:hAnsi="Times New Roman" w:cs="Times New Roman"/>
              </w:rPr>
            </w:pPr>
          </w:p>
        </w:tc>
        <w:tc>
          <w:tcPr>
            <w:tcW w:w="866" w:type="dxa"/>
            <w:vMerge/>
            <w:textDirection w:val="btLr"/>
          </w:tcPr>
          <w:p w:rsidR="001E461D" w:rsidRPr="00822BCB" w:rsidRDefault="001E461D" w:rsidP="001E461D">
            <w:pPr>
              <w:ind w:left="113" w:right="113"/>
              <w:jc w:val="both"/>
              <w:rPr>
                <w:rFonts w:ascii="Times New Roman" w:hAnsi="Times New Roman" w:cs="Times New Roman"/>
              </w:rPr>
            </w:pPr>
          </w:p>
        </w:tc>
        <w:tc>
          <w:tcPr>
            <w:tcW w:w="709" w:type="dxa"/>
            <w:textDirection w:val="btLr"/>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В сельскохозяйственном производстве</w:t>
            </w:r>
          </w:p>
          <w:p w:rsidR="001E461D" w:rsidRPr="00822BCB" w:rsidRDefault="001E461D" w:rsidP="001E461D">
            <w:pPr>
              <w:ind w:left="-108" w:right="-108"/>
              <w:jc w:val="center"/>
              <w:rPr>
                <w:rFonts w:ascii="Times New Roman" w:hAnsi="Times New Roman" w:cs="Times New Roman"/>
              </w:rPr>
            </w:pPr>
          </w:p>
        </w:tc>
        <w:tc>
          <w:tcPr>
            <w:tcW w:w="708" w:type="dxa"/>
            <w:textDirection w:val="btLr"/>
          </w:tcPr>
          <w:p w:rsidR="001E461D" w:rsidRPr="00822BCB" w:rsidRDefault="001E461D" w:rsidP="001E461D">
            <w:pPr>
              <w:spacing w:after="0" w:line="120" w:lineRule="atLeast"/>
              <w:ind w:left="-108" w:right="-108"/>
              <w:jc w:val="center"/>
              <w:rPr>
                <w:rFonts w:ascii="Times New Roman" w:hAnsi="Times New Roman" w:cs="Times New Roman"/>
              </w:rPr>
            </w:pPr>
            <w:r w:rsidRPr="00822BCB">
              <w:rPr>
                <w:rFonts w:ascii="Times New Roman" w:hAnsi="Times New Roman" w:cs="Times New Roman"/>
              </w:rPr>
              <w:t xml:space="preserve">В организациях </w:t>
            </w:r>
          </w:p>
          <w:p w:rsidR="001E461D" w:rsidRPr="00822BCB" w:rsidRDefault="001E461D" w:rsidP="001E461D">
            <w:pPr>
              <w:spacing w:after="0" w:line="120" w:lineRule="atLeast"/>
              <w:ind w:left="-108" w:right="-108"/>
              <w:jc w:val="center"/>
              <w:rPr>
                <w:rFonts w:ascii="Times New Roman" w:hAnsi="Times New Roman" w:cs="Times New Roman"/>
              </w:rPr>
            </w:pPr>
            <w:r w:rsidRPr="00822BCB">
              <w:rPr>
                <w:rFonts w:ascii="Times New Roman" w:hAnsi="Times New Roman" w:cs="Times New Roman"/>
              </w:rPr>
              <w:t>бюджетной сферы</w:t>
            </w:r>
          </w:p>
        </w:tc>
        <w:tc>
          <w:tcPr>
            <w:tcW w:w="597" w:type="dxa"/>
            <w:textDirection w:val="btLr"/>
          </w:tcPr>
          <w:p w:rsidR="001E461D" w:rsidRPr="00822BCB" w:rsidRDefault="001E461D" w:rsidP="001E461D">
            <w:pPr>
              <w:spacing w:after="0" w:line="120" w:lineRule="atLeast"/>
              <w:ind w:left="-108" w:right="-108"/>
              <w:jc w:val="center"/>
              <w:rPr>
                <w:rFonts w:ascii="Times New Roman" w:hAnsi="Times New Roman" w:cs="Times New Roman"/>
              </w:rPr>
            </w:pPr>
            <w:r w:rsidRPr="00822BCB">
              <w:rPr>
                <w:rFonts w:ascii="Times New Roman" w:hAnsi="Times New Roman" w:cs="Times New Roman"/>
              </w:rPr>
              <w:t xml:space="preserve">В прочих организациях </w:t>
            </w:r>
          </w:p>
        </w:tc>
        <w:tc>
          <w:tcPr>
            <w:tcW w:w="690" w:type="dxa"/>
            <w:textDirection w:val="btLr"/>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В личном подсобном хозяйстве</w:t>
            </w:r>
          </w:p>
        </w:tc>
        <w:tc>
          <w:tcPr>
            <w:tcW w:w="870" w:type="dxa"/>
            <w:vMerge/>
            <w:textDirection w:val="btLr"/>
          </w:tcPr>
          <w:p w:rsidR="001E461D" w:rsidRPr="00822BCB" w:rsidRDefault="001E461D" w:rsidP="001E461D">
            <w:pPr>
              <w:ind w:left="113" w:right="113"/>
              <w:jc w:val="center"/>
              <w:rPr>
                <w:rFonts w:ascii="Times New Roman" w:hAnsi="Times New Roman" w:cs="Times New Roman"/>
              </w:rPr>
            </w:pPr>
          </w:p>
        </w:tc>
        <w:tc>
          <w:tcPr>
            <w:tcW w:w="705" w:type="dxa"/>
            <w:vMerge/>
          </w:tcPr>
          <w:p w:rsidR="001E461D" w:rsidRPr="00822BCB" w:rsidRDefault="001E461D" w:rsidP="001E461D">
            <w:pPr>
              <w:jc w:val="both"/>
              <w:rPr>
                <w:rFonts w:ascii="Times New Roman" w:hAnsi="Times New Roman" w:cs="Times New Roman"/>
              </w:rPr>
            </w:pPr>
          </w:p>
        </w:tc>
        <w:tc>
          <w:tcPr>
            <w:tcW w:w="675" w:type="dxa"/>
            <w:vMerge/>
          </w:tcPr>
          <w:p w:rsidR="001E461D" w:rsidRPr="00822BCB" w:rsidRDefault="001E461D" w:rsidP="001E461D">
            <w:pPr>
              <w:jc w:val="both"/>
              <w:rPr>
                <w:rFonts w:ascii="Times New Roman" w:hAnsi="Times New Roman" w:cs="Times New Roman"/>
              </w:rPr>
            </w:pPr>
          </w:p>
        </w:tc>
        <w:tc>
          <w:tcPr>
            <w:tcW w:w="600" w:type="dxa"/>
            <w:vMerge/>
          </w:tcPr>
          <w:p w:rsidR="001E461D" w:rsidRPr="00822BCB" w:rsidRDefault="001E461D" w:rsidP="001E461D">
            <w:pPr>
              <w:jc w:val="both"/>
              <w:rPr>
                <w:rFonts w:ascii="Times New Roman" w:hAnsi="Times New Roman" w:cs="Times New Roman"/>
              </w:rPr>
            </w:pPr>
          </w:p>
        </w:tc>
        <w:tc>
          <w:tcPr>
            <w:tcW w:w="900" w:type="dxa"/>
            <w:vMerge/>
          </w:tcPr>
          <w:p w:rsidR="001E461D" w:rsidRPr="00822BCB" w:rsidRDefault="001E461D" w:rsidP="001E461D">
            <w:pPr>
              <w:jc w:val="both"/>
              <w:rPr>
                <w:rFonts w:ascii="Times New Roman" w:hAnsi="Times New Roman" w:cs="Times New Roman"/>
              </w:rPr>
            </w:pPr>
          </w:p>
        </w:tc>
      </w:tr>
      <w:tr w:rsidR="001E461D" w:rsidRPr="00822BCB" w:rsidTr="001E461D">
        <w:trPr>
          <w:trHeight w:val="219"/>
        </w:trPr>
        <w:tc>
          <w:tcPr>
            <w:tcW w:w="48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w:t>
            </w:r>
          </w:p>
        </w:tc>
        <w:tc>
          <w:tcPr>
            <w:tcW w:w="2235"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w:t>
            </w:r>
          </w:p>
        </w:tc>
        <w:tc>
          <w:tcPr>
            <w:tcW w:w="851"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3</w:t>
            </w:r>
          </w:p>
        </w:tc>
        <w:tc>
          <w:tcPr>
            <w:tcW w:w="709"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4</w:t>
            </w:r>
          </w:p>
        </w:tc>
        <w:tc>
          <w:tcPr>
            <w:tcW w:w="708"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5</w:t>
            </w:r>
          </w:p>
        </w:tc>
        <w:tc>
          <w:tcPr>
            <w:tcW w:w="709"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6</w:t>
            </w:r>
          </w:p>
        </w:tc>
        <w:tc>
          <w:tcPr>
            <w:tcW w:w="709"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7</w:t>
            </w:r>
          </w:p>
        </w:tc>
        <w:tc>
          <w:tcPr>
            <w:tcW w:w="682"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8</w:t>
            </w:r>
          </w:p>
        </w:tc>
        <w:tc>
          <w:tcPr>
            <w:tcW w:w="72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9</w:t>
            </w:r>
          </w:p>
        </w:tc>
        <w:tc>
          <w:tcPr>
            <w:tcW w:w="866"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10</w:t>
            </w:r>
          </w:p>
        </w:tc>
        <w:tc>
          <w:tcPr>
            <w:tcW w:w="709"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11</w:t>
            </w:r>
          </w:p>
        </w:tc>
        <w:tc>
          <w:tcPr>
            <w:tcW w:w="708"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12</w:t>
            </w:r>
          </w:p>
        </w:tc>
        <w:tc>
          <w:tcPr>
            <w:tcW w:w="597"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13</w:t>
            </w:r>
          </w:p>
        </w:tc>
        <w:tc>
          <w:tcPr>
            <w:tcW w:w="69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14</w:t>
            </w:r>
          </w:p>
        </w:tc>
        <w:tc>
          <w:tcPr>
            <w:tcW w:w="87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15</w:t>
            </w:r>
          </w:p>
        </w:tc>
        <w:tc>
          <w:tcPr>
            <w:tcW w:w="705"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16</w:t>
            </w:r>
          </w:p>
        </w:tc>
        <w:tc>
          <w:tcPr>
            <w:tcW w:w="675"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17</w:t>
            </w:r>
          </w:p>
        </w:tc>
        <w:tc>
          <w:tcPr>
            <w:tcW w:w="6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18</w:t>
            </w:r>
          </w:p>
        </w:tc>
        <w:tc>
          <w:tcPr>
            <w:tcW w:w="9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19</w:t>
            </w:r>
          </w:p>
        </w:tc>
      </w:tr>
      <w:tr w:rsidR="001E461D" w:rsidRPr="00822BCB" w:rsidTr="001E461D">
        <w:trPr>
          <w:trHeight w:val="225"/>
        </w:trPr>
        <w:tc>
          <w:tcPr>
            <w:tcW w:w="480" w:type="dxa"/>
          </w:tcPr>
          <w:p w:rsidR="001E461D" w:rsidRPr="00822BCB" w:rsidRDefault="001E461D" w:rsidP="001E461D">
            <w:pPr>
              <w:rPr>
                <w:rFonts w:ascii="Times New Roman" w:hAnsi="Times New Roman" w:cs="Times New Roman"/>
              </w:rPr>
            </w:pPr>
            <w:r w:rsidRPr="00822BCB">
              <w:rPr>
                <w:rFonts w:ascii="Times New Roman" w:hAnsi="Times New Roman" w:cs="Times New Roman"/>
              </w:rPr>
              <w:t>1.</w:t>
            </w:r>
          </w:p>
        </w:tc>
        <w:tc>
          <w:tcPr>
            <w:tcW w:w="2235" w:type="dxa"/>
          </w:tcPr>
          <w:p w:rsidR="001E461D" w:rsidRPr="00822BCB" w:rsidRDefault="001E461D" w:rsidP="001E461D">
            <w:pPr>
              <w:rPr>
                <w:rFonts w:ascii="Times New Roman" w:hAnsi="Times New Roman" w:cs="Times New Roman"/>
              </w:rPr>
            </w:pPr>
            <w:r w:rsidRPr="00822BCB">
              <w:rPr>
                <w:rFonts w:ascii="Times New Roman" w:hAnsi="Times New Roman" w:cs="Times New Roman"/>
              </w:rPr>
              <w:t>Большая Дергуновка</w:t>
            </w:r>
          </w:p>
        </w:tc>
        <w:tc>
          <w:tcPr>
            <w:tcW w:w="851"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725</w:t>
            </w:r>
          </w:p>
        </w:tc>
        <w:tc>
          <w:tcPr>
            <w:tcW w:w="709"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41</w:t>
            </w:r>
          </w:p>
        </w:tc>
        <w:tc>
          <w:tcPr>
            <w:tcW w:w="708"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47</w:t>
            </w:r>
          </w:p>
        </w:tc>
        <w:tc>
          <w:tcPr>
            <w:tcW w:w="709"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192</w:t>
            </w:r>
          </w:p>
        </w:tc>
        <w:tc>
          <w:tcPr>
            <w:tcW w:w="709"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254</w:t>
            </w:r>
          </w:p>
        </w:tc>
        <w:tc>
          <w:tcPr>
            <w:tcW w:w="682"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191</w:t>
            </w:r>
          </w:p>
        </w:tc>
        <w:tc>
          <w:tcPr>
            <w:tcW w:w="72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407</w:t>
            </w:r>
          </w:p>
        </w:tc>
        <w:tc>
          <w:tcPr>
            <w:tcW w:w="866"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259</w:t>
            </w:r>
          </w:p>
        </w:tc>
        <w:tc>
          <w:tcPr>
            <w:tcW w:w="709"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52</w:t>
            </w:r>
          </w:p>
        </w:tc>
        <w:tc>
          <w:tcPr>
            <w:tcW w:w="708"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45</w:t>
            </w:r>
          </w:p>
        </w:tc>
        <w:tc>
          <w:tcPr>
            <w:tcW w:w="597"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23</w:t>
            </w:r>
          </w:p>
        </w:tc>
        <w:tc>
          <w:tcPr>
            <w:tcW w:w="69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59</w:t>
            </w:r>
          </w:p>
        </w:tc>
        <w:tc>
          <w:tcPr>
            <w:tcW w:w="87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77,7</w:t>
            </w:r>
          </w:p>
        </w:tc>
        <w:tc>
          <w:tcPr>
            <w:tcW w:w="705"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90</w:t>
            </w:r>
          </w:p>
        </w:tc>
        <w:tc>
          <w:tcPr>
            <w:tcW w:w="675"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58</w:t>
            </w:r>
          </w:p>
        </w:tc>
        <w:tc>
          <w:tcPr>
            <w:tcW w:w="6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1,8</w:t>
            </w:r>
          </w:p>
        </w:tc>
        <w:tc>
          <w:tcPr>
            <w:tcW w:w="900" w:type="dxa"/>
          </w:tcPr>
          <w:p w:rsidR="001E461D" w:rsidRPr="00822BCB" w:rsidRDefault="001E461D" w:rsidP="001E461D">
            <w:pPr>
              <w:jc w:val="center"/>
              <w:rPr>
                <w:rFonts w:ascii="Times New Roman" w:hAnsi="Times New Roman" w:cs="Times New Roman"/>
              </w:rPr>
            </w:pPr>
            <w:r>
              <w:rPr>
                <w:rFonts w:ascii="Times New Roman" w:hAnsi="Times New Roman" w:cs="Times New Roman"/>
              </w:rPr>
              <w:t>5500</w:t>
            </w:r>
          </w:p>
        </w:tc>
      </w:tr>
    </w:tbl>
    <w:p w:rsidR="001E461D" w:rsidRPr="00822BCB" w:rsidRDefault="001E461D" w:rsidP="001E461D">
      <w:pPr>
        <w:tabs>
          <w:tab w:val="num" w:pos="0"/>
        </w:tabs>
        <w:ind w:firstLine="360"/>
        <w:jc w:val="both"/>
        <w:rPr>
          <w:rFonts w:ascii="Times New Roman" w:hAnsi="Times New Roman" w:cs="Times New Roman"/>
        </w:rPr>
        <w:sectPr w:rsidR="001E461D" w:rsidRPr="00822BCB" w:rsidSect="001E461D">
          <w:pgSz w:w="16840" w:h="11907" w:orient="landscape" w:code="9"/>
          <w:pgMar w:top="1440" w:right="1106" w:bottom="851" w:left="851" w:header="720" w:footer="720" w:gutter="0"/>
          <w:cols w:space="720"/>
          <w:titlePg/>
        </w:sectPr>
      </w:pPr>
    </w:p>
    <w:p w:rsidR="001E461D" w:rsidRPr="00822BCB" w:rsidRDefault="001E461D" w:rsidP="001E461D">
      <w:pPr>
        <w:tabs>
          <w:tab w:val="left" w:pos="0"/>
          <w:tab w:val="left" w:pos="9960"/>
        </w:tabs>
        <w:ind w:firstLine="720"/>
        <w:jc w:val="both"/>
        <w:rPr>
          <w:rFonts w:ascii="Times New Roman" w:hAnsi="Times New Roman" w:cs="Times New Roman"/>
        </w:rPr>
      </w:pPr>
    </w:p>
    <w:p w:rsidR="001E461D" w:rsidRPr="00822BCB" w:rsidRDefault="001E461D" w:rsidP="001E461D">
      <w:pPr>
        <w:tabs>
          <w:tab w:val="left" w:pos="0"/>
          <w:tab w:val="left" w:pos="9960"/>
        </w:tabs>
        <w:ind w:firstLine="720"/>
        <w:jc w:val="center"/>
        <w:rPr>
          <w:rFonts w:ascii="Times New Roman" w:hAnsi="Times New Roman" w:cs="Times New Roman"/>
          <w:b/>
        </w:rPr>
      </w:pPr>
      <w:r w:rsidRPr="00822BCB">
        <w:rPr>
          <w:rFonts w:ascii="Times New Roman" w:hAnsi="Times New Roman" w:cs="Times New Roman"/>
          <w:b/>
        </w:rPr>
        <w:t>2.2. Доходы населения</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Среднемесячная  заработная плата работников крупных и средних предприятий и некоммерческих организаций  по сельскому поселению Большая Дергуновка за 201</w:t>
      </w:r>
      <w:r>
        <w:rPr>
          <w:rFonts w:ascii="Times New Roman" w:hAnsi="Times New Roman" w:cs="Times New Roman"/>
          <w:sz w:val="24"/>
          <w:szCs w:val="24"/>
        </w:rPr>
        <w:t>6</w:t>
      </w:r>
      <w:r w:rsidRPr="00EE3143">
        <w:rPr>
          <w:rFonts w:ascii="Times New Roman" w:hAnsi="Times New Roman" w:cs="Times New Roman"/>
          <w:sz w:val="24"/>
          <w:szCs w:val="24"/>
        </w:rPr>
        <w:t xml:space="preserve"> год составила – 4788.0 рублей. Показатель сильно дифференцирован по отраслям экономики. Среднемесячная заработная плата работников, занятых в сельскохозяйственном производстве –  10920-00рублей. Среднемесячная  заработная плата работников общеобразовательных учреждений – 9800 рублей.</w:t>
      </w: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Денежные доходы другой категории населения - пенсии - характеризуются достаточно большими темпами роста за рассматриваемый период. Причем темпы роста как по поселению, так и в среднем по Самарской области и Российской Федерации практически совпадают. Это происходит оттого, что полномочия по пенсионному обеспечению граждан отнесены на государственный уровень, изменение пенсий происходит приблизительно равномерными темпами для всех категорий людей, их получающих.</w:t>
      </w:r>
    </w:p>
    <w:p w:rsidR="001E461D" w:rsidRPr="00822BCB" w:rsidRDefault="001E461D" w:rsidP="001E461D">
      <w:pPr>
        <w:pStyle w:val="ConsPlusNormal"/>
        <w:widowControl/>
        <w:tabs>
          <w:tab w:val="left" w:pos="0"/>
          <w:tab w:val="left" w:pos="9960"/>
        </w:tabs>
        <w:ind w:firstLine="540"/>
        <w:jc w:val="both"/>
        <w:outlineLvl w:val="2"/>
        <w:rPr>
          <w:rFonts w:ascii="Times New Roman" w:hAnsi="Times New Roman" w:cs="Times New Roman"/>
          <w:sz w:val="24"/>
          <w:szCs w:val="24"/>
        </w:rPr>
      </w:pPr>
    </w:p>
    <w:p w:rsidR="001E461D" w:rsidRPr="00822BCB" w:rsidRDefault="001E461D" w:rsidP="001E461D">
      <w:pPr>
        <w:pStyle w:val="ConsPlusNormal"/>
        <w:widowControl/>
        <w:tabs>
          <w:tab w:val="left" w:pos="0"/>
          <w:tab w:val="left" w:pos="9960"/>
        </w:tabs>
        <w:ind w:firstLine="540"/>
        <w:jc w:val="center"/>
        <w:outlineLvl w:val="2"/>
        <w:rPr>
          <w:rFonts w:ascii="Times New Roman" w:hAnsi="Times New Roman" w:cs="Times New Roman"/>
          <w:b/>
          <w:sz w:val="24"/>
          <w:szCs w:val="24"/>
        </w:rPr>
      </w:pPr>
      <w:r w:rsidRPr="00822BCB">
        <w:rPr>
          <w:rFonts w:ascii="Times New Roman" w:hAnsi="Times New Roman" w:cs="Times New Roman"/>
          <w:b/>
          <w:sz w:val="24"/>
          <w:szCs w:val="24"/>
        </w:rPr>
        <w:t>2.3. Характеристика жилищного фонда,  уровень обеспеченности коммунальными услугами, жилищное строительство на территории сельского поселения Большая Дергуновка</w:t>
      </w:r>
    </w:p>
    <w:p w:rsidR="001E461D" w:rsidRPr="00822BCB" w:rsidRDefault="001E461D" w:rsidP="001E461D">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1E461D" w:rsidRPr="00EE3143" w:rsidRDefault="001E461D" w:rsidP="001E461D">
      <w:pPr>
        <w:tabs>
          <w:tab w:val="left" w:pos="808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Общая площадь жилищного фонда сельского поселения Большая Дергуновка на 01.01.2014 года составляет 16,46 тыс. кв. метров, в том числе: </w:t>
      </w:r>
    </w:p>
    <w:p w:rsidR="001E461D" w:rsidRPr="00EE3143" w:rsidRDefault="001E461D" w:rsidP="001E461D">
      <w:pPr>
        <w:numPr>
          <w:ilvl w:val="0"/>
          <w:numId w:val="18"/>
        </w:numPr>
        <w:spacing w:after="0" w:line="240" w:lineRule="auto"/>
        <w:jc w:val="both"/>
        <w:rPr>
          <w:rFonts w:ascii="Times New Roman" w:hAnsi="Times New Roman" w:cs="Times New Roman"/>
          <w:sz w:val="24"/>
          <w:szCs w:val="24"/>
        </w:rPr>
      </w:pPr>
      <w:r w:rsidRPr="00EE3143">
        <w:rPr>
          <w:rFonts w:ascii="Times New Roman" w:hAnsi="Times New Roman" w:cs="Times New Roman"/>
          <w:sz w:val="24"/>
          <w:szCs w:val="24"/>
        </w:rPr>
        <w:t xml:space="preserve">многоквартирные жилые дома – </w:t>
      </w:r>
      <w:smartTag w:uri="urn:schemas-microsoft-com:office:smarttags" w:element="metricconverter">
        <w:smartTagPr>
          <w:attr w:name="ProductID" w:val="88,0 кв. метров"/>
        </w:smartTagPr>
        <w:r w:rsidRPr="00EE3143">
          <w:rPr>
            <w:rFonts w:ascii="Times New Roman" w:hAnsi="Times New Roman" w:cs="Times New Roman"/>
            <w:sz w:val="24"/>
            <w:szCs w:val="24"/>
          </w:rPr>
          <w:t>88,0 кв. метров</w:t>
        </w:r>
      </w:smartTag>
      <w:r w:rsidRPr="00EE3143">
        <w:rPr>
          <w:rFonts w:ascii="Times New Roman" w:hAnsi="Times New Roman" w:cs="Times New Roman"/>
          <w:sz w:val="24"/>
          <w:szCs w:val="24"/>
        </w:rPr>
        <w:t xml:space="preserve"> (0,53 %); </w:t>
      </w:r>
    </w:p>
    <w:p w:rsidR="001E461D" w:rsidRPr="00EE3143" w:rsidRDefault="001E461D" w:rsidP="001E461D">
      <w:pPr>
        <w:jc w:val="both"/>
        <w:rPr>
          <w:rFonts w:ascii="Times New Roman" w:hAnsi="Times New Roman" w:cs="Times New Roman"/>
          <w:sz w:val="24"/>
          <w:szCs w:val="24"/>
        </w:rPr>
      </w:pPr>
      <w:r w:rsidRPr="00EE3143">
        <w:rPr>
          <w:rFonts w:ascii="Times New Roman" w:hAnsi="Times New Roman" w:cs="Times New Roman"/>
          <w:sz w:val="24"/>
          <w:szCs w:val="24"/>
        </w:rPr>
        <w:t>-    индивидуальные жилые дома.  – 15,38 тыс. кв. метров  (92 %).</w:t>
      </w:r>
    </w:p>
    <w:p w:rsidR="001E461D" w:rsidRPr="00EE3143" w:rsidRDefault="001E461D" w:rsidP="001E461D">
      <w:pPr>
        <w:tabs>
          <w:tab w:val="left" w:pos="8080"/>
        </w:tabs>
        <w:ind w:firstLine="720"/>
        <w:jc w:val="both"/>
        <w:rPr>
          <w:rFonts w:ascii="Times New Roman" w:hAnsi="Times New Roman" w:cs="Times New Roman"/>
          <w:sz w:val="24"/>
          <w:szCs w:val="24"/>
        </w:rPr>
      </w:pPr>
      <w:r w:rsidRPr="00EE3143">
        <w:rPr>
          <w:rFonts w:ascii="Times New Roman" w:hAnsi="Times New Roman" w:cs="Times New Roman"/>
          <w:sz w:val="24"/>
          <w:szCs w:val="24"/>
        </w:rPr>
        <w:t>Обеспеченность жильем в 2013 году  составила 14,8 кв. метров  в расчете на одного сельского жителя.</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Доля аварийного и ветхого жилья  составляет – 0 ( кв. метров). </w:t>
      </w:r>
    </w:p>
    <w:p w:rsidR="001E461D" w:rsidRPr="00EE3143" w:rsidRDefault="001E461D" w:rsidP="001E461D">
      <w:pPr>
        <w:tabs>
          <w:tab w:val="left" w:pos="0"/>
          <w:tab w:val="left" w:pos="9960"/>
        </w:tabs>
        <w:ind w:firstLine="720"/>
        <w:jc w:val="both"/>
        <w:rPr>
          <w:rFonts w:ascii="Times New Roman" w:hAnsi="Times New Roman" w:cs="Times New Roman"/>
          <w:sz w:val="24"/>
          <w:szCs w:val="24"/>
        </w:rPr>
      </w:pPr>
      <w:r w:rsidRPr="00EE3143">
        <w:rPr>
          <w:rFonts w:ascii="Times New Roman" w:hAnsi="Times New Roman" w:cs="Times New Roman"/>
          <w:sz w:val="24"/>
          <w:szCs w:val="24"/>
        </w:rPr>
        <w:t>Площадь муниципального жилого фонда – 205 кв.м. Доля частного жилья – 0 %, муниципального жилья –  1,25 %.</w:t>
      </w:r>
    </w:p>
    <w:p w:rsidR="001E461D" w:rsidRPr="00EE3143" w:rsidRDefault="001E461D" w:rsidP="001E461D">
      <w:pPr>
        <w:tabs>
          <w:tab w:val="left" w:pos="0"/>
          <w:tab w:val="left" w:pos="9960"/>
        </w:tabs>
        <w:spacing w:line="360" w:lineRule="auto"/>
        <w:ind w:firstLine="720"/>
        <w:jc w:val="both"/>
        <w:rPr>
          <w:rFonts w:ascii="Times New Roman" w:hAnsi="Times New Roman" w:cs="Times New Roman"/>
          <w:sz w:val="24"/>
          <w:szCs w:val="24"/>
        </w:rPr>
      </w:pPr>
      <w:r w:rsidRPr="00EE3143">
        <w:rPr>
          <w:rFonts w:ascii="Times New Roman" w:hAnsi="Times New Roman" w:cs="Times New Roman"/>
          <w:sz w:val="24"/>
          <w:szCs w:val="24"/>
        </w:rPr>
        <w:t xml:space="preserve"> В  очереди  на улучшение жилищных условий стоит 11 человек, в том числе: 2 участника Великой Отечественной войны, 1 тружеников тыла, 0 граждан из числа детей - сирот, 1  ветеранов боевых действий, 0_ инвалидов и семей, имеющих детей-инвалидов, 0 работника бюджетной сферы, также  7 молодых семей, признанных  участниками  подпрограммы «Обеспечение  жильем молодых семей» ФЦП «Жилище» на 201</w:t>
      </w:r>
      <w:r>
        <w:rPr>
          <w:rFonts w:ascii="Times New Roman" w:hAnsi="Times New Roman" w:cs="Times New Roman"/>
          <w:sz w:val="24"/>
          <w:szCs w:val="24"/>
        </w:rPr>
        <w:t>5</w:t>
      </w:r>
      <w:r w:rsidRPr="00EE3143">
        <w:rPr>
          <w:rFonts w:ascii="Times New Roman" w:hAnsi="Times New Roman" w:cs="Times New Roman"/>
          <w:sz w:val="24"/>
          <w:szCs w:val="24"/>
        </w:rPr>
        <w:t xml:space="preserve"> – 20</w:t>
      </w:r>
      <w:r>
        <w:rPr>
          <w:rFonts w:ascii="Times New Roman" w:hAnsi="Times New Roman" w:cs="Times New Roman"/>
          <w:sz w:val="24"/>
          <w:szCs w:val="24"/>
        </w:rPr>
        <w:t>20</w:t>
      </w:r>
      <w:r w:rsidRPr="00EE3143">
        <w:rPr>
          <w:rFonts w:ascii="Times New Roman" w:hAnsi="Times New Roman" w:cs="Times New Roman"/>
          <w:sz w:val="24"/>
          <w:szCs w:val="24"/>
        </w:rPr>
        <w:t xml:space="preserve"> годы.  Необходимо  создание муниципального жилищного фонда, включающего специализированные жилые помещения: служебное жилье, общежития, маневренный фонд и жилые  помещения социального найма, что позволило бы решить проблему - обеспечения жильем работников бюджетной сферы, сирот и привлечение в район молодых специалистов. </w:t>
      </w:r>
    </w:p>
    <w:p w:rsidR="001E461D" w:rsidRPr="00EE3143" w:rsidRDefault="001E461D" w:rsidP="001E461D">
      <w:pPr>
        <w:tabs>
          <w:tab w:val="left" w:pos="8080"/>
        </w:tabs>
        <w:spacing w:line="360" w:lineRule="auto"/>
        <w:ind w:firstLine="720"/>
        <w:rPr>
          <w:rFonts w:ascii="Times New Roman" w:hAnsi="Times New Roman" w:cs="Times New Roman"/>
          <w:sz w:val="24"/>
          <w:szCs w:val="24"/>
        </w:rPr>
      </w:pPr>
    </w:p>
    <w:p w:rsidR="001E461D" w:rsidRPr="00822BCB" w:rsidRDefault="001E461D" w:rsidP="001E461D">
      <w:pPr>
        <w:tabs>
          <w:tab w:val="left" w:pos="8080"/>
        </w:tabs>
        <w:ind w:firstLine="720"/>
        <w:rPr>
          <w:rFonts w:ascii="Times New Roman" w:hAnsi="Times New Roman" w:cs="Times New Roman"/>
        </w:rPr>
      </w:pPr>
    </w:p>
    <w:p w:rsidR="001E461D" w:rsidRPr="00822BCB" w:rsidRDefault="001E461D" w:rsidP="001E461D">
      <w:pPr>
        <w:tabs>
          <w:tab w:val="left" w:pos="8080"/>
        </w:tabs>
        <w:ind w:firstLine="720"/>
        <w:rPr>
          <w:rFonts w:ascii="Times New Roman" w:hAnsi="Times New Roman" w:cs="Times New Roman"/>
        </w:rPr>
        <w:sectPr w:rsidR="001E461D" w:rsidRPr="00822BCB" w:rsidSect="001E461D">
          <w:pgSz w:w="11907" w:h="16840" w:code="9"/>
          <w:pgMar w:top="1106" w:right="507" w:bottom="851" w:left="960" w:header="720" w:footer="720" w:gutter="0"/>
          <w:cols w:space="720"/>
          <w:titlePg/>
        </w:sectPr>
      </w:pPr>
    </w:p>
    <w:p w:rsidR="001E461D" w:rsidRPr="00822BCB" w:rsidRDefault="001E461D" w:rsidP="001E461D">
      <w:pPr>
        <w:jc w:val="right"/>
        <w:rPr>
          <w:rFonts w:ascii="Times New Roman" w:hAnsi="Times New Roman" w:cs="Times New Roman"/>
        </w:rPr>
      </w:pPr>
      <w:r w:rsidRPr="00822BCB">
        <w:rPr>
          <w:rFonts w:ascii="Times New Roman" w:hAnsi="Times New Roman" w:cs="Times New Roman"/>
        </w:rPr>
        <w:lastRenderedPageBreak/>
        <w:t>Таблица № 3</w:t>
      </w:r>
    </w:p>
    <w:p w:rsidR="001E461D" w:rsidRPr="00445634" w:rsidRDefault="001E461D" w:rsidP="001E461D">
      <w:pPr>
        <w:jc w:val="center"/>
        <w:rPr>
          <w:rFonts w:ascii="Times New Roman" w:hAnsi="Times New Roman" w:cs="Times New Roman"/>
          <w:b/>
          <w:sz w:val="26"/>
          <w:szCs w:val="26"/>
        </w:rPr>
      </w:pPr>
      <w:r w:rsidRPr="00822BCB">
        <w:rPr>
          <w:rFonts w:ascii="Times New Roman" w:hAnsi="Times New Roman" w:cs="Times New Roman"/>
          <w:b/>
          <w:sz w:val="26"/>
          <w:szCs w:val="26"/>
        </w:rPr>
        <w:t>Характеристика  жилищного фонда сельского поселения Большая Дергуновка на 01. 01. 201</w:t>
      </w:r>
      <w:r>
        <w:rPr>
          <w:rFonts w:ascii="Times New Roman" w:hAnsi="Times New Roman" w:cs="Times New Roman"/>
          <w:b/>
          <w:sz w:val="26"/>
          <w:szCs w:val="26"/>
        </w:rPr>
        <w:t>7</w:t>
      </w:r>
      <w:r w:rsidRPr="00822BCB">
        <w:rPr>
          <w:rFonts w:ascii="Times New Roman" w:hAnsi="Times New Roman" w:cs="Times New Roman"/>
          <w:b/>
          <w:sz w:val="26"/>
          <w:szCs w:val="26"/>
        </w:rPr>
        <w:t xml:space="preserve"> года</w:t>
      </w: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080"/>
        <w:gridCol w:w="960"/>
        <w:gridCol w:w="960"/>
        <w:gridCol w:w="960"/>
        <w:gridCol w:w="1200"/>
        <w:gridCol w:w="1200"/>
        <w:gridCol w:w="855"/>
        <w:gridCol w:w="1020"/>
        <w:gridCol w:w="900"/>
        <w:gridCol w:w="870"/>
        <w:gridCol w:w="840"/>
        <w:gridCol w:w="840"/>
      </w:tblGrid>
      <w:tr w:rsidR="001E461D" w:rsidRPr="00822BCB" w:rsidTr="001E461D">
        <w:trPr>
          <w:cantSplit/>
          <w:trHeight w:val="241"/>
        </w:trPr>
        <w:tc>
          <w:tcPr>
            <w:tcW w:w="540" w:type="dxa"/>
            <w:vMerge w:val="restart"/>
          </w:tcPr>
          <w:p w:rsidR="001E461D" w:rsidRPr="00822BCB" w:rsidRDefault="001E461D" w:rsidP="001E461D">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w:t>
            </w:r>
          </w:p>
          <w:p w:rsidR="001E461D" w:rsidRPr="00822BCB" w:rsidRDefault="001E461D" w:rsidP="001E461D">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п/п</w:t>
            </w:r>
          </w:p>
          <w:p w:rsidR="001E461D" w:rsidRPr="00822BCB" w:rsidRDefault="001E461D" w:rsidP="001E461D">
            <w:pPr>
              <w:spacing w:after="0" w:line="120" w:lineRule="atLeast"/>
              <w:ind w:left="-108" w:right="-108"/>
              <w:jc w:val="center"/>
              <w:rPr>
                <w:rFonts w:ascii="Times New Roman" w:hAnsi="Times New Roman" w:cs="Times New Roman"/>
                <w:b/>
              </w:rPr>
            </w:pPr>
          </w:p>
          <w:p w:rsidR="001E461D" w:rsidRPr="00822BCB" w:rsidRDefault="001E461D" w:rsidP="001E461D">
            <w:pPr>
              <w:spacing w:after="0" w:line="120" w:lineRule="atLeast"/>
              <w:ind w:left="-108" w:right="-108"/>
              <w:rPr>
                <w:rFonts w:ascii="Times New Roman" w:hAnsi="Times New Roman" w:cs="Times New Roman"/>
                <w:b/>
              </w:rPr>
            </w:pPr>
          </w:p>
          <w:p w:rsidR="001E461D" w:rsidRPr="00822BCB" w:rsidRDefault="001E461D" w:rsidP="001E461D">
            <w:pPr>
              <w:spacing w:after="0" w:line="120" w:lineRule="atLeast"/>
              <w:ind w:left="-108" w:right="-108"/>
              <w:jc w:val="center"/>
              <w:rPr>
                <w:rFonts w:ascii="Times New Roman" w:hAnsi="Times New Roman" w:cs="Times New Roman"/>
                <w:b/>
              </w:rPr>
            </w:pPr>
          </w:p>
          <w:p w:rsidR="001E461D" w:rsidRPr="00822BCB" w:rsidRDefault="001E461D" w:rsidP="001E461D">
            <w:pPr>
              <w:spacing w:after="0" w:line="120" w:lineRule="atLeast"/>
              <w:ind w:left="-108" w:right="-108"/>
              <w:jc w:val="center"/>
              <w:rPr>
                <w:rFonts w:ascii="Times New Roman" w:hAnsi="Times New Roman" w:cs="Times New Roman"/>
                <w:b/>
              </w:rPr>
            </w:pPr>
          </w:p>
          <w:p w:rsidR="001E461D" w:rsidRPr="00822BCB" w:rsidRDefault="001E461D" w:rsidP="001E461D">
            <w:pPr>
              <w:spacing w:after="0" w:line="120" w:lineRule="atLeast"/>
              <w:ind w:left="-108" w:right="-108"/>
              <w:rPr>
                <w:rFonts w:ascii="Times New Roman" w:hAnsi="Times New Roman" w:cs="Times New Roman"/>
                <w:b/>
              </w:rPr>
            </w:pPr>
          </w:p>
          <w:p w:rsidR="001E461D" w:rsidRPr="00822BCB" w:rsidRDefault="001E461D" w:rsidP="001E461D">
            <w:pPr>
              <w:spacing w:after="0" w:line="120" w:lineRule="atLeast"/>
              <w:ind w:left="-108" w:right="-108"/>
              <w:rPr>
                <w:rFonts w:ascii="Times New Roman" w:hAnsi="Times New Roman" w:cs="Times New Roman"/>
                <w:b/>
              </w:rPr>
            </w:pPr>
          </w:p>
          <w:p w:rsidR="001E461D" w:rsidRPr="00822BCB" w:rsidRDefault="001E461D" w:rsidP="001E461D">
            <w:pPr>
              <w:spacing w:after="0" w:line="120" w:lineRule="atLeast"/>
              <w:ind w:left="-108" w:right="-108"/>
              <w:rPr>
                <w:rFonts w:ascii="Times New Roman" w:hAnsi="Times New Roman" w:cs="Times New Roman"/>
                <w:b/>
              </w:rPr>
            </w:pPr>
          </w:p>
          <w:p w:rsidR="001E461D" w:rsidRPr="00822BCB" w:rsidRDefault="001E461D" w:rsidP="001E461D">
            <w:pPr>
              <w:spacing w:after="0" w:line="120" w:lineRule="atLeast"/>
              <w:ind w:left="-108" w:right="-108"/>
              <w:rPr>
                <w:rFonts w:ascii="Times New Roman" w:hAnsi="Times New Roman" w:cs="Times New Roman"/>
                <w:b/>
              </w:rPr>
            </w:pPr>
          </w:p>
          <w:p w:rsidR="001E461D" w:rsidRPr="00822BCB" w:rsidRDefault="001E461D" w:rsidP="001E461D">
            <w:pPr>
              <w:spacing w:after="0" w:line="120" w:lineRule="atLeast"/>
              <w:ind w:left="-108" w:right="-108"/>
              <w:rPr>
                <w:rFonts w:ascii="Times New Roman" w:hAnsi="Times New Roman" w:cs="Times New Roman"/>
                <w:b/>
              </w:rPr>
            </w:pPr>
          </w:p>
          <w:p w:rsidR="001E461D" w:rsidRPr="00822BCB" w:rsidRDefault="001E461D" w:rsidP="001E461D">
            <w:pPr>
              <w:spacing w:after="0" w:line="120" w:lineRule="atLeast"/>
              <w:ind w:left="-108" w:right="-108"/>
              <w:rPr>
                <w:rFonts w:ascii="Times New Roman" w:hAnsi="Times New Roman" w:cs="Times New Roman"/>
                <w:b/>
              </w:rPr>
            </w:pPr>
          </w:p>
          <w:p w:rsidR="001E461D" w:rsidRPr="00822BCB" w:rsidRDefault="001E461D" w:rsidP="001E461D">
            <w:pPr>
              <w:spacing w:after="0" w:line="120" w:lineRule="atLeast"/>
              <w:ind w:left="-168" w:right="-108"/>
              <w:rPr>
                <w:rFonts w:ascii="Times New Roman" w:hAnsi="Times New Roman" w:cs="Times New Roman"/>
                <w:b/>
              </w:rPr>
            </w:pPr>
          </w:p>
        </w:tc>
        <w:tc>
          <w:tcPr>
            <w:tcW w:w="4080" w:type="dxa"/>
            <w:vMerge w:val="restart"/>
          </w:tcPr>
          <w:p w:rsidR="001E461D" w:rsidRPr="00822BCB" w:rsidRDefault="001E461D" w:rsidP="001E461D">
            <w:pPr>
              <w:spacing w:after="0" w:line="120" w:lineRule="atLeast"/>
              <w:jc w:val="center"/>
              <w:rPr>
                <w:rFonts w:ascii="Times New Roman" w:hAnsi="Times New Roman" w:cs="Times New Roman"/>
                <w:b/>
              </w:rPr>
            </w:pPr>
          </w:p>
          <w:p w:rsidR="001E461D" w:rsidRPr="00822BCB" w:rsidRDefault="001E461D" w:rsidP="001E461D">
            <w:pPr>
              <w:spacing w:after="0" w:line="120" w:lineRule="atLeast"/>
              <w:jc w:val="center"/>
              <w:rPr>
                <w:rFonts w:ascii="Times New Roman" w:hAnsi="Times New Roman" w:cs="Times New Roman"/>
                <w:b/>
              </w:rPr>
            </w:pPr>
            <w:r w:rsidRPr="00822BCB">
              <w:rPr>
                <w:rFonts w:ascii="Times New Roman" w:hAnsi="Times New Roman" w:cs="Times New Roman"/>
                <w:b/>
              </w:rPr>
              <w:t>Наименование сельского поселения</w:t>
            </w:r>
          </w:p>
          <w:p w:rsidR="001E461D" w:rsidRPr="00822BCB" w:rsidRDefault="001E461D" w:rsidP="001E461D">
            <w:pPr>
              <w:spacing w:after="0" w:line="120" w:lineRule="atLeast"/>
              <w:jc w:val="center"/>
              <w:rPr>
                <w:rFonts w:ascii="Times New Roman" w:hAnsi="Times New Roman" w:cs="Times New Roman"/>
                <w:b/>
              </w:rPr>
            </w:pPr>
          </w:p>
          <w:p w:rsidR="001E461D" w:rsidRPr="00822BCB" w:rsidRDefault="001E461D" w:rsidP="001E461D">
            <w:pPr>
              <w:spacing w:after="0" w:line="120" w:lineRule="atLeast"/>
              <w:jc w:val="center"/>
              <w:rPr>
                <w:rFonts w:ascii="Times New Roman" w:hAnsi="Times New Roman" w:cs="Times New Roman"/>
                <w:b/>
              </w:rPr>
            </w:pPr>
          </w:p>
          <w:p w:rsidR="001E461D" w:rsidRPr="00822BCB" w:rsidRDefault="001E461D" w:rsidP="001E461D">
            <w:pPr>
              <w:spacing w:after="0" w:line="120" w:lineRule="atLeast"/>
              <w:rPr>
                <w:rFonts w:ascii="Times New Roman" w:hAnsi="Times New Roman" w:cs="Times New Roman"/>
                <w:b/>
              </w:rPr>
            </w:pPr>
          </w:p>
        </w:tc>
        <w:tc>
          <w:tcPr>
            <w:tcW w:w="7155" w:type="dxa"/>
            <w:gridSpan w:val="7"/>
          </w:tcPr>
          <w:p w:rsidR="001E461D" w:rsidRPr="00822BCB" w:rsidRDefault="001E461D" w:rsidP="001E461D">
            <w:pPr>
              <w:spacing w:after="0" w:line="120" w:lineRule="atLeast"/>
              <w:jc w:val="center"/>
              <w:rPr>
                <w:rFonts w:ascii="Times New Roman" w:hAnsi="Times New Roman" w:cs="Times New Roman"/>
                <w:b/>
              </w:rPr>
            </w:pPr>
            <w:r w:rsidRPr="00822BCB">
              <w:rPr>
                <w:rFonts w:ascii="Times New Roman" w:hAnsi="Times New Roman" w:cs="Times New Roman"/>
                <w:b/>
              </w:rPr>
              <w:t>Общие данные</w:t>
            </w:r>
          </w:p>
        </w:tc>
        <w:tc>
          <w:tcPr>
            <w:tcW w:w="3450" w:type="dxa"/>
            <w:gridSpan w:val="4"/>
          </w:tcPr>
          <w:p w:rsidR="001E461D" w:rsidRPr="00822BCB" w:rsidRDefault="001E461D" w:rsidP="001E461D">
            <w:pPr>
              <w:spacing w:after="0" w:line="120" w:lineRule="atLeast"/>
              <w:jc w:val="center"/>
              <w:rPr>
                <w:rFonts w:ascii="Times New Roman" w:hAnsi="Times New Roman" w:cs="Times New Roman"/>
                <w:b/>
              </w:rPr>
            </w:pPr>
            <w:r w:rsidRPr="00822BCB">
              <w:rPr>
                <w:rFonts w:ascii="Times New Roman" w:hAnsi="Times New Roman" w:cs="Times New Roman"/>
                <w:b/>
              </w:rPr>
              <w:t>Обеспеченность коммунальными услугами (домов/человек)</w:t>
            </w:r>
          </w:p>
        </w:tc>
      </w:tr>
      <w:tr w:rsidR="001E461D" w:rsidRPr="00822BCB" w:rsidTr="001E461D">
        <w:trPr>
          <w:cantSplit/>
          <w:trHeight w:val="509"/>
        </w:trPr>
        <w:tc>
          <w:tcPr>
            <w:tcW w:w="540" w:type="dxa"/>
            <w:vMerge/>
          </w:tcPr>
          <w:p w:rsidR="001E461D" w:rsidRPr="00822BCB" w:rsidRDefault="001E461D" w:rsidP="001E461D">
            <w:pPr>
              <w:spacing w:after="0" w:line="120" w:lineRule="atLeast"/>
              <w:jc w:val="center"/>
              <w:rPr>
                <w:rFonts w:ascii="Times New Roman" w:hAnsi="Times New Roman" w:cs="Times New Roman"/>
                <w:b/>
              </w:rPr>
            </w:pPr>
          </w:p>
        </w:tc>
        <w:tc>
          <w:tcPr>
            <w:tcW w:w="4080" w:type="dxa"/>
            <w:vMerge/>
          </w:tcPr>
          <w:p w:rsidR="001E461D" w:rsidRPr="00822BCB" w:rsidRDefault="001E461D" w:rsidP="001E461D">
            <w:pPr>
              <w:spacing w:after="0" w:line="120" w:lineRule="atLeast"/>
              <w:jc w:val="center"/>
              <w:rPr>
                <w:rFonts w:ascii="Times New Roman" w:hAnsi="Times New Roman" w:cs="Times New Roman"/>
                <w:b/>
              </w:rPr>
            </w:pPr>
          </w:p>
        </w:tc>
        <w:tc>
          <w:tcPr>
            <w:tcW w:w="960" w:type="dxa"/>
            <w:vMerge w:val="restart"/>
            <w:textDirection w:val="btLr"/>
          </w:tcPr>
          <w:p w:rsidR="001E461D" w:rsidRPr="00822BCB" w:rsidRDefault="001E461D" w:rsidP="001E461D">
            <w:pPr>
              <w:spacing w:after="0" w:line="120" w:lineRule="atLeast"/>
              <w:ind w:left="-36" w:right="113"/>
              <w:jc w:val="center"/>
              <w:rPr>
                <w:rFonts w:ascii="Times New Roman" w:hAnsi="Times New Roman" w:cs="Times New Roman"/>
                <w:b/>
              </w:rPr>
            </w:pPr>
            <w:r w:rsidRPr="00822BCB">
              <w:rPr>
                <w:rFonts w:ascii="Times New Roman" w:hAnsi="Times New Roman" w:cs="Times New Roman"/>
                <w:b/>
              </w:rPr>
              <w:t xml:space="preserve">Кол-во домов </w:t>
            </w:r>
          </w:p>
          <w:p w:rsidR="001E461D" w:rsidRPr="00822BCB" w:rsidRDefault="001E461D" w:rsidP="001E461D">
            <w:pPr>
              <w:spacing w:after="0" w:line="120" w:lineRule="atLeast"/>
              <w:ind w:left="-36" w:right="113"/>
              <w:jc w:val="center"/>
              <w:rPr>
                <w:rFonts w:ascii="Times New Roman" w:hAnsi="Times New Roman" w:cs="Times New Roman"/>
                <w:b/>
              </w:rPr>
            </w:pPr>
            <w:r w:rsidRPr="00822BCB">
              <w:rPr>
                <w:rFonts w:ascii="Times New Roman" w:hAnsi="Times New Roman" w:cs="Times New Roman"/>
                <w:b/>
              </w:rPr>
              <w:t>(ед.)</w:t>
            </w:r>
          </w:p>
        </w:tc>
        <w:tc>
          <w:tcPr>
            <w:tcW w:w="960" w:type="dxa"/>
            <w:vMerge w:val="restart"/>
            <w:textDirection w:val="btLr"/>
          </w:tcPr>
          <w:p w:rsidR="001E461D" w:rsidRPr="00822BCB" w:rsidRDefault="001E461D" w:rsidP="001E461D">
            <w:pPr>
              <w:spacing w:after="0" w:line="120" w:lineRule="atLeast"/>
              <w:ind w:left="-36" w:right="113"/>
              <w:jc w:val="center"/>
              <w:rPr>
                <w:rFonts w:ascii="Times New Roman" w:hAnsi="Times New Roman" w:cs="Times New Roman"/>
                <w:b/>
              </w:rPr>
            </w:pPr>
            <w:r w:rsidRPr="00822BCB">
              <w:rPr>
                <w:rFonts w:ascii="Times New Roman" w:hAnsi="Times New Roman" w:cs="Times New Roman"/>
                <w:b/>
              </w:rPr>
              <w:t>Кол-во квартир</w:t>
            </w:r>
          </w:p>
        </w:tc>
        <w:tc>
          <w:tcPr>
            <w:tcW w:w="3360" w:type="dxa"/>
            <w:gridSpan w:val="3"/>
            <w:vMerge w:val="restart"/>
          </w:tcPr>
          <w:p w:rsidR="001E461D" w:rsidRPr="00822BCB" w:rsidRDefault="001E461D" w:rsidP="001E461D">
            <w:pPr>
              <w:spacing w:after="0" w:line="120" w:lineRule="atLeast"/>
              <w:ind w:left="-36"/>
              <w:jc w:val="center"/>
              <w:rPr>
                <w:rFonts w:ascii="Times New Roman" w:hAnsi="Times New Roman" w:cs="Times New Roman"/>
                <w:b/>
              </w:rPr>
            </w:pPr>
            <w:r w:rsidRPr="00822BCB">
              <w:rPr>
                <w:rFonts w:ascii="Times New Roman" w:hAnsi="Times New Roman" w:cs="Times New Roman"/>
                <w:b/>
              </w:rPr>
              <w:t>Общ. площадь (кв.м)</w:t>
            </w:r>
          </w:p>
        </w:tc>
        <w:tc>
          <w:tcPr>
            <w:tcW w:w="855" w:type="dxa"/>
            <w:vMerge w:val="restart"/>
            <w:textDirection w:val="btLr"/>
          </w:tcPr>
          <w:p w:rsidR="001E461D" w:rsidRPr="00822BCB" w:rsidRDefault="001E461D" w:rsidP="001E461D">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 xml:space="preserve">Кол-во </w:t>
            </w:r>
          </w:p>
          <w:p w:rsidR="001E461D" w:rsidRPr="00822BCB" w:rsidRDefault="001E461D" w:rsidP="001E461D">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жителей (чел.)</w:t>
            </w:r>
          </w:p>
        </w:tc>
        <w:tc>
          <w:tcPr>
            <w:tcW w:w="1020" w:type="dxa"/>
            <w:vMerge w:val="restart"/>
            <w:textDirection w:val="btLr"/>
          </w:tcPr>
          <w:p w:rsidR="001E461D" w:rsidRPr="00822BCB" w:rsidRDefault="001E461D" w:rsidP="001E461D">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Уровень</w:t>
            </w:r>
          </w:p>
          <w:p w:rsidR="001E461D" w:rsidRPr="00822BCB" w:rsidRDefault="001E461D" w:rsidP="001E461D">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 xml:space="preserve"> Обеспеченности</w:t>
            </w:r>
          </w:p>
          <w:p w:rsidR="001E461D" w:rsidRPr="00822BCB" w:rsidRDefault="001E461D" w:rsidP="001E461D">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 xml:space="preserve"> жильем (кв.м/чел.)</w:t>
            </w:r>
          </w:p>
        </w:tc>
        <w:tc>
          <w:tcPr>
            <w:tcW w:w="1770" w:type="dxa"/>
            <w:gridSpan w:val="2"/>
            <w:vMerge w:val="restart"/>
          </w:tcPr>
          <w:p w:rsidR="001E461D" w:rsidRPr="00822BCB" w:rsidRDefault="001E461D" w:rsidP="001E461D">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Центральный</w:t>
            </w:r>
          </w:p>
          <w:p w:rsidR="001E461D" w:rsidRPr="00822BCB" w:rsidRDefault="001E461D" w:rsidP="001E461D">
            <w:pPr>
              <w:spacing w:after="0" w:line="120" w:lineRule="atLeast"/>
              <w:ind w:left="-108" w:right="-108"/>
              <w:jc w:val="center"/>
              <w:rPr>
                <w:rFonts w:ascii="Times New Roman" w:hAnsi="Times New Roman" w:cs="Times New Roman"/>
                <w:b/>
              </w:rPr>
            </w:pPr>
            <w:r w:rsidRPr="00822BCB">
              <w:rPr>
                <w:rFonts w:ascii="Times New Roman" w:hAnsi="Times New Roman" w:cs="Times New Roman"/>
                <w:b/>
              </w:rPr>
              <w:t>водопровод</w:t>
            </w:r>
          </w:p>
        </w:tc>
        <w:tc>
          <w:tcPr>
            <w:tcW w:w="1680" w:type="dxa"/>
            <w:gridSpan w:val="2"/>
            <w:vMerge w:val="restart"/>
          </w:tcPr>
          <w:p w:rsidR="001E461D" w:rsidRPr="00822BCB" w:rsidRDefault="001E461D" w:rsidP="001E461D">
            <w:pPr>
              <w:spacing w:after="0" w:line="120" w:lineRule="atLeast"/>
              <w:jc w:val="center"/>
              <w:rPr>
                <w:rFonts w:ascii="Times New Roman" w:hAnsi="Times New Roman" w:cs="Times New Roman"/>
                <w:b/>
              </w:rPr>
            </w:pPr>
            <w:r w:rsidRPr="00822BCB">
              <w:rPr>
                <w:rFonts w:ascii="Times New Roman" w:hAnsi="Times New Roman" w:cs="Times New Roman"/>
                <w:b/>
              </w:rPr>
              <w:t>Сетевой газ</w:t>
            </w:r>
          </w:p>
        </w:tc>
      </w:tr>
      <w:tr w:rsidR="001E461D" w:rsidRPr="00822BCB" w:rsidTr="001E461D">
        <w:trPr>
          <w:cantSplit/>
          <w:trHeight w:val="491"/>
        </w:trPr>
        <w:tc>
          <w:tcPr>
            <w:tcW w:w="540" w:type="dxa"/>
            <w:vMerge/>
          </w:tcPr>
          <w:p w:rsidR="001E461D" w:rsidRPr="00822BCB" w:rsidRDefault="001E461D" w:rsidP="001E461D">
            <w:pPr>
              <w:spacing w:after="0" w:line="120" w:lineRule="atLeast"/>
              <w:jc w:val="center"/>
              <w:rPr>
                <w:rFonts w:ascii="Times New Roman" w:hAnsi="Times New Roman" w:cs="Times New Roman"/>
                <w:b/>
              </w:rPr>
            </w:pPr>
          </w:p>
        </w:tc>
        <w:tc>
          <w:tcPr>
            <w:tcW w:w="4080" w:type="dxa"/>
            <w:vMerge/>
          </w:tcPr>
          <w:p w:rsidR="001E461D" w:rsidRPr="00822BCB" w:rsidRDefault="001E461D" w:rsidP="001E461D">
            <w:pPr>
              <w:spacing w:after="0" w:line="120" w:lineRule="atLeast"/>
              <w:jc w:val="center"/>
              <w:rPr>
                <w:rFonts w:ascii="Times New Roman" w:hAnsi="Times New Roman" w:cs="Times New Roman"/>
                <w:b/>
              </w:rPr>
            </w:pPr>
          </w:p>
        </w:tc>
        <w:tc>
          <w:tcPr>
            <w:tcW w:w="960" w:type="dxa"/>
            <w:vMerge/>
            <w:textDirection w:val="btLr"/>
          </w:tcPr>
          <w:p w:rsidR="001E461D" w:rsidRPr="00822BCB" w:rsidRDefault="001E461D" w:rsidP="001E461D">
            <w:pPr>
              <w:spacing w:after="0" w:line="120" w:lineRule="atLeast"/>
              <w:ind w:left="-36" w:right="113"/>
              <w:jc w:val="center"/>
              <w:rPr>
                <w:rFonts w:ascii="Times New Roman" w:hAnsi="Times New Roman" w:cs="Times New Roman"/>
                <w:b/>
              </w:rPr>
            </w:pPr>
          </w:p>
        </w:tc>
        <w:tc>
          <w:tcPr>
            <w:tcW w:w="960" w:type="dxa"/>
            <w:vMerge/>
            <w:textDirection w:val="btLr"/>
          </w:tcPr>
          <w:p w:rsidR="001E461D" w:rsidRPr="00822BCB" w:rsidRDefault="001E461D" w:rsidP="001E461D">
            <w:pPr>
              <w:spacing w:after="0" w:line="120" w:lineRule="atLeast"/>
              <w:ind w:left="-36" w:right="113"/>
              <w:jc w:val="center"/>
              <w:rPr>
                <w:rFonts w:ascii="Times New Roman" w:hAnsi="Times New Roman" w:cs="Times New Roman"/>
                <w:b/>
              </w:rPr>
            </w:pPr>
          </w:p>
        </w:tc>
        <w:tc>
          <w:tcPr>
            <w:tcW w:w="3360" w:type="dxa"/>
            <w:gridSpan w:val="3"/>
            <w:vMerge/>
            <w:textDirection w:val="btLr"/>
          </w:tcPr>
          <w:p w:rsidR="001E461D" w:rsidRPr="00822BCB" w:rsidRDefault="001E461D" w:rsidP="001E461D">
            <w:pPr>
              <w:spacing w:after="0" w:line="120" w:lineRule="atLeast"/>
              <w:ind w:left="-36" w:right="113"/>
              <w:jc w:val="center"/>
              <w:rPr>
                <w:rFonts w:ascii="Times New Roman" w:hAnsi="Times New Roman" w:cs="Times New Roman"/>
                <w:b/>
              </w:rPr>
            </w:pPr>
          </w:p>
        </w:tc>
        <w:tc>
          <w:tcPr>
            <w:tcW w:w="855" w:type="dxa"/>
            <w:vMerge/>
            <w:textDirection w:val="btLr"/>
          </w:tcPr>
          <w:p w:rsidR="001E461D" w:rsidRPr="00822BCB" w:rsidRDefault="001E461D" w:rsidP="001E461D">
            <w:pPr>
              <w:spacing w:after="0" w:line="120" w:lineRule="atLeast"/>
              <w:ind w:left="-36" w:right="113"/>
              <w:jc w:val="center"/>
              <w:rPr>
                <w:rFonts w:ascii="Times New Roman" w:hAnsi="Times New Roman" w:cs="Times New Roman"/>
                <w:b/>
              </w:rPr>
            </w:pPr>
          </w:p>
        </w:tc>
        <w:tc>
          <w:tcPr>
            <w:tcW w:w="1020" w:type="dxa"/>
            <w:vMerge/>
            <w:textDirection w:val="btLr"/>
          </w:tcPr>
          <w:p w:rsidR="001E461D" w:rsidRPr="00822BCB" w:rsidRDefault="001E461D" w:rsidP="001E461D">
            <w:pPr>
              <w:spacing w:after="0" w:line="120" w:lineRule="atLeast"/>
              <w:ind w:left="-36" w:right="113"/>
              <w:jc w:val="center"/>
              <w:rPr>
                <w:rFonts w:ascii="Times New Roman" w:hAnsi="Times New Roman" w:cs="Times New Roman"/>
                <w:b/>
              </w:rPr>
            </w:pPr>
          </w:p>
        </w:tc>
        <w:tc>
          <w:tcPr>
            <w:tcW w:w="1770" w:type="dxa"/>
            <w:gridSpan w:val="2"/>
            <w:vMerge/>
          </w:tcPr>
          <w:p w:rsidR="001E461D" w:rsidRPr="00822BCB" w:rsidRDefault="001E461D" w:rsidP="001E461D">
            <w:pPr>
              <w:spacing w:after="0" w:line="120" w:lineRule="atLeast"/>
              <w:jc w:val="center"/>
              <w:rPr>
                <w:rFonts w:ascii="Times New Roman" w:hAnsi="Times New Roman" w:cs="Times New Roman"/>
                <w:b/>
              </w:rPr>
            </w:pPr>
          </w:p>
        </w:tc>
        <w:tc>
          <w:tcPr>
            <w:tcW w:w="1680" w:type="dxa"/>
            <w:gridSpan w:val="2"/>
            <w:vMerge/>
          </w:tcPr>
          <w:p w:rsidR="001E461D" w:rsidRPr="00822BCB" w:rsidRDefault="001E461D" w:rsidP="001E461D">
            <w:pPr>
              <w:spacing w:after="0" w:line="120" w:lineRule="atLeast"/>
              <w:ind w:left="113" w:right="113"/>
              <w:jc w:val="center"/>
              <w:rPr>
                <w:rFonts w:ascii="Times New Roman" w:hAnsi="Times New Roman" w:cs="Times New Roman"/>
                <w:b/>
              </w:rPr>
            </w:pPr>
          </w:p>
        </w:tc>
      </w:tr>
      <w:tr w:rsidR="001E461D" w:rsidRPr="00822BCB" w:rsidTr="001E461D">
        <w:trPr>
          <w:cantSplit/>
          <w:trHeight w:val="480"/>
        </w:trPr>
        <w:tc>
          <w:tcPr>
            <w:tcW w:w="540" w:type="dxa"/>
            <w:vMerge/>
          </w:tcPr>
          <w:p w:rsidR="001E461D" w:rsidRPr="00822BCB" w:rsidRDefault="001E461D" w:rsidP="001E461D">
            <w:pPr>
              <w:spacing w:after="0" w:line="120" w:lineRule="atLeast"/>
              <w:jc w:val="center"/>
              <w:rPr>
                <w:rFonts w:ascii="Times New Roman" w:hAnsi="Times New Roman" w:cs="Times New Roman"/>
                <w:b/>
              </w:rPr>
            </w:pPr>
          </w:p>
        </w:tc>
        <w:tc>
          <w:tcPr>
            <w:tcW w:w="4080" w:type="dxa"/>
            <w:vMerge/>
          </w:tcPr>
          <w:p w:rsidR="001E461D" w:rsidRPr="00822BCB" w:rsidRDefault="001E461D" w:rsidP="001E461D">
            <w:pPr>
              <w:spacing w:after="0" w:line="120" w:lineRule="atLeast"/>
              <w:jc w:val="center"/>
              <w:rPr>
                <w:rFonts w:ascii="Times New Roman" w:hAnsi="Times New Roman" w:cs="Times New Roman"/>
                <w:b/>
              </w:rPr>
            </w:pPr>
          </w:p>
        </w:tc>
        <w:tc>
          <w:tcPr>
            <w:tcW w:w="960" w:type="dxa"/>
            <w:vMerge/>
            <w:textDirection w:val="btLr"/>
          </w:tcPr>
          <w:p w:rsidR="001E461D" w:rsidRPr="00822BCB" w:rsidRDefault="001E461D" w:rsidP="001E461D">
            <w:pPr>
              <w:spacing w:after="0" w:line="120" w:lineRule="atLeast"/>
              <w:ind w:left="-36" w:right="113"/>
              <w:jc w:val="center"/>
              <w:rPr>
                <w:rFonts w:ascii="Times New Roman" w:hAnsi="Times New Roman" w:cs="Times New Roman"/>
                <w:b/>
              </w:rPr>
            </w:pPr>
          </w:p>
        </w:tc>
        <w:tc>
          <w:tcPr>
            <w:tcW w:w="960" w:type="dxa"/>
            <w:vMerge/>
            <w:textDirection w:val="btLr"/>
          </w:tcPr>
          <w:p w:rsidR="001E461D" w:rsidRPr="00822BCB" w:rsidRDefault="001E461D" w:rsidP="001E461D">
            <w:pPr>
              <w:spacing w:after="0" w:line="120" w:lineRule="atLeast"/>
              <w:ind w:left="-36" w:right="113"/>
              <w:jc w:val="center"/>
              <w:rPr>
                <w:rFonts w:ascii="Times New Roman" w:hAnsi="Times New Roman" w:cs="Times New Roman"/>
                <w:b/>
              </w:rPr>
            </w:pPr>
          </w:p>
        </w:tc>
        <w:tc>
          <w:tcPr>
            <w:tcW w:w="960" w:type="dxa"/>
            <w:vMerge w:val="restart"/>
            <w:textDirection w:val="btLr"/>
          </w:tcPr>
          <w:p w:rsidR="001E461D" w:rsidRPr="00822BCB" w:rsidRDefault="001E461D" w:rsidP="001E461D">
            <w:pPr>
              <w:spacing w:after="0" w:line="120" w:lineRule="atLeast"/>
              <w:ind w:left="-36" w:right="113"/>
              <w:jc w:val="center"/>
              <w:rPr>
                <w:rFonts w:ascii="Times New Roman" w:hAnsi="Times New Roman" w:cs="Times New Roman"/>
                <w:b/>
              </w:rPr>
            </w:pPr>
            <w:r w:rsidRPr="00822BCB">
              <w:rPr>
                <w:rFonts w:ascii="Times New Roman" w:hAnsi="Times New Roman" w:cs="Times New Roman"/>
                <w:b/>
              </w:rPr>
              <w:t>Всего</w:t>
            </w:r>
          </w:p>
        </w:tc>
        <w:tc>
          <w:tcPr>
            <w:tcW w:w="2400" w:type="dxa"/>
            <w:gridSpan w:val="2"/>
          </w:tcPr>
          <w:p w:rsidR="001E461D" w:rsidRPr="00822BCB" w:rsidRDefault="001E461D" w:rsidP="001E461D">
            <w:pPr>
              <w:spacing w:after="0" w:line="120" w:lineRule="atLeast"/>
              <w:ind w:left="-36"/>
              <w:jc w:val="center"/>
              <w:rPr>
                <w:rFonts w:ascii="Times New Roman" w:hAnsi="Times New Roman" w:cs="Times New Roman"/>
                <w:b/>
              </w:rPr>
            </w:pPr>
            <w:r w:rsidRPr="00822BCB">
              <w:rPr>
                <w:rFonts w:ascii="Times New Roman" w:hAnsi="Times New Roman" w:cs="Times New Roman"/>
                <w:b/>
              </w:rPr>
              <w:t>В том числе ветхий и аварийный жилфонд</w:t>
            </w:r>
          </w:p>
        </w:tc>
        <w:tc>
          <w:tcPr>
            <w:tcW w:w="855" w:type="dxa"/>
            <w:vMerge/>
            <w:textDirection w:val="btLr"/>
          </w:tcPr>
          <w:p w:rsidR="001E461D" w:rsidRPr="00822BCB" w:rsidRDefault="001E461D" w:rsidP="001E461D">
            <w:pPr>
              <w:spacing w:after="0" w:line="120" w:lineRule="atLeast"/>
              <w:ind w:left="-36" w:right="113"/>
              <w:jc w:val="center"/>
              <w:rPr>
                <w:rFonts w:ascii="Times New Roman" w:hAnsi="Times New Roman" w:cs="Times New Roman"/>
                <w:b/>
              </w:rPr>
            </w:pPr>
          </w:p>
        </w:tc>
        <w:tc>
          <w:tcPr>
            <w:tcW w:w="1020" w:type="dxa"/>
            <w:vMerge/>
            <w:textDirection w:val="btLr"/>
          </w:tcPr>
          <w:p w:rsidR="001E461D" w:rsidRPr="00822BCB" w:rsidRDefault="001E461D" w:rsidP="001E461D">
            <w:pPr>
              <w:spacing w:after="0" w:line="120" w:lineRule="atLeast"/>
              <w:ind w:left="-36" w:right="113"/>
              <w:jc w:val="center"/>
              <w:rPr>
                <w:rFonts w:ascii="Times New Roman" w:hAnsi="Times New Roman" w:cs="Times New Roman"/>
                <w:b/>
              </w:rPr>
            </w:pPr>
          </w:p>
        </w:tc>
        <w:tc>
          <w:tcPr>
            <w:tcW w:w="900"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b/>
              </w:rPr>
            </w:pPr>
            <w:r w:rsidRPr="00822BCB">
              <w:rPr>
                <w:rFonts w:ascii="Times New Roman" w:hAnsi="Times New Roman" w:cs="Times New Roman"/>
                <w:b/>
              </w:rPr>
              <w:t>домов (квартир)</w:t>
            </w:r>
          </w:p>
        </w:tc>
        <w:tc>
          <w:tcPr>
            <w:tcW w:w="870"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b/>
              </w:rPr>
            </w:pPr>
            <w:r w:rsidRPr="00822BCB">
              <w:rPr>
                <w:rFonts w:ascii="Times New Roman" w:hAnsi="Times New Roman" w:cs="Times New Roman"/>
                <w:b/>
              </w:rPr>
              <w:t>человек</w:t>
            </w:r>
          </w:p>
        </w:tc>
        <w:tc>
          <w:tcPr>
            <w:tcW w:w="840"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b/>
              </w:rPr>
            </w:pPr>
            <w:r w:rsidRPr="00822BCB">
              <w:rPr>
                <w:rFonts w:ascii="Times New Roman" w:hAnsi="Times New Roman" w:cs="Times New Roman"/>
                <w:b/>
              </w:rPr>
              <w:t>Домов (квартир)</w:t>
            </w:r>
          </w:p>
        </w:tc>
        <w:tc>
          <w:tcPr>
            <w:tcW w:w="840" w:type="dxa"/>
            <w:vMerge w:val="restart"/>
            <w:textDirection w:val="btLr"/>
          </w:tcPr>
          <w:p w:rsidR="001E461D" w:rsidRPr="00822BCB" w:rsidRDefault="001E461D" w:rsidP="001E461D">
            <w:pPr>
              <w:spacing w:after="0" w:line="120" w:lineRule="atLeast"/>
              <w:ind w:left="113" w:right="113"/>
              <w:jc w:val="center"/>
              <w:rPr>
                <w:rFonts w:ascii="Times New Roman" w:hAnsi="Times New Roman" w:cs="Times New Roman"/>
                <w:b/>
              </w:rPr>
            </w:pPr>
            <w:r w:rsidRPr="00822BCB">
              <w:rPr>
                <w:rFonts w:ascii="Times New Roman" w:hAnsi="Times New Roman" w:cs="Times New Roman"/>
                <w:b/>
              </w:rPr>
              <w:t>человек</w:t>
            </w:r>
          </w:p>
        </w:tc>
      </w:tr>
      <w:tr w:rsidR="001E461D" w:rsidRPr="00822BCB" w:rsidTr="001E461D">
        <w:trPr>
          <w:cantSplit/>
          <w:trHeight w:val="1877"/>
        </w:trPr>
        <w:tc>
          <w:tcPr>
            <w:tcW w:w="540" w:type="dxa"/>
            <w:vMerge/>
          </w:tcPr>
          <w:p w:rsidR="001E461D" w:rsidRPr="00822BCB" w:rsidRDefault="001E461D" w:rsidP="001E461D">
            <w:pPr>
              <w:jc w:val="center"/>
              <w:rPr>
                <w:rFonts w:ascii="Times New Roman" w:hAnsi="Times New Roman" w:cs="Times New Roman"/>
                <w:b/>
              </w:rPr>
            </w:pPr>
          </w:p>
        </w:tc>
        <w:tc>
          <w:tcPr>
            <w:tcW w:w="4080" w:type="dxa"/>
            <w:vMerge/>
          </w:tcPr>
          <w:p w:rsidR="001E461D" w:rsidRPr="00822BCB" w:rsidRDefault="001E461D" w:rsidP="001E461D">
            <w:pPr>
              <w:jc w:val="center"/>
              <w:rPr>
                <w:rFonts w:ascii="Times New Roman" w:hAnsi="Times New Roman" w:cs="Times New Roman"/>
                <w:b/>
              </w:rPr>
            </w:pPr>
          </w:p>
        </w:tc>
        <w:tc>
          <w:tcPr>
            <w:tcW w:w="960" w:type="dxa"/>
            <w:vMerge/>
            <w:textDirection w:val="btLr"/>
          </w:tcPr>
          <w:p w:rsidR="001E461D" w:rsidRPr="00822BCB" w:rsidRDefault="001E461D" w:rsidP="001E461D">
            <w:pPr>
              <w:ind w:left="-36" w:right="113"/>
              <w:jc w:val="center"/>
              <w:rPr>
                <w:rFonts w:ascii="Times New Roman" w:hAnsi="Times New Roman" w:cs="Times New Roman"/>
                <w:b/>
              </w:rPr>
            </w:pPr>
          </w:p>
        </w:tc>
        <w:tc>
          <w:tcPr>
            <w:tcW w:w="960" w:type="dxa"/>
            <w:vMerge/>
            <w:textDirection w:val="btLr"/>
          </w:tcPr>
          <w:p w:rsidR="001E461D" w:rsidRPr="00822BCB" w:rsidRDefault="001E461D" w:rsidP="001E461D">
            <w:pPr>
              <w:ind w:left="-36" w:right="113"/>
              <w:jc w:val="center"/>
              <w:rPr>
                <w:rFonts w:ascii="Times New Roman" w:hAnsi="Times New Roman" w:cs="Times New Roman"/>
                <w:b/>
              </w:rPr>
            </w:pPr>
          </w:p>
        </w:tc>
        <w:tc>
          <w:tcPr>
            <w:tcW w:w="960" w:type="dxa"/>
            <w:vMerge/>
            <w:textDirection w:val="btLr"/>
          </w:tcPr>
          <w:p w:rsidR="001E461D" w:rsidRPr="00822BCB" w:rsidRDefault="001E461D" w:rsidP="001E461D">
            <w:pPr>
              <w:ind w:left="-36" w:right="113"/>
              <w:jc w:val="center"/>
              <w:rPr>
                <w:rFonts w:ascii="Times New Roman" w:hAnsi="Times New Roman" w:cs="Times New Roman"/>
                <w:b/>
              </w:rPr>
            </w:pPr>
          </w:p>
        </w:tc>
        <w:tc>
          <w:tcPr>
            <w:tcW w:w="1200" w:type="dxa"/>
          </w:tcPr>
          <w:p w:rsidR="001E461D" w:rsidRPr="00822BCB" w:rsidRDefault="001E461D" w:rsidP="001E461D">
            <w:pPr>
              <w:ind w:left="-36"/>
              <w:jc w:val="center"/>
              <w:rPr>
                <w:rFonts w:ascii="Times New Roman" w:hAnsi="Times New Roman" w:cs="Times New Roman"/>
                <w:b/>
              </w:rPr>
            </w:pPr>
            <w:r w:rsidRPr="00822BCB">
              <w:rPr>
                <w:rFonts w:ascii="Times New Roman" w:hAnsi="Times New Roman" w:cs="Times New Roman"/>
                <w:b/>
              </w:rPr>
              <w:t>Площадь</w:t>
            </w:r>
          </w:p>
        </w:tc>
        <w:tc>
          <w:tcPr>
            <w:tcW w:w="1200" w:type="dxa"/>
          </w:tcPr>
          <w:p w:rsidR="001E461D" w:rsidRPr="00822BCB" w:rsidRDefault="001E461D" w:rsidP="001E461D">
            <w:pPr>
              <w:ind w:left="-36"/>
              <w:jc w:val="center"/>
              <w:rPr>
                <w:rFonts w:ascii="Times New Roman" w:hAnsi="Times New Roman" w:cs="Times New Roman"/>
                <w:b/>
              </w:rPr>
            </w:pPr>
            <w:r w:rsidRPr="00822BCB">
              <w:rPr>
                <w:rFonts w:ascii="Times New Roman" w:hAnsi="Times New Roman" w:cs="Times New Roman"/>
                <w:b/>
              </w:rPr>
              <w:t>% к общему наличию</w:t>
            </w:r>
          </w:p>
        </w:tc>
        <w:tc>
          <w:tcPr>
            <w:tcW w:w="855" w:type="dxa"/>
            <w:vMerge/>
            <w:textDirection w:val="btLr"/>
          </w:tcPr>
          <w:p w:rsidR="001E461D" w:rsidRPr="00822BCB" w:rsidRDefault="001E461D" w:rsidP="001E461D">
            <w:pPr>
              <w:ind w:left="-36" w:right="113"/>
              <w:jc w:val="center"/>
              <w:rPr>
                <w:rFonts w:ascii="Times New Roman" w:hAnsi="Times New Roman" w:cs="Times New Roman"/>
                <w:b/>
              </w:rPr>
            </w:pPr>
          </w:p>
        </w:tc>
        <w:tc>
          <w:tcPr>
            <w:tcW w:w="1020" w:type="dxa"/>
            <w:vMerge/>
            <w:textDirection w:val="btLr"/>
          </w:tcPr>
          <w:p w:rsidR="001E461D" w:rsidRPr="00822BCB" w:rsidRDefault="001E461D" w:rsidP="001E461D">
            <w:pPr>
              <w:ind w:left="-36" w:right="113"/>
              <w:jc w:val="center"/>
              <w:rPr>
                <w:rFonts w:ascii="Times New Roman" w:hAnsi="Times New Roman" w:cs="Times New Roman"/>
                <w:b/>
              </w:rPr>
            </w:pPr>
          </w:p>
        </w:tc>
        <w:tc>
          <w:tcPr>
            <w:tcW w:w="900" w:type="dxa"/>
            <w:vMerge/>
            <w:textDirection w:val="btLr"/>
          </w:tcPr>
          <w:p w:rsidR="001E461D" w:rsidRPr="00822BCB" w:rsidRDefault="001E461D" w:rsidP="001E461D">
            <w:pPr>
              <w:ind w:left="113" w:right="113"/>
              <w:jc w:val="center"/>
              <w:rPr>
                <w:rFonts w:ascii="Times New Roman" w:hAnsi="Times New Roman" w:cs="Times New Roman"/>
                <w:b/>
              </w:rPr>
            </w:pPr>
          </w:p>
        </w:tc>
        <w:tc>
          <w:tcPr>
            <w:tcW w:w="870" w:type="dxa"/>
            <w:vMerge/>
            <w:textDirection w:val="btLr"/>
          </w:tcPr>
          <w:p w:rsidR="001E461D" w:rsidRPr="00822BCB" w:rsidRDefault="001E461D" w:rsidP="001E461D">
            <w:pPr>
              <w:ind w:left="113" w:right="113"/>
              <w:jc w:val="center"/>
              <w:rPr>
                <w:rFonts w:ascii="Times New Roman" w:hAnsi="Times New Roman" w:cs="Times New Roman"/>
                <w:b/>
              </w:rPr>
            </w:pPr>
          </w:p>
        </w:tc>
        <w:tc>
          <w:tcPr>
            <w:tcW w:w="840" w:type="dxa"/>
            <w:vMerge/>
            <w:textDirection w:val="btLr"/>
          </w:tcPr>
          <w:p w:rsidR="001E461D" w:rsidRPr="00822BCB" w:rsidRDefault="001E461D" w:rsidP="001E461D">
            <w:pPr>
              <w:ind w:left="113" w:right="113"/>
              <w:jc w:val="center"/>
              <w:rPr>
                <w:rFonts w:ascii="Times New Roman" w:hAnsi="Times New Roman" w:cs="Times New Roman"/>
                <w:b/>
              </w:rPr>
            </w:pPr>
          </w:p>
        </w:tc>
        <w:tc>
          <w:tcPr>
            <w:tcW w:w="840" w:type="dxa"/>
            <w:vMerge/>
            <w:textDirection w:val="btLr"/>
          </w:tcPr>
          <w:p w:rsidR="001E461D" w:rsidRPr="00822BCB" w:rsidRDefault="001E461D" w:rsidP="001E461D">
            <w:pPr>
              <w:ind w:left="113" w:right="113"/>
              <w:jc w:val="center"/>
              <w:rPr>
                <w:rFonts w:ascii="Times New Roman" w:hAnsi="Times New Roman" w:cs="Times New Roman"/>
                <w:b/>
              </w:rPr>
            </w:pPr>
          </w:p>
        </w:tc>
      </w:tr>
      <w:tr w:rsidR="001E461D" w:rsidRPr="00822BCB" w:rsidTr="001E461D">
        <w:trPr>
          <w:cantSplit/>
          <w:trHeight w:val="161"/>
        </w:trPr>
        <w:tc>
          <w:tcPr>
            <w:tcW w:w="5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w:t>
            </w:r>
          </w:p>
        </w:tc>
        <w:tc>
          <w:tcPr>
            <w:tcW w:w="408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3</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4</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5</w:t>
            </w:r>
          </w:p>
        </w:tc>
        <w:tc>
          <w:tcPr>
            <w:tcW w:w="12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6</w:t>
            </w:r>
          </w:p>
        </w:tc>
        <w:tc>
          <w:tcPr>
            <w:tcW w:w="12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7</w:t>
            </w:r>
          </w:p>
        </w:tc>
        <w:tc>
          <w:tcPr>
            <w:tcW w:w="855"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8</w:t>
            </w:r>
          </w:p>
        </w:tc>
        <w:tc>
          <w:tcPr>
            <w:tcW w:w="102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9</w:t>
            </w:r>
          </w:p>
        </w:tc>
        <w:tc>
          <w:tcPr>
            <w:tcW w:w="9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10</w:t>
            </w:r>
          </w:p>
        </w:tc>
        <w:tc>
          <w:tcPr>
            <w:tcW w:w="87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11</w:t>
            </w:r>
          </w:p>
        </w:tc>
        <w:tc>
          <w:tcPr>
            <w:tcW w:w="8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12</w:t>
            </w:r>
          </w:p>
        </w:tc>
        <w:tc>
          <w:tcPr>
            <w:tcW w:w="8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13</w:t>
            </w:r>
          </w:p>
        </w:tc>
      </w:tr>
      <w:tr w:rsidR="001E461D" w:rsidRPr="00822BCB" w:rsidTr="001E461D">
        <w:trPr>
          <w:cantSplit/>
          <w:trHeight w:val="104"/>
        </w:trPr>
        <w:tc>
          <w:tcPr>
            <w:tcW w:w="5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w:t>
            </w:r>
          </w:p>
        </w:tc>
        <w:tc>
          <w:tcPr>
            <w:tcW w:w="4080" w:type="dxa"/>
          </w:tcPr>
          <w:p w:rsidR="001E461D" w:rsidRPr="00822BCB" w:rsidRDefault="001E461D" w:rsidP="001E461D">
            <w:pPr>
              <w:rPr>
                <w:rFonts w:ascii="Times New Roman" w:hAnsi="Times New Roman" w:cs="Times New Roman"/>
                <w:snapToGrid w:val="0"/>
                <w:color w:val="000000"/>
              </w:rPr>
            </w:pPr>
            <w:r w:rsidRPr="00822BCB">
              <w:rPr>
                <w:rFonts w:ascii="Times New Roman" w:hAnsi="Times New Roman" w:cs="Times New Roman"/>
                <w:snapToGrid w:val="0"/>
                <w:color w:val="000000"/>
              </w:rPr>
              <w:t>Многоквартирный жилищный фонд</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4</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 xml:space="preserve">88,0 </w:t>
            </w:r>
          </w:p>
        </w:tc>
        <w:tc>
          <w:tcPr>
            <w:tcW w:w="1200" w:type="dxa"/>
          </w:tcPr>
          <w:p w:rsidR="001E461D" w:rsidRPr="00822BCB" w:rsidRDefault="001E461D" w:rsidP="001E461D">
            <w:pPr>
              <w:jc w:val="center"/>
              <w:rPr>
                <w:rFonts w:ascii="Times New Roman" w:hAnsi="Times New Roman" w:cs="Times New Roman"/>
              </w:rPr>
            </w:pPr>
          </w:p>
        </w:tc>
        <w:tc>
          <w:tcPr>
            <w:tcW w:w="1200" w:type="dxa"/>
          </w:tcPr>
          <w:p w:rsidR="001E461D" w:rsidRPr="00822BCB" w:rsidRDefault="001E461D" w:rsidP="001E461D">
            <w:pPr>
              <w:jc w:val="center"/>
              <w:rPr>
                <w:rFonts w:ascii="Times New Roman" w:hAnsi="Times New Roman" w:cs="Times New Roman"/>
              </w:rPr>
            </w:pPr>
          </w:p>
        </w:tc>
        <w:tc>
          <w:tcPr>
            <w:tcW w:w="855"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5</w:t>
            </w:r>
          </w:p>
        </w:tc>
        <w:tc>
          <w:tcPr>
            <w:tcW w:w="102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17,6</w:t>
            </w:r>
          </w:p>
        </w:tc>
        <w:tc>
          <w:tcPr>
            <w:tcW w:w="9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w:t>
            </w:r>
          </w:p>
        </w:tc>
        <w:tc>
          <w:tcPr>
            <w:tcW w:w="87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w:t>
            </w:r>
          </w:p>
        </w:tc>
        <w:tc>
          <w:tcPr>
            <w:tcW w:w="8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w:t>
            </w:r>
          </w:p>
        </w:tc>
        <w:tc>
          <w:tcPr>
            <w:tcW w:w="8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w:t>
            </w:r>
          </w:p>
        </w:tc>
      </w:tr>
      <w:tr w:rsidR="001E461D" w:rsidRPr="00822BCB" w:rsidTr="001E461D">
        <w:trPr>
          <w:cantSplit/>
          <w:trHeight w:val="104"/>
        </w:trPr>
        <w:tc>
          <w:tcPr>
            <w:tcW w:w="540" w:type="dxa"/>
          </w:tcPr>
          <w:p w:rsidR="001E461D" w:rsidRPr="00822BCB" w:rsidRDefault="001E461D" w:rsidP="001E461D">
            <w:pPr>
              <w:jc w:val="center"/>
              <w:rPr>
                <w:rFonts w:ascii="Times New Roman" w:hAnsi="Times New Roman" w:cs="Times New Roman"/>
              </w:rPr>
            </w:pPr>
          </w:p>
        </w:tc>
        <w:tc>
          <w:tcPr>
            <w:tcW w:w="4080" w:type="dxa"/>
          </w:tcPr>
          <w:p w:rsidR="001E461D" w:rsidRPr="00822BCB" w:rsidRDefault="001E461D" w:rsidP="001E461D">
            <w:pPr>
              <w:rPr>
                <w:rFonts w:ascii="Times New Roman" w:hAnsi="Times New Roman" w:cs="Times New Roman"/>
                <w:snapToGrid w:val="0"/>
                <w:color w:val="000000"/>
              </w:rPr>
            </w:pPr>
          </w:p>
        </w:tc>
        <w:tc>
          <w:tcPr>
            <w:tcW w:w="960" w:type="dxa"/>
          </w:tcPr>
          <w:p w:rsidR="001E461D" w:rsidRPr="00822BCB" w:rsidRDefault="001E461D" w:rsidP="001E461D">
            <w:pPr>
              <w:jc w:val="center"/>
              <w:rPr>
                <w:rFonts w:ascii="Times New Roman" w:hAnsi="Times New Roman" w:cs="Times New Roman"/>
              </w:rPr>
            </w:pPr>
          </w:p>
        </w:tc>
        <w:tc>
          <w:tcPr>
            <w:tcW w:w="960" w:type="dxa"/>
          </w:tcPr>
          <w:p w:rsidR="001E461D" w:rsidRPr="00822BCB" w:rsidRDefault="001E461D" w:rsidP="001E461D">
            <w:pPr>
              <w:jc w:val="center"/>
              <w:rPr>
                <w:rFonts w:ascii="Times New Roman" w:hAnsi="Times New Roman" w:cs="Times New Roman"/>
              </w:rPr>
            </w:pPr>
          </w:p>
        </w:tc>
        <w:tc>
          <w:tcPr>
            <w:tcW w:w="960" w:type="dxa"/>
          </w:tcPr>
          <w:p w:rsidR="001E461D" w:rsidRPr="00822BCB" w:rsidRDefault="001E461D" w:rsidP="001E461D">
            <w:pPr>
              <w:jc w:val="center"/>
              <w:rPr>
                <w:rFonts w:ascii="Times New Roman" w:hAnsi="Times New Roman" w:cs="Times New Roman"/>
              </w:rPr>
            </w:pPr>
          </w:p>
        </w:tc>
        <w:tc>
          <w:tcPr>
            <w:tcW w:w="1200" w:type="dxa"/>
          </w:tcPr>
          <w:p w:rsidR="001E461D" w:rsidRPr="00822BCB" w:rsidRDefault="001E461D" w:rsidP="001E461D">
            <w:pPr>
              <w:jc w:val="center"/>
              <w:rPr>
                <w:rFonts w:ascii="Times New Roman" w:hAnsi="Times New Roman" w:cs="Times New Roman"/>
              </w:rPr>
            </w:pPr>
          </w:p>
        </w:tc>
        <w:tc>
          <w:tcPr>
            <w:tcW w:w="1200" w:type="dxa"/>
          </w:tcPr>
          <w:p w:rsidR="001E461D" w:rsidRPr="00822BCB" w:rsidRDefault="001E461D" w:rsidP="001E461D">
            <w:pPr>
              <w:jc w:val="center"/>
              <w:rPr>
                <w:rFonts w:ascii="Times New Roman" w:hAnsi="Times New Roman" w:cs="Times New Roman"/>
              </w:rPr>
            </w:pPr>
          </w:p>
        </w:tc>
        <w:tc>
          <w:tcPr>
            <w:tcW w:w="855" w:type="dxa"/>
          </w:tcPr>
          <w:p w:rsidR="001E461D" w:rsidRPr="00822BCB" w:rsidRDefault="001E461D" w:rsidP="001E461D">
            <w:pPr>
              <w:jc w:val="center"/>
              <w:rPr>
                <w:rFonts w:ascii="Times New Roman" w:hAnsi="Times New Roman" w:cs="Times New Roman"/>
              </w:rPr>
            </w:pPr>
          </w:p>
        </w:tc>
        <w:tc>
          <w:tcPr>
            <w:tcW w:w="1020" w:type="dxa"/>
          </w:tcPr>
          <w:p w:rsidR="001E461D" w:rsidRPr="00822BCB" w:rsidRDefault="001E461D" w:rsidP="001E461D">
            <w:pPr>
              <w:jc w:val="center"/>
              <w:rPr>
                <w:rFonts w:ascii="Times New Roman" w:hAnsi="Times New Roman" w:cs="Times New Roman"/>
              </w:rPr>
            </w:pPr>
          </w:p>
        </w:tc>
        <w:tc>
          <w:tcPr>
            <w:tcW w:w="900" w:type="dxa"/>
          </w:tcPr>
          <w:p w:rsidR="001E461D" w:rsidRPr="00822BCB" w:rsidRDefault="001E461D" w:rsidP="001E461D">
            <w:pPr>
              <w:jc w:val="center"/>
              <w:rPr>
                <w:rFonts w:ascii="Times New Roman" w:hAnsi="Times New Roman" w:cs="Times New Roman"/>
              </w:rPr>
            </w:pPr>
          </w:p>
        </w:tc>
        <w:tc>
          <w:tcPr>
            <w:tcW w:w="870" w:type="dxa"/>
          </w:tcPr>
          <w:p w:rsidR="001E461D" w:rsidRPr="00822BCB" w:rsidRDefault="001E461D" w:rsidP="001E461D">
            <w:pPr>
              <w:jc w:val="center"/>
              <w:rPr>
                <w:rFonts w:ascii="Times New Roman" w:hAnsi="Times New Roman" w:cs="Times New Roman"/>
              </w:rPr>
            </w:pPr>
          </w:p>
        </w:tc>
        <w:tc>
          <w:tcPr>
            <w:tcW w:w="840" w:type="dxa"/>
          </w:tcPr>
          <w:p w:rsidR="001E461D" w:rsidRPr="00822BCB" w:rsidRDefault="001E461D" w:rsidP="001E461D">
            <w:pPr>
              <w:jc w:val="center"/>
              <w:rPr>
                <w:rFonts w:ascii="Times New Roman" w:hAnsi="Times New Roman" w:cs="Times New Roman"/>
              </w:rPr>
            </w:pPr>
          </w:p>
        </w:tc>
        <w:tc>
          <w:tcPr>
            <w:tcW w:w="840" w:type="dxa"/>
          </w:tcPr>
          <w:p w:rsidR="001E461D" w:rsidRPr="00822BCB" w:rsidRDefault="001E461D" w:rsidP="001E461D">
            <w:pPr>
              <w:jc w:val="center"/>
              <w:rPr>
                <w:rFonts w:ascii="Times New Roman" w:hAnsi="Times New Roman" w:cs="Times New Roman"/>
              </w:rPr>
            </w:pPr>
          </w:p>
        </w:tc>
      </w:tr>
      <w:tr w:rsidR="001E461D" w:rsidRPr="00822BCB" w:rsidTr="001E461D">
        <w:trPr>
          <w:cantSplit/>
          <w:trHeight w:val="104"/>
        </w:trPr>
        <w:tc>
          <w:tcPr>
            <w:tcW w:w="5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w:t>
            </w:r>
          </w:p>
        </w:tc>
        <w:tc>
          <w:tcPr>
            <w:tcW w:w="4080" w:type="dxa"/>
          </w:tcPr>
          <w:p w:rsidR="001E461D" w:rsidRPr="00822BCB" w:rsidRDefault="001E461D" w:rsidP="001E461D">
            <w:pPr>
              <w:rPr>
                <w:rFonts w:ascii="Times New Roman" w:hAnsi="Times New Roman" w:cs="Times New Roman"/>
                <w:snapToGrid w:val="0"/>
                <w:color w:val="000000"/>
              </w:rPr>
            </w:pPr>
            <w:r w:rsidRPr="00822BCB">
              <w:rPr>
                <w:rFonts w:ascii="Times New Roman" w:hAnsi="Times New Roman" w:cs="Times New Roman"/>
                <w:snapToGrid w:val="0"/>
                <w:color w:val="000000"/>
              </w:rPr>
              <w:t>Индивидуальный жилищный фонд</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324</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15380</w:t>
            </w:r>
          </w:p>
        </w:tc>
        <w:tc>
          <w:tcPr>
            <w:tcW w:w="12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w:t>
            </w:r>
          </w:p>
        </w:tc>
        <w:tc>
          <w:tcPr>
            <w:tcW w:w="12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w:t>
            </w:r>
          </w:p>
        </w:tc>
        <w:tc>
          <w:tcPr>
            <w:tcW w:w="855"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720</w:t>
            </w:r>
          </w:p>
        </w:tc>
        <w:tc>
          <w:tcPr>
            <w:tcW w:w="102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25,45</w:t>
            </w:r>
          </w:p>
        </w:tc>
        <w:tc>
          <w:tcPr>
            <w:tcW w:w="9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184</w:t>
            </w:r>
          </w:p>
        </w:tc>
        <w:tc>
          <w:tcPr>
            <w:tcW w:w="87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340</w:t>
            </w:r>
          </w:p>
        </w:tc>
        <w:tc>
          <w:tcPr>
            <w:tcW w:w="8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230</w:t>
            </w:r>
          </w:p>
        </w:tc>
        <w:tc>
          <w:tcPr>
            <w:tcW w:w="8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272</w:t>
            </w:r>
          </w:p>
        </w:tc>
      </w:tr>
      <w:tr w:rsidR="001E461D" w:rsidRPr="00822BCB" w:rsidTr="001E461D">
        <w:trPr>
          <w:cantSplit/>
          <w:trHeight w:val="104"/>
        </w:trPr>
        <w:tc>
          <w:tcPr>
            <w:tcW w:w="540" w:type="dxa"/>
          </w:tcPr>
          <w:p w:rsidR="001E461D" w:rsidRPr="00822BCB" w:rsidRDefault="001E461D" w:rsidP="001E461D">
            <w:pPr>
              <w:jc w:val="center"/>
              <w:rPr>
                <w:rFonts w:ascii="Times New Roman" w:hAnsi="Times New Roman" w:cs="Times New Roman"/>
              </w:rPr>
            </w:pPr>
          </w:p>
        </w:tc>
        <w:tc>
          <w:tcPr>
            <w:tcW w:w="4080" w:type="dxa"/>
          </w:tcPr>
          <w:p w:rsidR="001E461D" w:rsidRPr="00822BCB" w:rsidRDefault="001E461D" w:rsidP="001E461D">
            <w:pPr>
              <w:rPr>
                <w:rFonts w:ascii="Times New Roman" w:hAnsi="Times New Roman" w:cs="Times New Roman"/>
                <w:snapToGrid w:val="0"/>
                <w:color w:val="000000"/>
              </w:rPr>
            </w:pPr>
          </w:p>
        </w:tc>
        <w:tc>
          <w:tcPr>
            <w:tcW w:w="960" w:type="dxa"/>
          </w:tcPr>
          <w:p w:rsidR="001E461D" w:rsidRPr="00822BCB" w:rsidRDefault="001E461D" w:rsidP="001E461D">
            <w:pPr>
              <w:jc w:val="center"/>
              <w:rPr>
                <w:rFonts w:ascii="Times New Roman" w:hAnsi="Times New Roman" w:cs="Times New Roman"/>
              </w:rPr>
            </w:pPr>
          </w:p>
        </w:tc>
        <w:tc>
          <w:tcPr>
            <w:tcW w:w="960" w:type="dxa"/>
          </w:tcPr>
          <w:p w:rsidR="001E461D" w:rsidRPr="00822BCB" w:rsidRDefault="001E461D" w:rsidP="001E461D">
            <w:pPr>
              <w:jc w:val="center"/>
              <w:rPr>
                <w:rFonts w:ascii="Times New Roman" w:hAnsi="Times New Roman" w:cs="Times New Roman"/>
              </w:rPr>
            </w:pPr>
          </w:p>
        </w:tc>
        <w:tc>
          <w:tcPr>
            <w:tcW w:w="960" w:type="dxa"/>
          </w:tcPr>
          <w:p w:rsidR="001E461D" w:rsidRPr="00822BCB" w:rsidRDefault="001E461D" w:rsidP="001E461D">
            <w:pPr>
              <w:jc w:val="center"/>
              <w:rPr>
                <w:rFonts w:ascii="Times New Roman" w:hAnsi="Times New Roman" w:cs="Times New Roman"/>
              </w:rPr>
            </w:pPr>
          </w:p>
        </w:tc>
        <w:tc>
          <w:tcPr>
            <w:tcW w:w="1200" w:type="dxa"/>
          </w:tcPr>
          <w:p w:rsidR="001E461D" w:rsidRPr="00822BCB" w:rsidRDefault="001E461D" w:rsidP="001E461D">
            <w:pPr>
              <w:jc w:val="center"/>
              <w:rPr>
                <w:rFonts w:ascii="Times New Roman" w:hAnsi="Times New Roman" w:cs="Times New Roman"/>
              </w:rPr>
            </w:pPr>
          </w:p>
        </w:tc>
        <w:tc>
          <w:tcPr>
            <w:tcW w:w="1200" w:type="dxa"/>
          </w:tcPr>
          <w:p w:rsidR="001E461D" w:rsidRPr="00822BCB" w:rsidRDefault="001E461D" w:rsidP="001E461D">
            <w:pPr>
              <w:jc w:val="center"/>
              <w:rPr>
                <w:rFonts w:ascii="Times New Roman" w:hAnsi="Times New Roman" w:cs="Times New Roman"/>
              </w:rPr>
            </w:pPr>
          </w:p>
        </w:tc>
        <w:tc>
          <w:tcPr>
            <w:tcW w:w="855" w:type="dxa"/>
          </w:tcPr>
          <w:p w:rsidR="001E461D" w:rsidRPr="00822BCB" w:rsidRDefault="001E461D" w:rsidP="001E461D">
            <w:pPr>
              <w:jc w:val="center"/>
              <w:rPr>
                <w:rFonts w:ascii="Times New Roman" w:hAnsi="Times New Roman" w:cs="Times New Roman"/>
              </w:rPr>
            </w:pPr>
          </w:p>
        </w:tc>
        <w:tc>
          <w:tcPr>
            <w:tcW w:w="1020" w:type="dxa"/>
          </w:tcPr>
          <w:p w:rsidR="001E461D" w:rsidRPr="00822BCB" w:rsidRDefault="001E461D" w:rsidP="001E461D">
            <w:pPr>
              <w:jc w:val="center"/>
              <w:rPr>
                <w:rFonts w:ascii="Times New Roman" w:hAnsi="Times New Roman" w:cs="Times New Roman"/>
              </w:rPr>
            </w:pPr>
          </w:p>
        </w:tc>
        <w:tc>
          <w:tcPr>
            <w:tcW w:w="900" w:type="dxa"/>
          </w:tcPr>
          <w:p w:rsidR="001E461D" w:rsidRPr="00822BCB" w:rsidRDefault="001E461D" w:rsidP="001E461D">
            <w:pPr>
              <w:jc w:val="center"/>
              <w:rPr>
                <w:rFonts w:ascii="Times New Roman" w:hAnsi="Times New Roman" w:cs="Times New Roman"/>
              </w:rPr>
            </w:pPr>
          </w:p>
        </w:tc>
        <w:tc>
          <w:tcPr>
            <w:tcW w:w="870" w:type="dxa"/>
          </w:tcPr>
          <w:p w:rsidR="001E461D" w:rsidRPr="00822BCB" w:rsidRDefault="001E461D" w:rsidP="001E461D">
            <w:pPr>
              <w:jc w:val="center"/>
              <w:rPr>
                <w:rFonts w:ascii="Times New Roman" w:hAnsi="Times New Roman" w:cs="Times New Roman"/>
              </w:rPr>
            </w:pPr>
          </w:p>
        </w:tc>
        <w:tc>
          <w:tcPr>
            <w:tcW w:w="840" w:type="dxa"/>
          </w:tcPr>
          <w:p w:rsidR="001E461D" w:rsidRPr="00822BCB" w:rsidRDefault="001E461D" w:rsidP="001E461D">
            <w:pPr>
              <w:jc w:val="center"/>
              <w:rPr>
                <w:rFonts w:ascii="Times New Roman" w:hAnsi="Times New Roman" w:cs="Times New Roman"/>
              </w:rPr>
            </w:pPr>
          </w:p>
        </w:tc>
        <w:tc>
          <w:tcPr>
            <w:tcW w:w="840" w:type="dxa"/>
          </w:tcPr>
          <w:p w:rsidR="001E461D" w:rsidRPr="00822BCB" w:rsidRDefault="001E461D" w:rsidP="001E461D">
            <w:pPr>
              <w:jc w:val="center"/>
              <w:rPr>
                <w:rFonts w:ascii="Times New Roman" w:hAnsi="Times New Roman" w:cs="Times New Roman"/>
              </w:rPr>
            </w:pPr>
          </w:p>
        </w:tc>
      </w:tr>
      <w:tr w:rsidR="001E461D" w:rsidRPr="00822BCB" w:rsidTr="001E461D">
        <w:trPr>
          <w:cantSplit/>
          <w:trHeight w:val="104"/>
        </w:trPr>
        <w:tc>
          <w:tcPr>
            <w:tcW w:w="540" w:type="dxa"/>
          </w:tcPr>
          <w:p w:rsidR="001E461D" w:rsidRPr="00822BCB" w:rsidRDefault="001E461D" w:rsidP="001E461D">
            <w:pPr>
              <w:jc w:val="center"/>
              <w:rPr>
                <w:rFonts w:ascii="Times New Roman" w:hAnsi="Times New Roman" w:cs="Times New Roman"/>
              </w:rPr>
            </w:pPr>
          </w:p>
        </w:tc>
        <w:tc>
          <w:tcPr>
            <w:tcW w:w="4080" w:type="dxa"/>
          </w:tcPr>
          <w:p w:rsidR="001E461D" w:rsidRPr="00822BCB" w:rsidRDefault="001E461D" w:rsidP="001E461D">
            <w:pPr>
              <w:rPr>
                <w:rFonts w:ascii="Times New Roman" w:hAnsi="Times New Roman" w:cs="Times New Roman"/>
                <w:snapToGrid w:val="0"/>
                <w:color w:val="000000"/>
              </w:rPr>
            </w:pPr>
            <w:r w:rsidRPr="00822BCB">
              <w:rPr>
                <w:rFonts w:ascii="Times New Roman" w:hAnsi="Times New Roman" w:cs="Times New Roman"/>
                <w:snapToGrid w:val="0"/>
                <w:color w:val="000000"/>
              </w:rPr>
              <w:t xml:space="preserve">Итого по сельскому поселению </w:t>
            </w: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325</w:t>
            </w:r>
          </w:p>
        </w:tc>
        <w:tc>
          <w:tcPr>
            <w:tcW w:w="960" w:type="dxa"/>
          </w:tcPr>
          <w:p w:rsidR="001E461D" w:rsidRPr="00822BCB" w:rsidRDefault="001E461D" w:rsidP="001E461D">
            <w:pPr>
              <w:jc w:val="center"/>
              <w:rPr>
                <w:rFonts w:ascii="Times New Roman" w:hAnsi="Times New Roman" w:cs="Times New Roman"/>
              </w:rPr>
            </w:pPr>
          </w:p>
        </w:tc>
        <w:tc>
          <w:tcPr>
            <w:tcW w:w="96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16460</w:t>
            </w:r>
          </w:p>
        </w:tc>
        <w:tc>
          <w:tcPr>
            <w:tcW w:w="1200" w:type="dxa"/>
          </w:tcPr>
          <w:p w:rsidR="001E461D" w:rsidRPr="00822BCB" w:rsidRDefault="001E461D" w:rsidP="001E461D">
            <w:pPr>
              <w:jc w:val="center"/>
              <w:rPr>
                <w:rFonts w:ascii="Times New Roman" w:hAnsi="Times New Roman" w:cs="Times New Roman"/>
              </w:rPr>
            </w:pPr>
          </w:p>
        </w:tc>
        <w:tc>
          <w:tcPr>
            <w:tcW w:w="1200" w:type="dxa"/>
          </w:tcPr>
          <w:p w:rsidR="001E461D" w:rsidRPr="00822BCB" w:rsidRDefault="001E461D" w:rsidP="001E461D">
            <w:pPr>
              <w:jc w:val="center"/>
              <w:rPr>
                <w:rFonts w:ascii="Times New Roman" w:hAnsi="Times New Roman" w:cs="Times New Roman"/>
              </w:rPr>
            </w:pPr>
          </w:p>
        </w:tc>
        <w:tc>
          <w:tcPr>
            <w:tcW w:w="855"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725</w:t>
            </w:r>
          </w:p>
        </w:tc>
        <w:tc>
          <w:tcPr>
            <w:tcW w:w="1020" w:type="dxa"/>
          </w:tcPr>
          <w:p w:rsidR="001E461D" w:rsidRPr="00822BCB" w:rsidRDefault="001E461D" w:rsidP="001E461D">
            <w:pPr>
              <w:jc w:val="center"/>
              <w:rPr>
                <w:rFonts w:ascii="Times New Roman" w:hAnsi="Times New Roman" w:cs="Times New Roman"/>
              </w:rPr>
            </w:pPr>
          </w:p>
        </w:tc>
        <w:tc>
          <w:tcPr>
            <w:tcW w:w="9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184</w:t>
            </w:r>
          </w:p>
        </w:tc>
        <w:tc>
          <w:tcPr>
            <w:tcW w:w="87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340</w:t>
            </w:r>
          </w:p>
        </w:tc>
        <w:tc>
          <w:tcPr>
            <w:tcW w:w="8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231</w:t>
            </w:r>
          </w:p>
        </w:tc>
        <w:tc>
          <w:tcPr>
            <w:tcW w:w="8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274</w:t>
            </w:r>
          </w:p>
        </w:tc>
      </w:tr>
    </w:tbl>
    <w:p w:rsidR="001E461D" w:rsidRPr="00822BCB" w:rsidRDefault="001E461D" w:rsidP="001E461D">
      <w:pPr>
        <w:jc w:val="both"/>
        <w:rPr>
          <w:rFonts w:ascii="Times New Roman" w:hAnsi="Times New Roman" w:cs="Times New Roman"/>
          <w:sz w:val="28"/>
        </w:rPr>
      </w:pPr>
    </w:p>
    <w:p w:rsidR="001E461D" w:rsidRPr="00822BCB" w:rsidRDefault="001E461D" w:rsidP="001E461D">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1E461D" w:rsidRPr="00822BCB" w:rsidRDefault="001E461D" w:rsidP="001E461D">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1E461D" w:rsidRPr="00822BCB" w:rsidRDefault="001E461D" w:rsidP="001E461D">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1E461D" w:rsidRPr="00822BCB" w:rsidRDefault="001E461D" w:rsidP="001F1564">
      <w:pPr>
        <w:pStyle w:val="ConsPlusNormal"/>
        <w:widowControl/>
        <w:tabs>
          <w:tab w:val="left" w:pos="0"/>
          <w:tab w:val="left" w:pos="9960"/>
        </w:tabs>
        <w:ind w:firstLine="0"/>
        <w:outlineLvl w:val="2"/>
        <w:rPr>
          <w:rFonts w:ascii="Times New Roman" w:hAnsi="Times New Roman" w:cs="Times New Roman"/>
          <w:b/>
          <w:sz w:val="24"/>
          <w:szCs w:val="24"/>
        </w:rPr>
        <w:sectPr w:rsidR="001E461D" w:rsidRPr="00822BCB" w:rsidSect="001E461D">
          <w:headerReference w:type="even" r:id="rId10"/>
          <w:headerReference w:type="default" r:id="rId11"/>
          <w:pgSz w:w="16838" w:h="11906" w:orient="landscape"/>
          <w:pgMar w:top="-553" w:right="1134" w:bottom="851" w:left="1134" w:header="720" w:footer="720" w:gutter="0"/>
          <w:cols w:space="720"/>
          <w:docGrid w:linePitch="326"/>
        </w:sectPr>
      </w:pPr>
    </w:p>
    <w:p w:rsidR="001E461D" w:rsidRPr="00822BCB" w:rsidRDefault="001E461D" w:rsidP="001E461D">
      <w:pPr>
        <w:pStyle w:val="ConsPlusNormal"/>
        <w:widowControl/>
        <w:tabs>
          <w:tab w:val="left" w:pos="0"/>
          <w:tab w:val="left" w:pos="9960"/>
        </w:tabs>
        <w:ind w:firstLine="0"/>
        <w:jc w:val="right"/>
        <w:rPr>
          <w:rFonts w:ascii="Times New Roman" w:hAnsi="Times New Roman" w:cs="Times New Roman"/>
          <w:sz w:val="24"/>
          <w:szCs w:val="24"/>
        </w:rPr>
      </w:pPr>
      <w:r w:rsidRPr="00822BCB">
        <w:rPr>
          <w:rFonts w:ascii="Times New Roman" w:hAnsi="Times New Roman" w:cs="Times New Roman"/>
          <w:sz w:val="24"/>
          <w:szCs w:val="24"/>
        </w:rPr>
        <w:lastRenderedPageBreak/>
        <w:t>Таблица № 4</w:t>
      </w:r>
    </w:p>
    <w:p w:rsidR="001E461D" w:rsidRPr="00822BCB" w:rsidRDefault="001E461D" w:rsidP="001E461D">
      <w:pPr>
        <w:pStyle w:val="ConsPlusNormal"/>
        <w:widowControl/>
        <w:tabs>
          <w:tab w:val="left" w:pos="0"/>
          <w:tab w:val="left" w:pos="9960"/>
        </w:tabs>
        <w:ind w:firstLine="0"/>
        <w:jc w:val="right"/>
        <w:rPr>
          <w:rFonts w:ascii="Times New Roman" w:hAnsi="Times New Roman" w:cs="Times New Roman"/>
          <w:sz w:val="24"/>
          <w:szCs w:val="24"/>
        </w:rPr>
      </w:pPr>
    </w:p>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r w:rsidRPr="00822BCB">
        <w:rPr>
          <w:rFonts w:ascii="Times New Roman" w:hAnsi="Times New Roman" w:cs="Times New Roman"/>
          <w:b/>
          <w:sz w:val="24"/>
          <w:szCs w:val="24"/>
        </w:rPr>
        <w:t xml:space="preserve"> Показатели развития жилищного фонда в сельском поселении Большая Дергуновка</w:t>
      </w:r>
    </w:p>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p>
    <w:tbl>
      <w:tblPr>
        <w:tblW w:w="9286" w:type="dxa"/>
        <w:tblInd w:w="-170" w:type="dxa"/>
        <w:tblLayout w:type="fixed"/>
        <w:tblCellMar>
          <w:left w:w="70" w:type="dxa"/>
          <w:right w:w="70" w:type="dxa"/>
        </w:tblCellMar>
        <w:tblLook w:val="04A0"/>
      </w:tblPr>
      <w:tblGrid>
        <w:gridCol w:w="4351"/>
        <w:gridCol w:w="960"/>
        <w:gridCol w:w="960"/>
        <w:gridCol w:w="960"/>
        <w:gridCol w:w="960"/>
        <w:gridCol w:w="1095"/>
      </w:tblGrid>
      <w:tr w:rsidR="001E461D" w:rsidRPr="00822BCB" w:rsidTr="001E461D">
        <w:trPr>
          <w:cantSplit/>
          <w:trHeight w:val="240"/>
        </w:trPr>
        <w:tc>
          <w:tcPr>
            <w:tcW w:w="43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Наименование </w:t>
            </w:r>
          </w:p>
          <w:p w:rsidR="001E461D" w:rsidRPr="00822BCB" w:rsidRDefault="001E461D" w:rsidP="001E461D">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показателя </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w:t>
            </w:r>
            <w:r>
              <w:rPr>
                <w:rFonts w:ascii="Times New Roman" w:hAnsi="Times New Roman" w:cs="Times New Roman"/>
                <w:color w:val="000000"/>
                <w:sz w:val="24"/>
                <w:szCs w:val="24"/>
              </w:rPr>
              <w:t>12</w:t>
            </w:r>
            <w:r w:rsidRPr="00822BCB">
              <w:rPr>
                <w:rFonts w:ascii="Times New Roman" w:hAnsi="Times New Roman" w:cs="Times New Roman"/>
                <w:color w:val="000000"/>
                <w:sz w:val="24"/>
                <w:szCs w:val="24"/>
              </w:rPr>
              <w:t xml:space="preserve"> год</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201</w:t>
            </w:r>
            <w:r>
              <w:rPr>
                <w:rFonts w:ascii="Times New Roman" w:hAnsi="Times New Roman" w:cs="Times New Roman"/>
                <w:color w:val="000000"/>
                <w:sz w:val="24"/>
                <w:szCs w:val="24"/>
              </w:rPr>
              <w:t>3</w:t>
            </w:r>
            <w:r w:rsidRPr="00822BCB">
              <w:rPr>
                <w:rFonts w:ascii="Times New Roman" w:hAnsi="Times New Roman" w:cs="Times New Roman"/>
                <w:color w:val="000000"/>
                <w:sz w:val="24"/>
                <w:szCs w:val="24"/>
              </w:rPr>
              <w:t xml:space="preserve"> год</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201</w:t>
            </w:r>
            <w:r>
              <w:rPr>
                <w:rFonts w:ascii="Times New Roman" w:hAnsi="Times New Roman" w:cs="Times New Roman"/>
                <w:color w:val="000000"/>
                <w:sz w:val="24"/>
                <w:szCs w:val="24"/>
              </w:rPr>
              <w:t>4</w:t>
            </w:r>
            <w:r w:rsidRPr="00822BCB">
              <w:rPr>
                <w:rFonts w:ascii="Times New Roman" w:hAnsi="Times New Roman" w:cs="Times New Roman"/>
                <w:color w:val="000000"/>
                <w:sz w:val="24"/>
                <w:szCs w:val="24"/>
              </w:rPr>
              <w:t xml:space="preserve"> год</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822BCB">
              <w:rPr>
                <w:rFonts w:ascii="Times New Roman" w:hAnsi="Times New Roman" w:cs="Times New Roman"/>
                <w:color w:val="000000"/>
                <w:sz w:val="24"/>
                <w:szCs w:val="24"/>
              </w:rPr>
              <w:t xml:space="preserve"> год</w:t>
            </w:r>
          </w:p>
        </w:tc>
        <w:tc>
          <w:tcPr>
            <w:tcW w:w="109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201</w:t>
            </w:r>
            <w:r>
              <w:rPr>
                <w:rFonts w:ascii="Times New Roman" w:hAnsi="Times New Roman" w:cs="Times New Roman"/>
                <w:color w:val="000000"/>
                <w:sz w:val="24"/>
                <w:szCs w:val="24"/>
              </w:rPr>
              <w:t>6</w:t>
            </w:r>
          </w:p>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год</w:t>
            </w:r>
          </w:p>
        </w:tc>
      </w:tr>
      <w:tr w:rsidR="001E461D" w:rsidRPr="00822BCB" w:rsidTr="001E461D">
        <w:trPr>
          <w:cantSplit/>
          <w:trHeight w:val="480"/>
        </w:trPr>
        <w:tc>
          <w:tcPr>
            <w:tcW w:w="43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Площадь жилищного фонда на конец периода, тыс.  кв. м                   </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c>
          <w:tcPr>
            <w:tcW w:w="109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16,46</w:t>
            </w:r>
          </w:p>
        </w:tc>
      </w:tr>
      <w:tr w:rsidR="001E461D" w:rsidRPr="00822BCB" w:rsidTr="001E461D">
        <w:trPr>
          <w:cantSplit/>
          <w:trHeight w:val="480"/>
        </w:trPr>
        <w:tc>
          <w:tcPr>
            <w:tcW w:w="43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Темпы роста жилищного   фонда, % к предыдущему  периоду  </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109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r>
      <w:tr w:rsidR="001E461D" w:rsidRPr="00822BCB" w:rsidTr="001E461D">
        <w:trPr>
          <w:cantSplit/>
          <w:trHeight w:val="360"/>
        </w:trPr>
        <w:tc>
          <w:tcPr>
            <w:tcW w:w="43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Жилищная обеспеченность по сельскому поселению Большая Дергуновка, кв.м./чел.</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p>
        </w:tc>
        <w:tc>
          <w:tcPr>
            <w:tcW w:w="109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p>
        </w:tc>
      </w:tr>
      <w:tr w:rsidR="001E461D" w:rsidRPr="00822BCB" w:rsidTr="001E461D">
        <w:trPr>
          <w:cantSplit/>
          <w:trHeight w:val="360"/>
        </w:trPr>
        <w:tc>
          <w:tcPr>
            <w:tcW w:w="43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Жилищная обеспеченность по муниципальному району Большеглушицкий, </w:t>
            </w:r>
          </w:p>
          <w:p w:rsidR="001E461D" w:rsidRPr="00822BCB" w:rsidRDefault="001E461D" w:rsidP="001E461D">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кв. м/чел.              </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22,0</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22,0</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22,8</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23,1</w:t>
            </w:r>
          </w:p>
        </w:tc>
        <w:tc>
          <w:tcPr>
            <w:tcW w:w="109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23,6</w:t>
            </w:r>
          </w:p>
        </w:tc>
      </w:tr>
      <w:tr w:rsidR="001E461D" w:rsidRPr="00822BCB" w:rsidTr="001E461D">
        <w:trPr>
          <w:cantSplit/>
          <w:trHeight w:val="480"/>
        </w:trPr>
        <w:tc>
          <w:tcPr>
            <w:tcW w:w="43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Площадь вводимого   построенного</w:t>
            </w:r>
          </w:p>
          <w:p w:rsidR="001E461D" w:rsidRPr="00822BCB" w:rsidRDefault="001E461D" w:rsidP="001E461D">
            <w:pPr>
              <w:pStyle w:val="ConsPlusNormal"/>
              <w:widowControl/>
              <w:tabs>
                <w:tab w:val="left" w:pos="0"/>
                <w:tab w:val="left" w:pos="9960"/>
              </w:tabs>
              <w:ind w:firstLine="0"/>
              <w:rPr>
                <w:rFonts w:ascii="Times New Roman" w:hAnsi="Times New Roman" w:cs="Times New Roman"/>
                <w:color w:val="000000"/>
                <w:sz w:val="24"/>
                <w:szCs w:val="24"/>
              </w:rPr>
            </w:pPr>
            <w:r w:rsidRPr="00822BCB">
              <w:rPr>
                <w:rFonts w:ascii="Times New Roman" w:hAnsi="Times New Roman" w:cs="Times New Roman"/>
                <w:color w:val="000000"/>
                <w:sz w:val="24"/>
                <w:szCs w:val="24"/>
              </w:rPr>
              <w:t>жилищного  фонда, тыс. кв. м.</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c>
          <w:tcPr>
            <w:tcW w:w="109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0</w:t>
            </w:r>
          </w:p>
        </w:tc>
      </w:tr>
    </w:tbl>
    <w:p w:rsidR="001E461D" w:rsidRPr="00822BCB" w:rsidRDefault="001E461D" w:rsidP="001E461D">
      <w:pPr>
        <w:tabs>
          <w:tab w:val="left" w:pos="0"/>
          <w:tab w:val="left" w:pos="9960"/>
        </w:tabs>
        <w:ind w:firstLine="708"/>
        <w:jc w:val="right"/>
        <w:rPr>
          <w:rFonts w:ascii="Times New Roman" w:hAnsi="Times New Roman" w:cs="Times New Roman"/>
        </w:rPr>
      </w:pPr>
    </w:p>
    <w:p w:rsidR="001E461D" w:rsidRPr="00822BCB" w:rsidRDefault="001E461D" w:rsidP="001E461D">
      <w:pPr>
        <w:pStyle w:val="ConsPlusNormal"/>
        <w:widowControl/>
        <w:tabs>
          <w:tab w:val="left" w:pos="0"/>
          <w:tab w:val="left" w:pos="9960"/>
        </w:tabs>
        <w:ind w:firstLine="0"/>
        <w:jc w:val="both"/>
        <w:rPr>
          <w:rFonts w:ascii="Times New Roman" w:hAnsi="Times New Roman" w:cs="Times New Roman"/>
          <w:sz w:val="24"/>
          <w:szCs w:val="24"/>
        </w:rPr>
      </w:pPr>
    </w:p>
    <w:p w:rsidR="001E461D" w:rsidRPr="00EE3143" w:rsidRDefault="001E461D" w:rsidP="001E461D">
      <w:pPr>
        <w:pStyle w:val="ConsPlusNormal"/>
        <w:widowControl/>
        <w:tabs>
          <w:tab w:val="left" w:pos="0"/>
          <w:tab w:val="left" w:pos="9960"/>
        </w:tabs>
        <w:spacing w:line="360" w:lineRule="auto"/>
        <w:jc w:val="both"/>
        <w:rPr>
          <w:rFonts w:ascii="Times New Roman" w:hAnsi="Times New Roman" w:cs="Times New Roman"/>
          <w:sz w:val="24"/>
          <w:szCs w:val="24"/>
        </w:rPr>
      </w:pPr>
      <w:r w:rsidRPr="00EE3143">
        <w:rPr>
          <w:rFonts w:ascii="Times New Roman" w:hAnsi="Times New Roman" w:cs="Times New Roman"/>
          <w:sz w:val="24"/>
          <w:szCs w:val="24"/>
        </w:rPr>
        <w:t>Важнейшее значение для развития систем коммунальной инфраструктуры играют масштабы жилищного строительства. Существующие и строящиеся объекты капитального строительства в сельском поселении Большая Дергуновка муниципального района Большеглушицкий Самарской области должны быть обеспечены инженерной инфраструктурой водоснабжения, водоотведения, теплоснабжения и электроснабжения. Соответственно, масштабы и сроки жилищного строительства должны определять масштабы и сроки строительства систем коммунальной инфраструктуры, с тем, чтобы к моменту завершения возведения объекта капитального строительства существовала возможность его подключения к инфраструктуре в заданном месте с определенной нагрузкой.</w:t>
      </w:r>
    </w:p>
    <w:p w:rsidR="001E461D" w:rsidRPr="00EE3143" w:rsidRDefault="001E461D" w:rsidP="001E461D">
      <w:pPr>
        <w:pStyle w:val="ConsPlusNormal"/>
        <w:widowControl/>
        <w:tabs>
          <w:tab w:val="left" w:pos="0"/>
          <w:tab w:val="left" w:pos="9960"/>
        </w:tabs>
        <w:spacing w:line="360" w:lineRule="auto"/>
        <w:jc w:val="both"/>
        <w:rPr>
          <w:rFonts w:ascii="Times New Roman" w:hAnsi="Times New Roman" w:cs="Times New Roman"/>
          <w:color w:val="000000"/>
          <w:sz w:val="24"/>
          <w:szCs w:val="24"/>
        </w:rPr>
      </w:pPr>
      <w:r w:rsidRPr="00EE3143">
        <w:rPr>
          <w:rFonts w:ascii="Times New Roman" w:hAnsi="Times New Roman" w:cs="Times New Roman"/>
          <w:sz w:val="24"/>
          <w:szCs w:val="24"/>
        </w:rPr>
        <w:t>Динамика строительства объектов жилищной сферы на период до 2015 года неразрывно связана с современным состоянием жилищной сферы сельского поселения Большая Дергуновка муниципального района Большеглушицкий Самарской области.</w:t>
      </w:r>
    </w:p>
    <w:p w:rsidR="001E461D" w:rsidRPr="00822BCB" w:rsidRDefault="001E461D" w:rsidP="001E461D">
      <w:pPr>
        <w:tabs>
          <w:tab w:val="left" w:pos="0"/>
          <w:tab w:val="left" w:pos="9960"/>
        </w:tabs>
        <w:spacing w:line="360" w:lineRule="auto"/>
        <w:rPr>
          <w:rFonts w:ascii="Times New Roman" w:hAnsi="Times New Roman" w:cs="Times New Roman"/>
          <w:color w:val="000000"/>
        </w:rPr>
        <w:sectPr w:rsidR="001E461D" w:rsidRPr="00822BCB" w:rsidSect="001E461D">
          <w:pgSz w:w="11906" w:h="16838"/>
          <w:pgMar w:top="1134" w:right="851" w:bottom="1134" w:left="1701" w:header="720" w:footer="720" w:gutter="0"/>
          <w:cols w:space="720"/>
          <w:docGrid w:linePitch="326"/>
        </w:sectPr>
      </w:pPr>
    </w:p>
    <w:p w:rsidR="001E461D" w:rsidRPr="00822BCB" w:rsidRDefault="001E461D" w:rsidP="001E461D">
      <w:pPr>
        <w:pStyle w:val="ConsPlusNormal"/>
        <w:widowControl/>
        <w:tabs>
          <w:tab w:val="left" w:pos="0"/>
          <w:tab w:val="left" w:pos="9960"/>
        </w:tabs>
        <w:ind w:firstLine="0"/>
        <w:jc w:val="right"/>
        <w:rPr>
          <w:rFonts w:ascii="Times New Roman" w:hAnsi="Times New Roman" w:cs="Times New Roman"/>
          <w:sz w:val="24"/>
          <w:szCs w:val="24"/>
        </w:rPr>
      </w:pPr>
      <w:r w:rsidRPr="00822BCB">
        <w:rPr>
          <w:rFonts w:ascii="Times New Roman" w:hAnsi="Times New Roman" w:cs="Times New Roman"/>
          <w:sz w:val="24"/>
          <w:szCs w:val="24"/>
        </w:rPr>
        <w:lastRenderedPageBreak/>
        <w:t>Таблица № 5</w:t>
      </w:r>
    </w:p>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FF0000"/>
          <w:sz w:val="24"/>
          <w:szCs w:val="24"/>
        </w:rPr>
      </w:pPr>
    </w:p>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r w:rsidRPr="00822BCB">
        <w:rPr>
          <w:rFonts w:ascii="Times New Roman" w:hAnsi="Times New Roman" w:cs="Times New Roman"/>
          <w:b/>
          <w:sz w:val="24"/>
          <w:szCs w:val="24"/>
        </w:rPr>
        <w:t>Перспективное жилищное строительство в сельском поселении Большая Дергуновка на 201</w:t>
      </w:r>
      <w:r>
        <w:rPr>
          <w:rFonts w:ascii="Times New Roman" w:hAnsi="Times New Roman" w:cs="Times New Roman"/>
          <w:b/>
          <w:sz w:val="24"/>
          <w:szCs w:val="24"/>
        </w:rPr>
        <w:t>7</w:t>
      </w:r>
      <w:r w:rsidRPr="00822BCB">
        <w:rPr>
          <w:rFonts w:ascii="Times New Roman" w:hAnsi="Times New Roman" w:cs="Times New Roman"/>
          <w:b/>
          <w:sz w:val="24"/>
          <w:szCs w:val="24"/>
        </w:rPr>
        <w:t xml:space="preserve"> - 201</w:t>
      </w:r>
      <w:r>
        <w:rPr>
          <w:rFonts w:ascii="Times New Roman" w:hAnsi="Times New Roman" w:cs="Times New Roman"/>
          <w:b/>
          <w:sz w:val="24"/>
          <w:szCs w:val="24"/>
        </w:rPr>
        <w:t>8</w:t>
      </w:r>
      <w:r w:rsidRPr="00822BCB">
        <w:rPr>
          <w:rFonts w:ascii="Times New Roman" w:hAnsi="Times New Roman" w:cs="Times New Roman"/>
          <w:b/>
          <w:sz w:val="24"/>
          <w:szCs w:val="24"/>
        </w:rPr>
        <w:t>годы  и на период до 202</w:t>
      </w:r>
      <w:r>
        <w:rPr>
          <w:rFonts w:ascii="Times New Roman" w:hAnsi="Times New Roman" w:cs="Times New Roman"/>
          <w:b/>
          <w:sz w:val="24"/>
          <w:szCs w:val="24"/>
        </w:rPr>
        <w:t>7</w:t>
      </w:r>
      <w:r w:rsidRPr="00822BCB">
        <w:rPr>
          <w:rFonts w:ascii="Times New Roman" w:hAnsi="Times New Roman" w:cs="Times New Roman"/>
          <w:b/>
          <w:sz w:val="24"/>
          <w:szCs w:val="24"/>
        </w:rPr>
        <w:t xml:space="preserve"> года</w:t>
      </w:r>
    </w:p>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color w:val="FF0000"/>
          <w:sz w:val="24"/>
          <w:szCs w:val="24"/>
        </w:rPr>
      </w:pPr>
    </w:p>
    <w:tbl>
      <w:tblPr>
        <w:tblW w:w="15168" w:type="dxa"/>
        <w:tblInd w:w="70" w:type="dxa"/>
        <w:tblLayout w:type="fixed"/>
        <w:tblCellMar>
          <w:left w:w="70" w:type="dxa"/>
          <w:right w:w="70" w:type="dxa"/>
        </w:tblCellMar>
        <w:tblLook w:val="04A0"/>
      </w:tblPr>
      <w:tblGrid>
        <w:gridCol w:w="4678"/>
        <w:gridCol w:w="1134"/>
        <w:gridCol w:w="1134"/>
        <w:gridCol w:w="1559"/>
        <w:gridCol w:w="1276"/>
        <w:gridCol w:w="1418"/>
        <w:gridCol w:w="1275"/>
        <w:gridCol w:w="1276"/>
        <w:gridCol w:w="1418"/>
      </w:tblGrid>
      <w:tr w:rsidR="001E461D" w:rsidRPr="00822BCB" w:rsidTr="001E461D">
        <w:trPr>
          <w:cantSplit/>
          <w:trHeight w:val="360"/>
        </w:trPr>
        <w:tc>
          <w:tcPr>
            <w:tcW w:w="4678" w:type="dxa"/>
            <w:vMerge w:val="restart"/>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Наименование участка, </w:t>
            </w:r>
          </w:p>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адресная часть (при наличии)</w:t>
            </w:r>
          </w:p>
        </w:tc>
        <w:tc>
          <w:tcPr>
            <w:tcW w:w="1134" w:type="dxa"/>
            <w:vMerge w:val="restart"/>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Площадь</w:t>
            </w:r>
          </w:p>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участка, га</w:t>
            </w:r>
          </w:p>
        </w:tc>
        <w:tc>
          <w:tcPr>
            <w:tcW w:w="2693" w:type="dxa"/>
            <w:gridSpan w:val="2"/>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Площадь домов,   </w:t>
            </w:r>
            <w:r w:rsidRPr="00822BCB">
              <w:rPr>
                <w:rFonts w:ascii="Times New Roman" w:hAnsi="Times New Roman" w:cs="Times New Roman"/>
                <w:sz w:val="24"/>
                <w:szCs w:val="24"/>
              </w:rPr>
              <w:br/>
              <w:t xml:space="preserve">тыс. кв.м </w:t>
            </w:r>
          </w:p>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sz w:val="24"/>
                <w:szCs w:val="24"/>
              </w:rPr>
            </w:pPr>
          </w:p>
        </w:tc>
        <w:tc>
          <w:tcPr>
            <w:tcW w:w="1276" w:type="dxa"/>
            <w:vMerge w:val="restart"/>
            <w:tcBorders>
              <w:top w:val="single" w:sz="6" w:space="0" w:color="auto"/>
              <w:left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FF0000"/>
                <w:sz w:val="24"/>
                <w:szCs w:val="24"/>
              </w:rPr>
            </w:pPr>
            <w:r w:rsidRPr="00822BCB">
              <w:rPr>
                <w:rFonts w:ascii="Times New Roman" w:hAnsi="Times New Roman" w:cs="Times New Roman"/>
                <w:sz w:val="24"/>
                <w:szCs w:val="24"/>
              </w:rPr>
              <w:t xml:space="preserve">Числен-ность </w:t>
            </w:r>
            <w:r w:rsidRPr="00822BCB">
              <w:rPr>
                <w:rFonts w:ascii="Times New Roman" w:hAnsi="Times New Roman" w:cs="Times New Roman"/>
                <w:sz w:val="24"/>
                <w:szCs w:val="24"/>
              </w:rPr>
              <w:br/>
              <w:t xml:space="preserve">населения,  </w:t>
            </w:r>
            <w:r w:rsidRPr="00822BCB">
              <w:rPr>
                <w:rFonts w:ascii="Times New Roman" w:hAnsi="Times New Roman" w:cs="Times New Roman"/>
                <w:sz w:val="24"/>
                <w:szCs w:val="24"/>
              </w:rPr>
              <w:br/>
              <w:t>чел</w:t>
            </w:r>
          </w:p>
        </w:tc>
        <w:tc>
          <w:tcPr>
            <w:tcW w:w="5387" w:type="dxa"/>
            <w:gridSpan w:val="4"/>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Нагрузки, подключаемые к системам   </w:t>
            </w:r>
            <w:r w:rsidRPr="00822BCB">
              <w:rPr>
                <w:rFonts w:ascii="Times New Roman" w:hAnsi="Times New Roman" w:cs="Times New Roman"/>
                <w:color w:val="000000"/>
                <w:sz w:val="24"/>
                <w:szCs w:val="24"/>
              </w:rPr>
              <w:br/>
              <w:t>коммунальной инфраструктуры</w:t>
            </w:r>
          </w:p>
        </w:tc>
      </w:tr>
      <w:tr w:rsidR="001E461D" w:rsidRPr="00822BCB" w:rsidTr="001E461D">
        <w:trPr>
          <w:cantSplit/>
          <w:trHeight w:val="840"/>
        </w:trPr>
        <w:tc>
          <w:tcPr>
            <w:tcW w:w="4678" w:type="dxa"/>
            <w:vMerge/>
            <w:tcBorders>
              <w:top w:val="single" w:sz="6" w:space="0" w:color="auto"/>
              <w:left w:val="single" w:sz="6" w:space="0" w:color="auto"/>
              <w:bottom w:val="single" w:sz="6" w:space="0" w:color="auto"/>
              <w:right w:val="single" w:sz="6" w:space="0" w:color="auto"/>
            </w:tcBorders>
            <w:vAlign w:val="center"/>
          </w:tcPr>
          <w:p w:rsidR="001E461D" w:rsidRPr="00822BCB" w:rsidRDefault="001E461D" w:rsidP="001E461D">
            <w:pPr>
              <w:rPr>
                <w:rFonts w:ascii="Times New Roman" w:hAnsi="Times New Roman" w:cs="Times New Roman"/>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1E461D" w:rsidRPr="00822BCB" w:rsidRDefault="001E461D" w:rsidP="001E461D">
            <w:pP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sz w:val="24"/>
                <w:szCs w:val="24"/>
              </w:rPr>
            </w:pPr>
            <w:r w:rsidRPr="00822BCB">
              <w:rPr>
                <w:rFonts w:ascii="Times New Roman" w:hAnsi="Times New Roman" w:cs="Times New Roman"/>
                <w:sz w:val="24"/>
                <w:szCs w:val="24"/>
              </w:rPr>
              <w:t>Всего</w:t>
            </w:r>
          </w:p>
        </w:tc>
        <w:tc>
          <w:tcPr>
            <w:tcW w:w="155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в т.ч.   </w:t>
            </w:r>
            <w:r w:rsidRPr="00822BCB">
              <w:rPr>
                <w:rFonts w:ascii="Times New Roman" w:hAnsi="Times New Roman" w:cs="Times New Roman"/>
                <w:sz w:val="24"/>
                <w:szCs w:val="24"/>
              </w:rPr>
              <w:br/>
              <w:t xml:space="preserve">площадь,  </w:t>
            </w:r>
            <w:r w:rsidRPr="00822BCB">
              <w:rPr>
                <w:rFonts w:ascii="Times New Roman" w:hAnsi="Times New Roman" w:cs="Times New Roman"/>
                <w:sz w:val="24"/>
                <w:szCs w:val="24"/>
              </w:rPr>
              <w:br/>
              <w:t>вводимая до</w:t>
            </w:r>
            <w:r w:rsidRPr="00822BCB">
              <w:rPr>
                <w:rFonts w:ascii="Times New Roman" w:hAnsi="Times New Roman" w:cs="Times New Roman"/>
                <w:sz w:val="24"/>
                <w:szCs w:val="24"/>
              </w:rPr>
              <w:br/>
              <w:t xml:space="preserve">2015 г.  </w:t>
            </w:r>
            <w:r w:rsidRPr="00822BCB">
              <w:rPr>
                <w:rFonts w:ascii="Times New Roman" w:hAnsi="Times New Roman" w:cs="Times New Roman"/>
                <w:sz w:val="24"/>
                <w:szCs w:val="24"/>
              </w:rPr>
              <w:br/>
              <w:t>(включит.),</w:t>
            </w:r>
            <w:r w:rsidRPr="00822BCB">
              <w:rPr>
                <w:rFonts w:ascii="Times New Roman" w:hAnsi="Times New Roman" w:cs="Times New Roman"/>
                <w:sz w:val="24"/>
                <w:szCs w:val="24"/>
              </w:rPr>
              <w:br/>
              <w:t>тыс. кв. м</w:t>
            </w:r>
          </w:p>
        </w:tc>
        <w:tc>
          <w:tcPr>
            <w:tcW w:w="1276" w:type="dxa"/>
            <w:vMerge/>
            <w:tcBorders>
              <w:left w:val="single" w:sz="6" w:space="0" w:color="auto"/>
              <w:bottom w:val="single" w:sz="6" w:space="0" w:color="auto"/>
              <w:right w:val="single" w:sz="6" w:space="0" w:color="auto"/>
            </w:tcBorders>
            <w:vAlign w:val="center"/>
          </w:tcPr>
          <w:p w:rsidR="001E461D" w:rsidRPr="00822BCB" w:rsidRDefault="001E461D" w:rsidP="001E461D">
            <w:pPr>
              <w:rPr>
                <w:rFonts w:ascii="Times New Roman" w:hAnsi="Times New Roman" w:cs="Times New Roman"/>
                <w:color w:val="FF0000"/>
              </w:rPr>
            </w:pPr>
          </w:p>
        </w:tc>
        <w:tc>
          <w:tcPr>
            <w:tcW w:w="141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Электро-</w:t>
            </w:r>
            <w:r w:rsidRPr="00822BCB">
              <w:rPr>
                <w:rFonts w:ascii="Times New Roman" w:hAnsi="Times New Roman" w:cs="Times New Roman"/>
                <w:color w:val="000000"/>
                <w:sz w:val="24"/>
                <w:szCs w:val="24"/>
              </w:rPr>
              <w:br/>
              <w:t xml:space="preserve">снабже- </w:t>
            </w:r>
            <w:r w:rsidRPr="00822BCB">
              <w:rPr>
                <w:rFonts w:ascii="Times New Roman" w:hAnsi="Times New Roman" w:cs="Times New Roman"/>
                <w:color w:val="000000"/>
                <w:sz w:val="24"/>
                <w:szCs w:val="24"/>
              </w:rPr>
              <w:br/>
              <w:t>ние, кВт</w:t>
            </w:r>
          </w:p>
        </w:tc>
        <w:tc>
          <w:tcPr>
            <w:tcW w:w="127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Газоснаб-жение, куб.м/</w:t>
            </w:r>
          </w:p>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 xml:space="preserve"> сут.</w:t>
            </w:r>
          </w:p>
        </w:tc>
        <w:tc>
          <w:tcPr>
            <w:tcW w:w="127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Водоснаб-</w:t>
            </w:r>
            <w:r w:rsidRPr="00822BCB">
              <w:rPr>
                <w:rFonts w:ascii="Times New Roman" w:hAnsi="Times New Roman" w:cs="Times New Roman"/>
                <w:color w:val="000000"/>
                <w:sz w:val="24"/>
                <w:szCs w:val="24"/>
              </w:rPr>
              <w:br/>
              <w:t xml:space="preserve">жение,  </w:t>
            </w:r>
            <w:r w:rsidRPr="00822BCB">
              <w:rPr>
                <w:rFonts w:ascii="Times New Roman" w:hAnsi="Times New Roman" w:cs="Times New Roman"/>
                <w:color w:val="000000"/>
                <w:sz w:val="24"/>
                <w:szCs w:val="24"/>
              </w:rPr>
              <w:br/>
              <w:t>куб.м/</w:t>
            </w:r>
          </w:p>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сут.</w:t>
            </w:r>
          </w:p>
        </w:tc>
        <w:tc>
          <w:tcPr>
            <w:tcW w:w="141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Водоотве-</w:t>
            </w:r>
            <w:r w:rsidRPr="00822BCB">
              <w:rPr>
                <w:rFonts w:ascii="Times New Roman" w:hAnsi="Times New Roman" w:cs="Times New Roman"/>
                <w:color w:val="000000"/>
                <w:sz w:val="24"/>
                <w:szCs w:val="24"/>
              </w:rPr>
              <w:br/>
              <w:t xml:space="preserve">дение, </w:t>
            </w:r>
            <w:r w:rsidRPr="00822BCB">
              <w:rPr>
                <w:rFonts w:ascii="Times New Roman" w:hAnsi="Times New Roman" w:cs="Times New Roman"/>
                <w:color w:val="000000"/>
                <w:sz w:val="24"/>
                <w:szCs w:val="24"/>
              </w:rPr>
              <w:br/>
              <w:t>куб.м/</w:t>
            </w:r>
          </w:p>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сут.</w:t>
            </w:r>
          </w:p>
        </w:tc>
      </w:tr>
      <w:tr w:rsidR="001E461D" w:rsidRPr="00822BCB" w:rsidTr="001E461D">
        <w:trPr>
          <w:cantSplit/>
          <w:trHeight w:val="360"/>
        </w:trPr>
        <w:tc>
          <w:tcPr>
            <w:tcW w:w="467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rPr>
                <w:rFonts w:ascii="Times New Roman" w:hAnsi="Times New Roman" w:cs="Times New Roman"/>
              </w:rPr>
            </w:pPr>
            <w:r w:rsidRPr="00822BCB">
              <w:rPr>
                <w:rFonts w:ascii="Times New Roman" w:hAnsi="Times New Roman" w:cs="Times New Roman"/>
              </w:rPr>
              <w:t>Сельское поселение Большая Дергуновка –</w:t>
            </w:r>
          </w:p>
          <w:p w:rsidR="001E461D" w:rsidRPr="00822BCB" w:rsidRDefault="001E461D" w:rsidP="001E461D">
            <w:pPr>
              <w:rPr>
                <w:rFonts w:ascii="Times New Roman" w:hAnsi="Times New Roman" w:cs="Times New Roman"/>
              </w:rPr>
            </w:pPr>
            <w:r w:rsidRPr="00822BCB">
              <w:rPr>
                <w:rFonts w:ascii="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spacing w:line="276" w:lineRule="auto"/>
              <w:ind w:firstLine="0"/>
              <w:jc w:val="center"/>
              <w:rPr>
                <w:rFonts w:ascii="Times New Roman" w:hAnsi="Times New Roman" w:cs="Times New Roman"/>
                <w:color w:val="000000"/>
                <w:sz w:val="24"/>
                <w:szCs w:val="24"/>
              </w:rPr>
            </w:pPr>
            <w:r w:rsidRPr="00822BCB">
              <w:rPr>
                <w:rFonts w:ascii="Times New Roman" w:hAnsi="Times New Roman" w:cs="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jc w:val="center"/>
              <w:rPr>
                <w:rFonts w:ascii="Times New Roman" w:hAnsi="Times New Roman" w:cs="Times New Roman"/>
                <w:color w:val="000000"/>
              </w:rPr>
            </w:pPr>
            <w:r w:rsidRPr="00822BCB">
              <w:rPr>
                <w:rFonts w:ascii="Times New Roman" w:hAnsi="Times New Roman" w:cs="Times New Roman"/>
                <w:color w:val="000000"/>
              </w:rPr>
              <w:t>Х</w:t>
            </w:r>
          </w:p>
        </w:tc>
        <w:tc>
          <w:tcPr>
            <w:tcW w:w="127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jc w:val="center"/>
              <w:rPr>
                <w:rFonts w:ascii="Times New Roman" w:hAnsi="Times New Roman" w:cs="Times New Roman"/>
                <w:color w:val="000000"/>
              </w:rPr>
            </w:pPr>
            <w:r w:rsidRPr="00822BCB">
              <w:rPr>
                <w:rFonts w:ascii="Times New Roman" w:hAnsi="Times New Roman" w:cs="Times New Roman"/>
                <w:color w:val="000000"/>
              </w:rPr>
              <w:t>Х</w:t>
            </w:r>
          </w:p>
        </w:tc>
        <w:tc>
          <w:tcPr>
            <w:tcW w:w="127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jc w:val="center"/>
              <w:rPr>
                <w:rFonts w:ascii="Times New Roman" w:hAnsi="Times New Roman" w:cs="Times New Roman"/>
                <w:color w:val="000000"/>
              </w:rPr>
            </w:pPr>
            <w:r w:rsidRPr="00822BCB">
              <w:rPr>
                <w:rFonts w:ascii="Times New Roman" w:hAnsi="Times New Roman" w:cs="Times New Roman"/>
                <w:color w:val="000000"/>
              </w:rPr>
              <w:t>Х</w:t>
            </w:r>
          </w:p>
        </w:tc>
        <w:tc>
          <w:tcPr>
            <w:tcW w:w="141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jc w:val="center"/>
              <w:rPr>
                <w:rFonts w:ascii="Times New Roman" w:hAnsi="Times New Roman" w:cs="Times New Roman"/>
                <w:color w:val="000000"/>
              </w:rPr>
            </w:pPr>
            <w:r w:rsidRPr="00822BCB">
              <w:rPr>
                <w:rFonts w:ascii="Times New Roman" w:hAnsi="Times New Roman" w:cs="Times New Roman"/>
                <w:color w:val="000000"/>
              </w:rPr>
              <w:t>Х</w:t>
            </w:r>
          </w:p>
        </w:tc>
      </w:tr>
    </w:tbl>
    <w:p w:rsidR="001E461D" w:rsidRPr="00822BCB" w:rsidRDefault="001E461D" w:rsidP="001E461D">
      <w:pPr>
        <w:ind w:firstLine="540"/>
        <w:jc w:val="both"/>
        <w:rPr>
          <w:rFonts w:ascii="Times New Roman" w:hAnsi="Times New Roman" w:cs="Times New Roman"/>
        </w:rPr>
        <w:sectPr w:rsidR="001E461D" w:rsidRPr="00822BCB" w:rsidSect="001E461D">
          <w:pgSz w:w="16838" w:h="11906" w:orient="landscape"/>
          <w:pgMar w:top="851" w:right="962" w:bottom="851" w:left="907" w:header="720" w:footer="720" w:gutter="0"/>
          <w:cols w:space="720"/>
        </w:sectPr>
      </w:pPr>
    </w:p>
    <w:p w:rsidR="001E461D" w:rsidRPr="00822BCB" w:rsidRDefault="001E461D" w:rsidP="001E461D">
      <w:pPr>
        <w:pStyle w:val="ConsPlusNormal"/>
        <w:widowControl/>
        <w:tabs>
          <w:tab w:val="left" w:pos="0"/>
          <w:tab w:val="left" w:pos="9960"/>
        </w:tabs>
        <w:ind w:firstLine="480"/>
        <w:jc w:val="both"/>
        <w:rPr>
          <w:rFonts w:ascii="Times New Roman" w:hAnsi="Times New Roman" w:cs="Times New Roman"/>
          <w:color w:val="000000"/>
        </w:rPr>
      </w:pPr>
      <w:r w:rsidRPr="00822BCB">
        <w:rPr>
          <w:rFonts w:ascii="Times New Roman" w:hAnsi="Times New Roman" w:cs="Times New Roman"/>
          <w:sz w:val="24"/>
          <w:szCs w:val="24"/>
        </w:rPr>
        <w:lastRenderedPageBreak/>
        <w:t>На период до 201</w:t>
      </w:r>
      <w:r>
        <w:rPr>
          <w:rFonts w:ascii="Times New Roman" w:hAnsi="Times New Roman" w:cs="Times New Roman"/>
          <w:sz w:val="24"/>
          <w:szCs w:val="24"/>
        </w:rPr>
        <w:t>8</w:t>
      </w:r>
      <w:r w:rsidRPr="00822BCB">
        <w:rPr>
          <w:rFonts w:ascii="Times New Roman" w:hAnsi="Times New Roman" w:cs="Times New Roman"/>
          <w:sz w:val="24"/>
          <w:szCs w:val="24"/>
        </w:rPr>
        <w:t xml:space="preserve"> года планируется ввести около 0 тыс. кв. м площади жилья. Приведенные темпы строительства жилья в сельском поселении Большая Дергуновка  до 201</w:t>
      </w:r>
      <w:r>
        <w:rPr>
          <w:rFonts w:ascii="Times New Roman" w:hAnsi="Times New Roman" w:cs="Times New Roman"/>
          <w:sz w:val="24"/>
          <w:szCs w:val="24"/>
        </w:rPr>
        <w:t>8</w:t>
      </w:r>
      <w:r w:rsidRPr="00822BCB">
        <w:rPr>
          <w:rFonts w:ascii="Times New Roman" w:hAnsi="Times New Roman" w:cs="Times New Roman"/>
          <w:sz w:val="24"/>
          <w:szCs w:val="24"/>
        </w:rPr>
        <w:t xml:space="preserve"> года  выше уровня сложившегося за последние несколько лет тенденций. Среднегодовой объем строительства жилищного фонда составит 0 тыс. кв. м, что выше средних фактических показателей за прошедшие периоды. </w:t>
      </w:r>
    </w:p>
    <w:p w:rsidR="001E461D" w:rsidRPr="00822BCB" w:rsidRDefault="001E461D" w:rsidP="001E461D">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1E461D" w:rsidRPr="00822BCB" w:rsidRDefault="001E461D" w:rsidP="001E461D">
      <w:pPr>
        <w:pStyle w:val="ConsPlusNormal"/>
        <w:widowControl/>
        <w:tabs>
          <w:tab w:val="left" w:pos="0"/>
          <w:tab w:val="left" w:pos="9960"/>
        </w:tabs>
        <w:ind w:firstLine="540"/>
        <w:jc w:val="center"/>
        <w:outlineLvl w:val="2"/>
        <w:rPr>
          <w:rFonts w:ascii="Times New Roman" w:hAnsi="Times New Roman" w:cs="Times New Roman"/>
          <w:b/>
          <w:sz w:val="24"/>
          <w:szCs w:val="24"/>
        </w:rPr>
      </w:pPr>
    </w:p>
    <w:p w:rsidR="001E461D" w:rsidRPr="00822BCB" w:rsidRDefault="001E461D" w:rsidP="001E461D">
      <w:pPr>
        <w:pStyle w:val="ConsPlusNormal"/>
        <w:widowControl/>
        <w:tabs>
          <w:tab w:val="left" w:pos="0"/>
          <w:tab w:val="left" w:pos="9960"/>
        </w:tabs>
        <w:ind w:firstLine="540"/>
        <w:jc w:val="center"/>
        <w:outlineLvl w:val="2"/>
        <w:rPr>
          <w:rFonts w:ascii="Times New Roman" w:hAnsi="Times New Roman" w:cs="Times New Roman"/>
          <w:b/>
          <w:sz w:val="24"/>
          <w:szCs w:val="24"/>
        </w:rPr>
      </w:pPr>
      <w:r w:rsidRPr="00822BCB">
        <w:rPr>
          <w:rFonts w:ascii="Times New Roman" w:hAnsi="Times New Roman" w:cs="Times New Roman"/>
          <w:b/>
          <w:sz w:val="24"/>
          <w:szCs w:val="24"/>
        </w:rPr>
        <w:t>2.4. Состояние коммунальной инфраструктуры</w:t>
      </w:r>
    </w:p>
    <w:p w:rsidR="001E461D" w:rsidRPr="00822BCB" w:rsidRDefault="001E461D" w:rsidP="001E461D">
      <w:pPr>
        <w:pStyle w:val="ConsPlusNormal"/>
        <w:widowControl/>
        <w:tabs>
          <w:tab w:val="left" w:pos="0"/>
          <w:tab w:val="left" w:pos="9960"/>
        </w:tabs>
        <w:ind w:firstLine="540"/>
        <w:jc w:val="both"/>
        <w:outlineLvl w:val="2"/>
        <w:rPr>
          <w:rFonts w:ascii="Times New Roman" w:hAnsi="Times New Roman" w:cs="Times New Roman"/>
          <w:sz w:val="24"/>
          <w:szCs w:val="24"/>
        </w:rPr>
      </w:pPr>
    </w:p>
    <w:p w:rsidR="001E461D" w:rsidRPr="00822BCB"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Одним из основных факторов, влияющих на формирование Программы,  является состояние систем коммунальной инфраструктуры. В настоящее время в Российской Федерации привлечение инвестиций в коммунальное хозяйство, как правило, характеризуется не только развитием инженерной инфраструктуры, но и необходимостью в ее модернизации и обновлении. Это обусловлено, в первую очередь, низким качеством производимых организациями коммунального комплекса товаров (услуг), неэффективным использованием природных ресурсов, загрязнением окружающей среды.</w:t>
      </w:r>
    </w:p>
    <w:p w:rsidR="001E461D" w:rsidRPr="00445634" w:rsidRDefault="001E461D" w:rsidP="001E461D">
      <w:pPr>
        <w:pStyle w:val="ConsPlusNormal"/>
        <w:widowControl/>
        <w:tabs>
          <w:tab w:val="left" w:pos="0"/>
          <w:tab w:val="left" w:pos="9960"/>
        </w:tabs>
        <w:ind w:firstLine="540"/>
        <w:jc w:val="both"/>
        <w:rPr>
          <w:rFonts w:ascii="Times New Roman" w:hAnsi="Times New Roman" w:cs="Times New Roman"/>
          <w:sz w:val="24"/>
          <w:szCs w:val="24"/>
        </w:rPr>
      </w:pPr>
      <w:r w:rsidRPr="00822BCB">
        <w:rPr>
          <w:rFonts w:ascii="Times New Roman" w:hAnsi="Times New Roman" w:cs="Times New Roman"/>
          <w:sz w:val="24"/>
          <w:szCs w:val="24"/>
        </w:rPr>
        <w:t>Рассматривая состояние систем коммунальной инфраструктуры, необходимо проанализировать такие показатели, как доля сетей, нуждающихся в замене, потери и аварии на сетях. Данные показатели отражают инвестиционную емкость систем коммунальной инфраструктуры.</w:t>
      </w:r>
    </w:p>
    <w:p w:rsidR="001E461D" w:rsidRPr="00445634" w:rsidRDefault="001E461D" w:rsidP="001E461D">
      <w:pPr>
        <w:pStyle w:val="af0"/>
        <w:tabs>
          <w:tab w:val="left" w:pos="0"/>
          <w:tab w:val="left" w:pos="9960"/>
        </w:tabs>
        <w:spacing w:after="0"/>
        <w:jc w:val="right"/>
        <w:textAlignment w:val="top"/>
      </w:pPr>
      <w:r w:rsidRPr="00822BCB">
        <w:t>Таблица № 6</w:t>
      </w:r>
    </w:p>
    <w:p w:rsidR="001E461D" w:rsidRPr="00822BCB" w:rsidRDefault="001E461D" w:rsidP="001E461D">
      <w:pPr>
        <w:pStyle w:val="af0"/>
        <w:tabs>
          <w:tab w:val="left" w:pos="0"/>
          <w:tab w:val="left" w:pos="9960"/>
        </w:tabs>
        <w:spacing w:after="0"/>
        <w:jc w:val="center"/>
        <w:textAlignment w:val="top"/>
        <w:rPr>
          <w:b/>
        </w:rPr>
      </w:pPr>
      <w:r w:rsidRPr="00822BCB">
        <w:rPr>
          <w:b/>
        </w:rPr>
        <w:t xml:space="preserve">Основные  показатели  функционирования  систем  коммунальной  </w:t>
      </w:r>
    </w:p>
    <w:p w:rsidR="001E461D" w:rsidRPr="00822BCB" w:rsidRDefault="001E461D" w:rsidP="001E461D">
      <w:pPr>
        <w:pStyle w:val="af0"/>
        <w:tabs>
          <w:tab w:val="left" w:pos="0"/>
          <w:tab w:val="left" w:pos="9960"/>
        </w:tabs>
        <w:spacing w:after="0"/>
        <w:jc w:val="center"/>
        <w:textAlignment w:val="top"/>
        <w:rPr>
          <w:b/>
        </w:rPr>
      </w:pPr>
      <w:r w:rsidRPr="00822BCB">
        <w:rPr>
          <w:b/>
        </w:rPr>
        <w:t>инфраструктуры  сельского поселения Большая Дергуновка</w:t>
      </w:r>
    </w:p>
    <w:p w:rsidR="001E461D" w:rsidRPr="00822BCB" w:rsidRDefault="001E461D" w:rsidP="001E461D">
      <w:pPr>
        <w:pStyle w:val="af0"/>
        <w:tabs>
          <w:tab w:val="left" w:pos="0"/>
          <w:tab w:val="left" w:pos="9960"/>
        </w:tabs>
        <w:spacing w:after="0"/>
        <w:jc w:val="center"/>
        <w:textAlignment w:val="top"/>
        <w:rPr>
          <w:b/>
        </w:rPr>
      </w:pPr>
    </w:p>
    <w:tbl>
      <w:tblPr>
        <w:tblW w:w="10195" w:type="dxa"/>
        <w:tblInd w:w="-601" w:type="dxa"/>
        <w:tblLook w:val="0000"/>
      </w:tblPr>
      <w:tblGrid>
        <w:gridCol w:w="4429"/>
        <w:gridCol w:w="961"/>
        <w:gridCol w:w="961"/>
        <w:gridCol w:w="961"/>
        <w:gridCol w:w="961"/>
        <w:gridCol w:w="961"/>
        <w:gridCol w:w="961"/>
      </w:tblGrid>
      <w:tr w:rsidR="001E461D" w:rsidRPr="00822BCB" w:rsidTr="001E461D">
        <w:trPr>
          <w:trHeight w:val="255"/>
        </w:trPr>
        <w:tc>
          <w:tcPr>
            <w:tcW w:w="44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Наименование показателей</w:t>
            </w:r>
          </w:p>
        </w:tc>
        <w:tc>
          <w:tcPr>
            <w:tcW w:w="5766" w:type="dxa"/>
            <w:gridSpan w:val="6"/>
            <w:tcBorders>
              <w:top w:val="single" w:sz="4" w:space="0" w:color="auto"/>
              <w:left w:val="nil"/>
              <w:bottom w:val="single" w:sz="4" w:space="0" w:color="auto"/>
              <w:right w:val="single" w:sz="4" w:space="0" w:color="000000"/>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Значение показателей</w:t>
            </w:r>
          </w:p>
        </w:tc>
      </w:tr>
      <w:tr w:rsidR="001E461D" w:rsidRPr="00822BCB" w:rsidTr="001E461D">
        <w:trPr>
          <w:trHeight w:val="255"/>
        </w:trPr>
        <w:tc>
          <w:tcPr>
            <w:tcW w:w="4429" w:type="dxa"/>
            <w:vMerge/>
            <w:tcBorders>
              <w:top w:val="single" w:sz="4" w:space="0" w:color="auto"/>
              <w:left w:val="single" w:sz="4" w:space="0" w:color="auto"/>
              <w:bottom w:val="single" w:sz="4" w:space="0" w:color="auto"/>
              <w:right w:val="single" w:sz="4" w:space="0" w:color="auto"/>
            </w:tcBorders>
            <w:vAlign w:val="center"/>
          </w:tcPr>
          <w:p w:rsidR="001E461D" w:rsidRPr="00822BCB" w:rsidRDefault="001E461D" w:rsidP="001E461D">
            <w:pPr>
              <w:tabs>
                <w:tab w:val="left" w:pos="0"/>
                <w:tab w:val="left" w:pos="9960"/>
              </w:tabs>
              <w:rPr>
                <w:rFonts w:ascii="Times New Roman" w:hAnsi="Times New Roman" w:cs="Times New Roman"/>
              </w:rPr>
            </w:pPr>
          </w:p>
        </w:tc>
        <w:tc>
          <w:tcPr>
            <w:tcW w:w="961" w:type="dxa"/>
            <w:tcBorders>
              <w:top w:val="nil"/>
              <w:left w:val="nil"/>
              <w:bottom w:val="single" w:sz="4" w:space="0" w:color="auto"/>
              <w:right w:val="single" w:sz="4" w:space="0" w:color="auto"/>
            </w:tcBorders>
            <w:shd w:val="clear" w:color="auto" w:fill="auto"/>
            <w:noWrap/>
            <w:vAlign w:val="bottom"/>
          </w:tcPr>
          <w:p w:rsidR="001E461D"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3</w:t>
            </w: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год</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4</w:t>
            </w:r>
            <w:r w:rsidRPr="00822BCB">
              <w:rPr>
                <w:rFonts w:ascii="Times New Roman" w:hAnsi="Times New Roman" w:cs="Times New Roman"/>
              </w:rPr>
              <w:t xml:space="preserve"> год</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5</w:t>
            </w:r>
            <w:r w:rsidRPr="00822BCB">
              <w:rPr>
                <w:rFonts w:ascii="Times New Roman" w:hAnsi="Times New Roman" w:cs="Times New Roman"/>
              </w:rPr>
              <w:t xml:space="preserve"> год</w:t>
            </w:r>
          </w:p>
        </w:tc>
        <w:tc>
          <w:tcPr>
            <w:tcW w:w="961" w:type="dxa"/>
            <w:tcBorders>
              <w:top w:val="nil"/>
              <w:left w:val="nil"/>
              <w:bottom w:val="single" w:sz="4" w:space="0" w:color="auto"/>
              <w:right w:val="single" w:sz="4" w:space="0" w:color="auto"/>
            </w:tcBorders>
            <w:shd w:val="clear" w:color="auto" w:fill="auto"/>
            <w:noWrap/>
            <w:vAlign w:val="bottom"/>
          </w:tcPr>
          <w:p w:rsidR="001E461D" w:rsidRDefault="001E461D" w:rsidP="001E461D">
            <w:pPr>
              <w:tabs>
                <w:tab w:val="left" w:pos="0"/>
                <w:tab w:val="left" w:pos="9960"/>
              </w:tabs>
              <w:spacing w:after="0" w:line="120" w:lineRule="atLeast"/>
              <w:rPr>
                <w:rFonts w:ascii="Times New Roman" w:hAnsi="Times New Roman" w:cs="Times New Roman"/>
              </w:rPr>
            </w:pPr>
            <w:r>
              <w:rPr>
                <w:rFonts w:ascii="Times New Roman" w:hAnsi="Times New Roman" w:cs="Times New Roman"/>
              </w:rPr>
              <w:t xml:space="preserve">  </w:t>
            </w:r>
            <w:r w:rsidRPr="00822BCB">
              <w:rPr>
                <w:rFonts w:ascii="Times New Roman" w:hAnsi="Times New Roman" w:cs="Times New Roman"/>
              </w:rPr>
              <w:t>201</w:t>
            </w:r>
            <w:r>
              <w:rPr>
                <w:rFonts w:ascii="Times New Roman" w:hAnsi="Times New Roman" w:cs="Times New Roman"/>
              </w:rPr>
              <w:t>6</w:t>
            </w:r>
          </w:p>
          <w:p w:rsidR="001E461D" w:rsidRPr="00822BCB" w:rsidRDefault="001E461D" w:rsidP="001E461D">
            <w:pPr>
              <w:tabs>
                <w:tab w:val="left" w:pos="0"/>
                <w:tab w:val="left" w:pos="9960"/>
              </w:tabs>
              <w:spacing w:after="0" w:line="120" w:lineRule="atLeast"/>
              <w:jc w:val="center"/>
              <w:rPr>
                <w:rFonts w:ascii="Times New Roman" w:hAnsi="Times New Roman" w:cs="Times New Roman"/>
              </w:rPr>
            </w:pPr>
            <w:r w:rsidRPr="00822BCB">
              <w:rPr>
                <w:rFonts w:ascii="Times New Roman" w:hAnsi="Times New Roman" w:cs="Times New Roman"/>
              </w:rPr>
              <w:t>год</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7</w:t>
            </w:r>
            <w:r w:rsidRPr="00822BCB">
              <w:rPr>
                <w:rFonts w:ascii="Times New Roman" w:hAnsi="Times New Roman" w:cs="Times New Roman"/>
              </w:rPr>
              <w:t xml:space="preserve"> год</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8</w:t>
            </w:r>
            <w:r w:rsidRPr="00822BCB">
              <w:rPr>
                <w:rFonts w:ascii="Times New Roman" w:hAnsi="Times New Roman" w:cs="Times New Roman"/>
              </w:rPr>
              <w:t xml:space="preserve"> год</w:t>
            </w:r>
          </w:p>
        </w:tc>
      </w:tr>
      <w:tr w:rsidR="001E461D" w:rsidRPr="00822BCB" w:rsidTr="001E461D">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b/>
              </w:rPr>
            </w:pPr>
            <w:r w:rsidRPr="00822BCB">
              <w:rPr>
                <w:rFonts w:ascii="Times New Roman" w:hAnsi="Times New Roman" w:cs="Times New Roman"/>
                <w:b/>
              </w:rPr>
              <w:t>Водоснабжение</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rPr>
            </w:pPr>
            <w:r w:rsidRPr="00822BCB">
              <w:rPr>
                <w:rFonts w:ascii="Times New Roman" w:hAnsi="Times New Roman" w:cs="Times New Roman"/>
              </w:rPr>
              <w:t> </w:t>
            </w:r>
          </w:p>
        </w:tc>
      </w:tr>
      <w:tr w:rsidR="001E461D" w:rsidRPr="00822BCB" w:rsidTr="001E461D">
        <w:trPr>
          <w:trHeight w:val="1050"/>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Удельный вес протяженности водопроводных сетей нуждающихся в замене в общем протяжении водопроводных сетей,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85</w:t>
            </w:r>
          </w:p>
        </w:tc>
      </w:tr>
      <w:tr w:rsidR="001E461D" w:rsidRPr="00822BCB" w:rsidTr="001E461D">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rPr>
            </w:pPr>
            <w:r w:rsidRPr="00822BCB">
              <w:rPr>
                <w:rFonts w:ascii="Times New Roman" w:hAnsi="Times New Roman" w:cs="Times New Roman"/>
              </w:rPr>
              <w:t>Потери воды,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14</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20</w:t>
            </w:r>
          </w:p>
        </w:tc>
      </w:tr>
      <w:tr w:rsidR="001E461D" w:rsidRPr="00822BCB" w:rsidTr="001E461D">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highlight w:val="red"/>
              </w:rPr>
            </w:pPr>
            <w:r w:rsidRPr="00822BCB">
              <w:rPr>
                <w:rFonts w:ascii="Times New Roman" w:hAnsi="Times New Roman" w:cs="Times New Roman"/>
              </w:rPr>
              <w:t xml:space="preserve">Аварийность, ед/км.сети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w:t>
            </w:r>
          </w:p>
        </w:tc>
      </w:tr>
      <w:tr w:rsidR="001E461D" w:rsidRPr="00822BCB" w:rsidTr="001E461D">
        <w:trPr>
          <w:trHeight w:val="264"/>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b/>
              </w:rPr>
            </w:pPr>
            <w:r w:rsidRPr="00822BCB">
              <w:rPr>
                <w:rFonts w:ascii="Times New Roman" w:hAnsi="Times New Roman" w:cs="Times New Roman"/>
                <w:b/>
              </w:rPr>
              <w:t>Теплоснабжение</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 </w:t>
            </w:r>
          </w:p>
        </w:tc>
      </w:tr>
      <w:tr w:rsidR="001E461D" w:rsidRPr="00822BCB" w:rsidTr="001E461D">
        <w:trPr>
          <w:trHeight w:val="1005"/>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461D" w:rsidRPr="00822BCB" w:rsidRDefault="001E461D" w:rsidP="001E461D">
            <w:pPr>
              <w:tabs>
                <w:tab w:val="left" w:pos="0"/>
                <w:tab w:val="left" w:pos="9960"/>
              </w:tabs>
              <w:jc w:val="both"/>
              <w:rPr>
                <w:rFonts w:ascii="Times New Roman" w:hAnsi="Times New Roman" w:cs="Times New Roman"/>
              </w:rPr>
            </w:pPr>
            <w:r w:rsidRPr="00822BCB">
              <w:rPr>
                <w:rFonts w:ascii="Times New Roman" w:hAnsi="Times New Roman" w:cs="Times New Roman"/>
              </w:rPr>
              <w:t>Удельный вес протяженности тепловых сетей нуждающихся в замене в общем протяжении водопроводных сетей (в двухтрубном исчислении),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90</w:t>
            </w:r>
          </w:p>
        </w:tc>
      </w:tr>
      <w:tr w:rsidR="001E461D" w:rsidRPr="00822BCB" w:rsidTr="001E461D">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rPr>
            </w:pPr>
            <w:r w:rsidRPr="00822BCB">
              <w:rPr>
                <w:rFonts w:ascii="Times New Roman" w:hAnsi="Times New Roman" w:cs="Times New Roman"/>
              </w:rPr>
              <w:t>Потери тепловой энергии, %</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i/>
                <w:color w:val="000000"/>
              </w:rPr>
            </w:pPr>
            <w:r w:rsidRPr="00822BCB">
              <w:rPr>
                <w:rFonts w:ascii="Times New Roman" w:hAnsi="Times New Roman" w:cs="Times New Roman"/>
                <w:i/>
                <w:color w:val="000000"/>
              </w:rPr>
              <w:t>10</w:t>
            </w:r>
          </w:p>
        </w:tc>
      </w:tr>
      <w:tr w:rsidR="001E461D" w:rsidRPr="00822BCB" w:rsidTr="001E461D">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highlight w:val="red"/>
              </w:rPr>
            </w:pPr>
            <w:r w:rsidRPr="00822BCB">
              <w:rPr>
                <w:rFonts w:ascii="Times New Roman" w:hAnsi="Times New Roman" w:cs="Times New Roman"/>
              </w:rPr>
              <w:t>Аварийность, ед/км. сети</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9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r>
    </w:tbl>
    <w:p w:rsidR="001E461D" w:rsidRPr="00822BCB" w:rsidRDefault="001E461D" w:rsidP="001E461D">
      <w:pPr>
        <w:tabs>
          <w:tab w:val="left" w:pos="0"/>
          <w:tab w:val="left" w:pos="9960"/>
        </w:tabs>
        <w:rPr>
          <w:rFonts w:ascii="Times New Roman" w:hAnsi="Times New Roman" w:cs="Times New Roman"/>
        </w:rPr>
      </w:pPr>
    </w:p>
    <w:p w:rsidR="001E461D" w:rsidRPr="00822BCB" w:rsidRDefault="001E461D" w:rsidP="001E461D">
      <w:pPr>
        <w:tabs>
          <w:tab w:val="left" w:pos="0"/>
          <w:tab w:val="left" w:pos="9960"/>
        </w:tabs>
        <w:jc w:val="right"/>
        <w:rPr>
          <w:rFonts w:ascii="Times New Roman" w:hAnsi="Times New Roman" w:cs="Times New Roman"/>
        </w:rPr>
      </w:pPr>
      <w:r w:rsidRPr="00822BCB">
        <w:rPr>
          <w:rFonts w:ascii="Times New Roman" w:hAnsi="Times New Roman" w:cs="Times New Roman"/>
        </w:rPr>
        <w:lastRenderedPageBreak/>
        <w:t>Таблица № 7</w:t>
      </w:r>
    </w:p>
    <w:p w:rsidR="001E461D" w:rsidRPr="00822BCB" w:rsidRDefault="001E461D" w:rsidP="001E461D">
      <w:pPr>
        <w:tabs>
          <w:tab w:val="left" w:pos="0"/>
          <w:tab w:val="left" w:pos="9960"/>
        </w:tabs>
        <w:jc w:val="center"/>
        <w:rPr>
          <w:rFonts w:ascii="Times New Roman" w:hAnsi="Times New Roman" w:cs="Times New Roman"/>
          <w:b/>
        </w:rPr>
      </w:pPr>
      <w:r w:rsidRPr="00822BCB">
        <w:rPr>
          <w:rFonts w:ascii="Times New Roman" w:hAnsi="Times New Roman" w:cs="Times New Roman"/>
          <w:b/>
        </w:rPr>
        <w:t>Динамика потребления населением товаров и услуг организаций коммунального комплекса сельского поселения Большая Дергуновка</w:t>
      </w:r>
    </w:p>
    <w:p w:rsidR="001E461D" w:rsidRPr="00822BCB" w:rsidRDefault="001E461D" w:rsidP="001E461D">
      <w:pPr>
        <w:tabs>
          <w:tab w:val="left" w:pos="0"/>
          <w:tab w:val="left" w:pos="9960"/>
        </w:tabs>
        <w:jc w:val="center"/>
        <w:rPr>
          <w:rFonts w:ascii="Times New Roman" w:hAnsi="Times New Roman" w:cs="Times New Roman"/>
        </w:rPr>
      </w:pPr>
    </w:p>
    <w:tbl>
      <w:tblPr>
        <w:tblW w:w="9373" w:type="dxa"/>
        <w:tblInd w:w="228" w:type="dxa"/>
        <w:tblLook w:val="0000"/>
      </w:tblPr>
      <w:tblGrid>
        <w:gridCol w:w="2040"/>
        <w:gridCol w:w="1292"/>
        <w:gridCol w:w="761"/>
        <w:gridCol w:w="960"/>
        <w:gridCol w:w="840"/>
        <w:gridCol w:w="756"/>
        <w:gridCol w:w="924"/>
        <w:gridCol w:w="960"/>
        <w:gridCol w:w="840"/>
      </w:tblGrid>
      <w:tr w:rsidR="001E461D" w:rsidRPr="00822BCB" w:rsidTr="001E461D">
        <w:trPr>
          <w:trHeight w:val="51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rPr>
            </w:pPr>
            <w:r w:rsidRPr="00822BCB">
              <w:rPr>
                <w:rFonts w:ascii="Times New Roman" w:hAnsi="Times New Roman" w:cs="Times New Roman"/>
              </w:rPr>
              <w:t>Наименование показателя</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rPr>
            </w:pPr>
            <w:r w:rsidRPr="00822BCB">
              <w:rPr>
                <w:rFonts w:ascii="Times New Roman" w:hAnsi="Times New Roman" w:cs="Times New Roman"/>
              </w:rPr>
              <w:t>Ед. измерения</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w:t>
            </w:r>
            <w:r>
              <w:rPr>
                <w:rFonts w:ascii="Times New Roman" w:hAnsi="Times New Roman" w:cs="Times New Roman"/>
              </w:rPr>
              <w:t>12</w:t>
            </w:r>
            <w:r w:rsidRPr="00822BCB">
              <w:rPr>
                <w:rFonts w:ascii="Times New Roman" w:hAnsi="Times New Roman" w:cs="Times New Roman"/>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E461D"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3</w:t>
            </w: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год</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4</w:t>
            </w:r>
            <w:r w:rsidRPr="00822BCB">
              <w:rPr>
                <w:rFonts w:ascii="Times New Roman" w:hAnsi="Times New Roman" w:cs="Times New Roman"/>
              </w:rPr>
              <w:t xml:space="preserve"> год</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5</w:t>
            </w:r>
            <w:r w:rsidRPr="00822BCB">
              <w:rPr>
                <w:rFonts w:ascii="Times New Roman" w:hAnsi="Times New Roman" w:cs="Times New Roman"/>
              </w:rPr>
              <w:t xml:space="preserve"> год</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6</w:t>
            </w:r>
            <w:r w:rsidRPr="00822BCB">
              <w:rPr>
                <w:rFonts w:ascii="Times New Roman" w:hAnsi="Times New Roman" w:cs="Times New Roman"/>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7</w:t>
            </w:r>
            <w:r w:rsidRPr="00822BCB">
              <w:rPr>
                <w:rFonts w:ascii="Times New Roman" w:hAnsi="Times New Roman" w:cs="Times New Roman"/>
              </w:rPr>
              <w:t xml:space="preserve"> год</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201</w:t>
            </w:r>
            <w:r>
              <w:rPr>
                <w:rFonts w:ascii="Times New Roman" w:hAnsi="Times New Roman" w:cs="Times New Roman"/>
              </w:rPr>
              <w:t>8</w:t>
            </w:r>
            <w:r w:rsidRPr="00822BCB">
              <w:rPr>
                <w:rFonts w:ascii="Times New Roman" w:hAnsi="Times New Roman" w:cs="Times New Roman"/>
              </w:rPr>
              <w:t xml:space="preserve"> год</w:t>
            </w:r>
          </w:p>
        </w:tc>
      </w:tr>
      <w:tr w:rsidR="001E461D" w:rsidRPr="00822BCB" w:rsidTr="001E461D">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b/>
              </w:rPr>
            </w:pPr>
            <w:r w:rsidRPr="00822BCB">
              <w:rPr>
                <w:rFonts w:ascii="Times New Roman" w:hAnsi="Times New Roman" w:cs="Times New Roman"/>
                <w:b/>
              </w:rPr>
              <w:t>Водоснабжение</w:t>
            </w:r>
          </w:p>
        </w:tc>
        <w:tc>
          <w:tcPr>
            <w:tcW w:w="1292"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rPr>
            </w:pPr>
            <w:r w:rsidRPr="00822BCB">
              <w:rPr>
                <w:rFonts w:ascii="Times New Roman" w:hAnsi="Times New Roman" w:cs="Times New Roman"/>
              </w:rPr>
              <w:t> </w:t>
            </w:r>
          </w:p>
        </w:tc>
        <w:tc>
          <w:tcPr>
            <w:tcW w:w="761"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p>
        </w:tc>
        <w:tc>
          <w:tcPr>
            <w:tcW w:w="840"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p>
        </w:tc>
        <w:tc>
          <w:tcPr>
            <w:tcW w:w="924"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p>
        </w:tc>
        <w:tc>
          <w:tcPr>
            <w:tcW w:w="840"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rPr>
            </w:pPr>
          </w:p>
        </w:tc>
      </w:tr>
      <w:tr w:rsidR="001E461D" w:rsidRPr="00822BCB" w:rsidTr="001E461D">
        <w:trPr>
          <w:trHeight w:val="105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Удельное водопотребление населением</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куб.м/мес. на чел.</w:t>
            </w:r>
          </w:p>
        </w:tc>
        <w:tc>
          <w:tcPr>
            <w:tcW w:w="761"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4,4</w:t>
            </w: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5,0</w:t>
            </w: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5,0</w:t>
            </w:r>
          </w:p>
        </w:tc>
        <w:tc>
          <w:tcPr>
            <w:tcW w:w="756"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5,1</w:t>
            </w:r>
          </w:p>
        </w:tc>
        <w:tc>
          <w:tcPr>
            <w:tcW w:w="924"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5,2</w:t>
            </w: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5,3</w:t>
            </w: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5,4</w:t>
            </w:r>
          </w:p>
        </w:tc>
      </w:tr>
      <w:tr w:rsidR="001E461D" w:rsidRPr="00822BCB" w:rsidTr="001E461D">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 xml:space="preserve">Темп роста </w:t>
            </w:r>
          </w:p>
        </w:tc>
        <w:tc>
          <w:tcPr>
            <w:tcW w:w="1292"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761"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113,6</w:t>
            </w: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100</w:t>
            </w:r>
          </w:p>
        </w:tc>
        <w:tc>
          <w:tcPr>
            <w:tcW w:w="756"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102,0</w:t>
            </w:r>
          </w:p>
        </w:tc>
        <w:tc>
          <w:tcPr>
            <w:tcW w:w="924"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101,9</w:t>
            </w: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101,9</w:t>
            </w: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101,9</w:t>
            </w:r>
          </w:p>
        </w:tc>
      </w:tr>
      <w:tr w:rsidR="001E461D" w:rsidRPr="00822BCB" w:rsidTr="001E461D">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b/>
                <w:color w:val="000000"/>
              </w:rPr>
            </w:pPr>
            <w:r w:rsidRPr="00822BCB">
              <w:rPr>
                <w:rFonts w:ascii="Times New Roman" w:hAnsi="Times New Roman" w:cs="Times New Roman"/>
                <w:b/>
                <w:color w:val="000000"/>
              </w:rPr>
              <w:t>Теплоснабжение</w:t>
            </w:r>
          </w:p>
        </w:tc>
        <w:tc>
          <w:tcPr>
            <w:tcW w:w="1292"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761"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p>
        </w:tc>
        <w:tc>
          <w:tcPr>
            <w:tcW w:w="756"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p>
        </w:tc>
        <w:tc>
          <w:tcPr>
            <w:tcW w:w="924"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p>
        </w:tc>
      </w:tr>
      <w:tr w:rsidR="001E461D" w:rsidRPr="00822BCB" w:rsidTr="001E461D">
        <w:trPr>
          <w:trHeight w:val="57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Удельное потребление на  отопление населения</w:t>
            </w:r>
          </w:p>
        </w:tc>
        <w:tc>
          <w:tcPr>
            <w:tcW w:w="1292"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Гкал/чел в мес.</w:t>
            </w:r>
          </w:p>
        </w:tc>
        <w:tc>
          <w:tcPr>
            <w:tcW w:w="761"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0,52</w:t>
            </w: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0,52</w:t>
            </w: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0,52</w:t>
            </w:r>
          </w:p>
        </w:tc>
        <w:tc>
          <w:tcPr>
            <w:tcW w:w="756"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0,52</w:t>
            </w:r>
          </w:p>
        </w:tc>
        <w:tc>
          <w:tcPr>
            <w:tcW w:w="924"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0,52</w:t>
            </w: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0,52</w:t>
            </w: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0,52</w:t>
            </w:r>
          </w:p>
        </w:tc>
      </w:tr>
      <w:tr w:rsidR="001E461D" w:rsidRPr="00822BCB" w:rsidTr="001E461D">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 xml:space="preserve">Темп роста </w:t>
            </w:r>
          </w:p>
        </w:tc>
        <w:tc>
          <w:tcPr>
            <w:tcW w:w="1292" w:type="dxa"/>
            <w:tcBorders>
              <w:top w:val="nil"/>
              <w:left w:val="nil"/>
              <w:bottom w:val="single" w:sz="4" w:space="0" w:color="auto"/>
              <w:right w:val="single" w:sz="4" w:space="0" w:color="auto"/>
            </w:tcBorders>
            <w:shd w:val="clear" w:color="auto" w:fill="auto"/>
            <w:noWrap/>
            <w:vAlign w:val="bottom"/>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761"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100,0</w:t>
            </w: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100,0</w:t>
            </w:r>
          </w:p>
        </w:tc>
        <w:tc>
          <w:tcPr>
            <w:tcW w:w="756"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100,0</w:t>
            </w:r>
          </w:p>
        </w:tc>
        <w:tc>
          <w:tcPr>
            <w:tcW w:w="924"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100,0</w:t>
            </w:r>
          </w:p>
        </w:tc>
        <w:tc>
          <w:tcPr>
            <w:tcW w:w="96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100,0</w:t>
            </w:r>
          </w:p>
        </w:tc>
        <w:tc>
          <w:tcPr>
            <w:tcW w:w="840" w:type="dxa"/>
            <w:tcBorders>
              <w:top w:val="nil"/>
              <w:left w:val="nil"/>
              <w:bottom w:val="single" w:sz="4" w:space="0" w:color="auto"/>
              <w:right w:val="single" w:sz="4" w:space="0" w:color="auto"/>
            </w:tcBorders>
            <w:shd w:val="clear" w:color="auto" w:fill="auto"/>
            <w:noWrap/>
          </w:tcPr>
          <w:p w:rsidR="001E461D" w:rsidRPr="00822BCB" w:rsidRDefault="001E461D" w:rsidP="001E461D">
            <w:pPr>
              <w:rPr>
                <w:rFonts w:ascii="Times New Roman" w:hAnsi="Times New Roman" w:cs="Times New Roman"/>
                <w:i/>
              </w:rPr>
            </w:pPr>
            <w:r w:rsidRPr="00822BCB">
              <w:rPr>
                <w:rFonts w:ascii="Times New Roman" w:hAnsi="Times New Roman" w:cs="Times New Roman"/>
                <w:i/>
              </w:rPr>
              <w:t>100,0</w:t>
            </w:r>
          </w:p>
        </w:tc>
      </w:tr>
    </w:tbl>
    <w:p w:rsidR="001E461D" w:rsidRPr="00EE3143" w:rsidRDefault="001E461D" w:rsidP="001E461D">
      <w:pPr>
        <w:pStyle w:val="af0"/>
        <w:tabs>
          <w:tab w:val="left" w:pos="0"/>
          <w:tab w:val="left" w:pos="9960"/>
        </w:tabs>
        <w:ind w:firstLine="600"/>
        <w:textAlignment w:val="top"/>
        <w:rPr>
          <w:color w:val="000000"/>
        </w:rPr>
      </w:pPr>
      <w:r w:rsidRPr="00EE3143">
        <w:rPr>
          <w:color w:val="000000"/>
        </w:rPr>
        <w:t xml:space="preserve">Повышение удельного  потребления  воды на 1 человека, объясняется улучшением  степени благоустройства жилья. </w:t>
      </w:r>
      <w:r w:rsidRPr="00EE3143">
        <w:rPr>
          <w:b/>
        </w:rPr>
        <w:t>2.4.1. Водоснабжение</w:t>
      </w:r>
    </w:p>
    <w:p w:rsidR="001E461D" w:rsidRPr="00EE3143" w:rsidRDefault="001E461D" w:rsidP="001E461D">
      <w:pPr>
        <w:pStyle w:val="21"/>
        <w:tabs>
          <w:tab w:val="left" w:pos="0"/>
          <w:tab w:val="left" w:pos="9960"/>
        </w:tabs>
        <w:spacing w:after="0" w:line="240" w:lineRule="auto"/>
        <w:ind w:firstLine="482"/>
        <w:jc w:val="both"/>
      </w:pPr>
      <w:r w:rsidRPr="00EE3143">
        <w:t xml:space="preserve">Протяженность  водопроводных  сетей   в сельском поселении Большая Дергуновка   составляет </w:t>
      </w:r>
      <w:smartTag w:uri="urn:schemas-microsoft-com:office:smarttags" w:element="metricconverter">
        <w:smartTagPr>
          <w:attr w:name="ProductID" w:val="10,4 км"/>
        </w:smartTagPr>
        <w:r w:rsidRPr="00EE3143">
          <w:rPr>
            <w:color w:val="000000"/>
          </w:rPr>
          <w:t>10,4 км</w:t>
        </w:r>
      </w:smartTag>
      <w:r w:rsidRPr="00EE3143">
        <w:rPr>
          <w:color w:val="000000"/>
        </w:rPr>
        <w:t xml:space="preserve">,  из  них в  муниципальной  собственности </w:t>
      </w:r>
      <w:smartTag w:uri="urn:schemas-microsoft-com:office:smarttags" w:element="metricconverter">
        <w:smartTagPr>
          <w:attr w:name="ProductID" w:val="0 км"/>
        </w:smartTagPr>
        <w:r w:rsidRPr="00EE3143">
          <w:rPr>
            <w:color w:val="000000"/>
          </w:rPr>
          <w:t>0 км</w:t>
        </w:r>
      </w:smartTag>
      <w:r w:rsidRPr="00EE3143">
        <w:rPr>
          <w:color w:val="000000"/>
        </w:rPr>
        <w:t xml:space="preserve"> (- %). Водоснабжение питьевой  водой  - одна  из  основных пр</w:t>
      </w:r>
      <w:r w:rsidRPr="00EE3143">
        <w:t xml:space="preserve">облем  в  поселении. Качество  воды не  соответствует  санитарным  нормам и  многим  параметрам. Кроме  того,  вода  просачивается  через изношенную   водопроводную  сеть в  почву,  поднимается  и  без  того  высокий  уровень  грунтовых  вод. </w:t>
      </w:r>
    </w:p>
    <w:p w:rsidR="001E461D" w:rsidRPr="00EE3143" w:rsidRDefault="001E461D" w:rsidP="001E461D">
      <w:pPr>
        <w:pStyle w:val="23"/>
        <w:spacing w:after="0" w:line="240" w:lineRule="auto"/>
        <w:ind w:left="0" w:firstLine="600"/>
        <w:jc w:val="both"/>
      </w:pPr>
      <w:r w:rsidRPr="00EE3143">
        <w:t>По состоянию на 01.01.201</w:t>
      </w:r>
      <w:r>
        <w:t>7</w:t>
      </w:r>
      <w:r w:rsidRPr="00EE3143">
        <w:t xml:space="preserve"> года распределительная система водоснабжения сельского поселения Большая Дергуновка включает в себя </w:t>
      </w:r>
      <w:r w:rsidRPr="00EE3143">
        <w:rPr>
          <w:u w:val="single"/>
        </w:rPr>
        <w:t>0</w:t>
      </w:r>
      <w:r w:rsidRPr="00EE3143">
        <w:t xml:space="preserve"> водозаборов (</w:t>
      </w:r>
      <w:r w:rsidRPr="00EE3143">
        <w:rPr>
          <w:u w:val="single"/>
        </w:rPr>
        <w:t>3</w:t>
      </w:r>
      <w:r w:rsidRPr="00EE3143">
        <w:t xml:space="preserve"> артезианских скважин, </w:t>
      </w:r>
      <w:r w:rsidRPr="00EE3143">
        <w:rPr>
          <w:u w:val="single"/>
        </w:rPr>
        <w:t>1</w:t>
      </w:r>
      <w:r w:rsidRPr="00EE3143">
        <w:t xml:space="preserve"> открытых водозаборов), </w:t>
      </w:r>
      <w:smartTag w:uri="urn:schemas-microsoft-com:office:smarttags" w:element="metricconverter">
        <w:smartTagPr>
          <w:attr w:name="ProductID" w:val="0 км"/>
        </w:smartTagPr>
        <w:r w:rsidRPr="00EE3143">
          <w:rPr>
            <w:u w:val="single"/>
          </w:rPr>
          <w:t>0</w:t>
        </w:r>
        <w:r w:rsidRPr="00EE3143">
          <w:t xml:space="preserve"> км</w:t>
        </w:r>
      </w:smartTag>
      <w:r w:rsidRPr="00EE3143">
        <w:t xml:space="preserve"> напорных водоводов, </w:t>
      </w:r>
      <w:r w:rsidRPr="00EE3143">
        <w:rPr>
          <w:u w:val="single"/>
        </w:rPr>
        <w:t>0</w:t>
      </w:r>
      <w:r w:rsidRPr="00EE3143">
        <w:t xml:space="preserve"> водопроводных башен, </w:t>
      </w:r>
      <w:smartTag w:uri="urn:schemas-microsoft-com:office:smarttags" w:element="metricconverter">
        <w:smartTagPr>
          <w:attr w:name="ProductID" w:val="10,4 км"/>
        </w:smartTagPr>
        <w:r w:rsidRPr="00EE3143">
          <w:t>10,4 км</w:t>
        </w:r>
      </w:smartTag>
      <w:r w:rsidRPr="00EE3143">
        <w:t xml:space="preserve"> поселковых водопроводных сетей. На текущий момент система водоснабжения сельского поселения не обеспечивает в полной мере потребности населения и производственной сферы в воде.</w:t>
      </w:r>
    </w:p>
    <w:p w:rsidR="001E461D" w:rsidRDefault="001E461D" w:rsidP="001E461D">
      <w:pPr>
        <w:spacing w:after="0" w:line="120" w:lineRule="atLeast"/>
        <w:ind w:firstLine="539"/>
        <w:jc w:val="both"/>
        <w:rPr>
          <w:rFonts w:ascii="Times New Roman" w:hAnsi="Times New Roman" w:cs="Times New Roman"/>
          <w:sz w:val="24"/>
          <w:szCs w:val="24"/>
        </w:rPr>
      </w:pPr>
      <w:r w:rsidRPr="00EE3143">
        <w:rPr>
          <w:rFonts w:ascii="Times New Roman" w:hAnsi="Times New Roman" w:cs="Times New Roman"/>
          <w:sz w:val="24"/>
          <w:szCs w:val="24"/>
        </w:rPr>
        <w:t xml:space="preserve">Амортизационный уровень износа как магистральных водоводов, так и уличных водопроводных сетей, составляет в сельском поселении в среднем 85 %. </w:t>
      </w:r>
    </w:p>
    <w:p w:rsidR="001E461D" w:rsidRPr="00EE3143" w:rsidRDefault="001E461D" w:rsidP="001E461D">
      <w:pPr>
        <w:spacing w:after="0" w:line="120" w:lineRule="atLeast"/>
        <w:ind w:firstLine="539"/>
        <w:jc w:val="both"/>
        <w:rPr>
          <w:rFonts w:ascii="Times New Roman" w:hAnsi="Times New Roman" w:cs="Times New Roman"/>
          <w:sz w:val="24"/>
          <w:szCs w:val="24"/>
        </w:rPr>
      </w:pPr>
      <w:r w:rsidRPr="00EE3143">
        <w:rPr>
          <w:rFonts w:ascii="Times New Roman" w:hAnsi="Times New Roman" w:cs="Times New Roman"/>
          <w:sz w:val="24"/>
          <w:szCs w:val="24"/>
        </w:rPr>
        <w:t>На текущий момент не менее 20 % объектов водоснабжения требует срочной замены.</w:t>
      </w:r>
    </w:p>
    <w:p w:rsidR="001E461D" w:rsidRPr="00EE3143" w:rsidRDefault="001E461D" w:rsidP="001E461D">
      <w:pPr>
        <w:spacing w:after="0" w:line="120" w:lineRule="atLeast"/>
        <w:ind w:firstLine="539"/>
        <w:jc w:val="both"/>
        <w:rPr>
          <w:rFonts w:ascii="Times New Roman" w:hAnsi="Times New Roman" w:cs="Times New Roman"/>
          <w:sz w:val="24"/>
          <w:szCs w:val="24"/>
        </w:rPr>
      </w:pPr>
      <w:r w:rsidRPr="00EE3143">
        <w:rPr>
          <w:rFonts w:ascii="Times New Roman" w:hAnsi="Times New Roman" w:cs="Times New Roman"/>
          <w:sz w:val="24"/>
          <w:szCs w:val="24"/>
        </w:rPr>
        <w:t>Только около 65% площади жилищного фонда в сельском поселении подключены к водопроводным сетям. Еще 20 % сельского населения пользуются услугами уличной водопроводной сети (водоразборными колонками), 15 % сельского населения получают воду из колодцев.</w:t>
      </w:r>
    </w:p>
    <w:p w:rsidR="001E461D" w:rsidRPr="00EE3143" w:rsidRDefault="001E461D" w:rsidP="001E461D">
      <w:pPr>
        <w:ind w:firstLine="540"/>
        <w:jc w:val="both"/>
        <w:rPr>
          <w:rFonts w:ascii="Times New Roman" w:hAnsi="Times New Roman" w:cs="Times New Roman"/>
          <w:i/>
          <w:sz w:val="24"/>
          <w:szCs w:val="24"/>
        </w:rPr>
      </w:pPr>
      <w:r w:rsidRPr="00EE3143">
        <w:rPr>
          <w:rFonts w:ascii="Times New Roman" w:hAnsi="Times New Roman" w:cs="Times New Roman"/>
          <w:i/>
          <w:sz w:val="24"/>
          <w:szCs w:val="24"/>
        </w:rPr>
        <w:t>В период 201</w:t>
      </w:r>
      <w:r>
        <w:rPr>
          <w:rFonts w:ascii="Times New Roman" w:hAnsi="Times New Roman" w:cs="Times New Roman"/>
          <w:i/>
          <w:sz w:val="24"/>
          <w:szCs w:val="24"/>
        </w:rPr>
        <w:t>7</w:t>
      </w:r>
      <w:r w:rsidRPr="00EE3143">
        <w:rPr>
          <w:rFonts w:ascii="Times New Roman" w:hAnsi="Times New Roman" w:cs="Times New Roman"/>
          <w:i/>
          <w:sz w:val="24"/>
          <w:szCs w:val="24"/>
        </w:rPr>
        <w:t>-202</w:t>
      </w:r>
      <w:r>
        <w:rPr>
          <w:rFonts w:ascii="Times New Roman" w:hAnsi="Times New Roman" w:cs="Times New Roman"/>
          <w:i/>
          <w:sz w:val="24"/>
          <w:szCs w:val="24"/>
        </w:rPr>
        <w:t>7</w:t>
      </w:r>
      <w:r w:rsidRPr="00EE3143">
        <w:rPr>
          <w:rFonts w:ascii="Times New Roman" w:hAnsi="Times New Roman" w:cs="Times New Roman"/>
          <w:i/>
          <w:sz w:val="24"/>
          <w:szCs w:val="24"/>
        </w:rPr>
        <w:t xml:space="preserve"> годы требуется осуществить строительство локальн</w:t>
      </w:r>
      <w:r>
        <w:rPr>
          <w:rFonts w:ascii="Times New Roman" w:hAnsi="Times New Roman" w:cs="Times New Roman"/>
          <w:i/>
          <w:sz w:val="24"/>
          <w:szCs w:val="24"/>
        </w:rPr>
        <w:t xml:space="preserve">ых водопроводов протяженностью </w:t>
      </w:r>
      <w:r w:rsidRPr="00EE3143">
        <w:rPr>
          <w:rFonts w:ascii="Times New Roman" w:hAnsi="Times New Roman" w:cs="Times New Roman"/>
          <w:i/>
          <w:sz w:val="24"/>
          <w:szCs w:val="24"/>
        </w:rPr>
        <w:t xml:space="preserve">8,5 км в сельском поселении </w:t>
      </w:r>
      <w:r>
        <w:rPr>
          <w:rFonts w:ascii="Times New Roman" w:hAnsi="Times New Roman" w:cs="Times New Roman"/>
          <w:i/>
          <w:sz w:val="24"/>
          <w:szCs w:val="24"/>
        </w:rPr>
        <w:t>Большая Дергуновка.</w:t>
      </w:r>
    </w:p>
    <w:p w:rsidR="001E461D" w:rsidRPr="00EE3143" w:rsidRDefault="001E461D" w:rsidP="001E461D">
      <w:pPr>
        <w:pStyle w:val="af0"/>
        <w:tabs>
          <w:tab w:val="left" w:pos="0"/>
          <w:tab w:val="left" w:pos="9960"/>
        </w:tabs>
        <w:spacing w:line="276" w:lineRule="auto"/>
        <w:jc w:val="right"/>
        <w:textAlignment w:val="top"/>
        <w:sectPr w:rsidR="001E461D" w:rsidRPr="00EE3143" w:rsidSect="001E461D">
          <w:pgSz w:w="11906" w:h="16838"/>
          <w:pgMar w:top="1134" w:right="851" w:bottom="142" w:left="1797" w:header="709" w:footer="709" w:gutter="0"/>
          <w:cols w:space="708"/>
          <w:docGrid w:linePitch="360"/>
        </w:sectPr>
      </w:pPr>
    </w:p>
    <w:p w:rsidR="001E461D" w:rsidRPr="00822BCB" w:rsidRDefault="001E461D" w:rsidP="001E461D">
      <w:pPr>
        <w:pStyle w:val="af0"/>
        <w:tabs>
          <w:tab w:val="left" w:pos="0"/>
          <w:tab w:val="left" w:pos="9960"/>
        </w:tabs>
        <w:spacing w:line="276" w:lineRule="auto"/>
        <w:jc w:val="right"/>
        <w:textAlignment w:val="top"/>
        <w:rPr>
          <w:color w:val="000000"/>
        </w:rPr>
      </w:pPr>
      <w:r w:rsidRPr="00822BCB">
        <w:rPr>
          <w:color w:val="000000"/>
        </w:rPr>
        <w:lastRenderedPageBreak/>
        <w:t>Таблица № 8</w:t>
      </w:r>
    </w:p>
    <w:p w:rsidR="001E461D" w:rsidRPr="00822BCB" w:rsidRDefault="001E461D" w:rsidP="001E461D">
      <w:pPr>
        <w:pStyle w:val="af0"/>
        <w:tabs>
          <w:tab w:val="left" w:pos="0"/>
          <w:tab w:val="left" w:pos="9960"/>
        </w:tabs>
        <w:spacing w:line="276" w:lineRule="auto"/>
        <w:jc w:val="center"/>
        <w:textAlignment w:val="top"/>
        <w:rPr>
          <w:b/>
          <w:color w:val="000000"/>
        </w:rPr>
      </w:pPr>
      <w:r w:rsidRPr="00822BCB">
        <w:rPr>
          <w:b/>
          <w:color w:val="000000"/>
        </w:rPr>
        <w:t>Баланс производства и потребления воды в муниципальном районе Большеглушицкий в 201</w:t>
      </w:r>
      <w:r>
        <w:rPr>
          <w:b/>
          <w:color w:val="000000"/>
        </w:rPr>
        <w:t>6</w:t>
      </w:r>
      <w:r w:rsidRPr="00822BCB">
        <w:rPr>
          <w:b/>
          <w:color w:val="000000"/>
        </w:rPr>
        <w:t>году</w:t>
      </w:r>
    </w:p>
    <w:p w:rsidR="001E461D" w:rsidRPr="00822BCB" w:rsidRDefault="001E461D" w:rsidP="001E461D">
      <w:pPr>
        <w:pStyle w:val="af0"/>
        <w:tabs>
          <w:tab w:val="left" w:pos="0"/>
          <w:tab w:val="left" w:pos="9960"/>
        </w:tabs>
        <w:spacing w:line="276" w:lineRule="auto"/>
        <w:jc w:val="center"/>
        <w:textAlignment w:val="top"/>
        <w:rPr>
          <w:color w:val="000000"/>
        </w:rPr>
      </w:pPr>
      <w:r w:rsidRPr="00822BCB">
        <w:rPr>
          <w:color w:val="000000"/>
        </w:rPr>
        <w:t xml:space="preserve">                                                                                                                                                                                                      (тыс. куб.м. в сутки)</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09"/>
        <w:gridCol w:w="928"/>
        <w:gridCol w:w="840"/>
        <w:gridCol w:w="1200"/>
        <w:gridCol w:w="1200"/>
        <w:gridCol w:w="1320"/>
        <w:gridCol w:w="120"/>
        <w:gridCol w:w="1080"/>
        <w:gridCol w:w="1200"/>
        <w:gridCol w:w="1200"/>
        <w:gridCol w:w="1080"/>
        <w:gridCol w:w="1200"/>
        <w:gridCol w:w="960"/>
      </w:tblGrid>
      <w:tr w:rsidR="001E461D" w:rsidRPr="00822BCB" w:rsidTr="001E461D">
        <w:tc>
          <w:tcPr>
            <w:tcW w:w="1951" w:type="dxa"/>
            <w:vMerge w:val="restart"/>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Организация коммунального комплекса</w:t>
            </w:r>
          </w:p>
        </w:tc>
        <w:tc>
          <w:tcPr>
            <w:tcW w:w="709" w:type="dxa"/>
            <w:vMerge w:val="restart"/>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Уста-новлен-ная мощно-сть</w:t>
            </w:r>
          </w:p>
        </w:tc>
        <w:tc>
          <w:tcPr>
            <w:tcW w:w="11368" w:type="dxa"/>
            <w:gridSpan w:val="11"/>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Потребляемая мощность</w:t>
            </w:r>
          </w:p>
        </w:tc>
        <w:tc>
          <w:tcPr>
            <w:tcW w:w="960" w:type="dxa"/>
            <w:vMerge w:val="restart"/>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Резерв мощ-ности</w:t>
            </w:r>
          </w:p>
        </w:tc>
      </w:tr>
      <w:tr w:rsidR="001E461D" w:rsidRPr="00822BCB" w:rsidTr="001E461D">
        <w:tc>
          <w:tcPr>
            <w:tcW w:w="1951"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709"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928" w:type="dxa"/>
            <w:vMerge w:val="restart"/>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Всего</w:t>
            </w:r>
          </w:p>
        </w:tc>
        <w:tc>
          <w:tcPr>
            <w:tcW w:w="10440" w:type="dxa"/>
            <w:gridSpan w:val="10"/>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в том числе</w:t>
            </w:r>
          </w:p>
        </w:tc>
        <w:tc>
          <w:tcPr>
            <w:tcW w:w="960"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r>
      <w:tr w:rsidR="001E461D" w:rsidRPr="00822BCB" w:rsidTr="001E461D">
        <w:tc>
          <w:tcPr>
            <w:tcW w:w="1951"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709"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928"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10440" w:type="dxa"/>
            <w:gridSpan w:val="10"/>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непромышленными потребителями</w:t>
            </w:r>
          </w:p>
        </w:tc>
        <w:tc>
          <w:tcPr>
            <w:tcW w:w="960"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r>
      <w:tr w:rsidR="001E461D" w:rsidRPr="00822BCB" w:rsidTr="001E461D">
        <w:trPr>
          <w:trHeight w:val="860"/>
        </w:trPr>
        <w:tc>
          <w:tcPr>
            <w:tcW w:w="1951"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709"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928"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840" w:type="dxa"/>
            <w:vMerge w:val="restart"/>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Всего</w:t>
            </w:r>
          </w:p>
        </w:tc>
        <w:tc>
          <w:tcPr>
            <w:tcW w:w="9600" w:type="dxa"/>
            <w:gridSpan w:val="9"/>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в том числе по поселениям</w:t>
            </w:r>
          </w:p>
        </w:tc>
        <w:tc>
          <w:tcPr>
            <w:tcW w:w="960"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r>
      <w:tr w:rsidR="001E461D" w:rsidRPr="00822BCB" w:rsidTr="001E461D">
        <w:tc>
          <w:tcPr>
            <w:tcW w:w="1951"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709"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928"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840"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1200" w:type="dxa"/>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1200" w:type="dxa"/>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1440" w:type="dxa"/>
            <w:gridSpan w:val="2"/>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Большая Дергуновка</w:t>
            </w:r>
          </w:p>
        </w:tc>
        <w:tc>
          <w:tcPr>
            <w:tcW w:w="1080" w:type="dxa"/>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1200" w:type="dxa"/>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1200" w:type="dxa"/>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1080" w:type="dxa"/>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1200" w:type="dxa"/>
          </w:tcPr>
          <w:p w:rsidR="001E461D" w:rsidRPr="00822BCB" w:rsidRDefault="001E461D" w:rsidP="001E461D">
            <w:pPr>
              <w:tabs>
                <w:tab w:val="left" w:pos="0"/>
                <w:tab w:val="left" w:pos="9960"/>
              </w:tabs>
              <w:jc w:val="center"/>
              <w:rPr>
                <w:rFonts w:ascii="Times New Roman" w:hAnsi="Times New Roman" w:cs="Times New Roman"/>
                <w:color w:val="000000"/>
              </w:rPr>
            </w:pPr>
          </w:p>
        </w:tc>
        <w:tc>
          <w:tcPr>
            <w:tcW w:w="960" w:type="dxa"/>
            <w:vMerge/>
          </w:tcPr>
          <w:p w:rsidR="001E461D" w:rsidRPr="00822BCB" w:rsidRDefault="001E461D" w:rsidP="001E461D">
            <w:pPr>
              <w:tabs>
                <w:tab w:val="left" w:pos="0"/>
                <w:tab w:val="left" w:pos="9960"/>
              </w:tabs>
              <w:jc w:val="center"/>
              <w:rPr>
                <w:rFonts w:ascii="Times New Roman" w:hAnsi="Times New Roman" w:cs="Times New Roman"/>
                <w:color w:val="000000"/>
              </w:rPr>
            </w:pPr>
          </w:p>
        </w:tc>
      </w:tr>
      <w:tr w:rsidR="001E461D" w:rsidRPr="00822BCB" w:rsidTr="001E461D">
        <w:tc>
          <w:tcPr>
            <w:tcW w:w="14988" w:type="dxa"/>
            <w:gridSpan w:val="14"/>
          </w:tcPr>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b/>
                <w:color w:val="000000"/>
              </w:rPr>
              <w:t>Забор и транспортировка воды</w:t>
            </w:r>
          </w:p>
        </w:tc>
      </w:tr>
      <w:tr w:rsidR="001E461D" w:rsidRPr="00822BCB" w:rsidTr="001E461D">
        <w:tc>
          <w:tcPr>
            <w:tcW w:w="1951" w:type="dxa"/>
          </w:tcPr>
          <w:p w:rsidR="001E461D" w:rsidRPr="00822BCB" w:rsidRDefault="001E461D" w:rsidP="001E461D">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МУП Большеглушицкого района Самарской области «ЖЭК №1»</w:t>
            </w:r>
          </w:p>
        </w:tc>
        <w:tc>
          <w:tcPr>
            <w:tcW w:w="709" w:type="dxa"/>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2,57</w:t>
            </w:r>
          </w:p>
        </w:tc>
        <w:tc>
          <w:tcPr>
            <w:tcW w:w="928" w:type="dxa"/>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2,57</w:t>
            </w:r>
          </w:p>
        </w:tc>
        <w:tc>
          <w:tcPr>
            <w:tcW w:w="840" w:type="dxa"/>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2,57</w:t>
            </w:r>
          </w:p>
        </w:tc>
        <w:tc>
          <w:tcPr>
            <w:tcW w:w="1200" w:type="dxa"/>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2,2</w:t>
            </w:r>
          </w:p>
        </w:tc>
        <w:tc>
          <w:tcPr>
            <w:tcW w:w="1200" w:type="dxa"/>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1320" w:type="dxa"/>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0,03</w:t>
            </w:r>
          </w:p>
        </w:tc>
        <w:tc>
          <w:tcPr>
            <w:tcW w:w="1200" w:type="dxa"/>
            <w:gridSpan w:val="2"/>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0,18</w:t>
            </w:r>
          </w:p>
        </w:tc>
        <w:tc>
          <w:tcPr>
            <w:tcW w:w="1200" w:type="dxa"/>
            <w:shd w:val="clear" w:color="auto" w:fill="auto"/>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1200" w:type="dxa"/>
            <w:shd w:val="clear" w:color="auto" w:fill="auto"/>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0,16</w:t>
            </w:r>
          </w:p>
        </w:tc>
        <w:tc>
          <w:tcPr>
            <w:tcW w:w="1080" w:type="dxa"/>
            <w:shd w:val="clear" w:color="auto" w:fill="auto"/>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tc>
        <w:tc>
          <w:tcPr>
            <w:tcW w:w="1200" w:type="dxa"/>
            <w:shd w:val="clear" w:color="auto" w:fill="auto"/>
          </w:tcPr>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p>
          <w:p w:rsidR="001E461D" w:rsidRPr="00822BCB" w:rsidRDefault="001E461D" w:rsidP="001E461D">
            <w:pPr>
              <w:tabs>
                <w:tab w:val="left" w:pos="0"/>
                <w:tab w:val="left" w:pos="9960"/>
              </w:tabs>
              <w:jc w:val="center"/>
              <w:rPr>
                <w:rFonts w:ascii="Times New Roman" w:hAnsi="Times New Roman" w:cs="Times New Roman"/>
                <w:color w:val="000000"/>
              </w:rPr>
            </w:pPr>
            <w:r w:rsidRPr="00822BCB">
              <w:rPr>
                <w:rFonts w:ascii="Times New Roman" w:hAnsi="Times New Roman" w:cs="Times New Roman"/>
                <w:color w:val="000000"/>
              </w:rPr>
              <w:t>-</w:t>
            </w:r>
          </w:p>
          <w:p w:rsidR="001E461D" w:rsidRPr="00822BCB" w:rsidRDefault="001E461D" w:rsidP="001E461D">
            <w:pPr>
              <w:tabs>
                <w:tab w:val="left" w:pos="0"/>
                <w:tab w:val="left" w:pos="9960"/>
              </w:tabs>
              <w:jc w:val="center"/>
              <w:rPr>
                <w:rFonts w:ascii="Times New Roman" w:hAnsi="Times New Roman" w:cs="Times New Roman"/>
                <w:color w:val="000000"/>
              </w:rPr>
            </w:pPr>
          </w:p>
        </w:tc>
        <w:tc>
          <w:tcPr>
            <w:tcW w:w="960" w:type="dxa"/>
          </w:tcPr>
          <w:p w:rsidR="001E461D" w:rsidRPr="00822BCB" w:rsidRDefault="001E461D" w:rsidP="001E461D">
            <w:pPr>
              <w:tabs>
                <w:tab w:val="left" w:pos="0"/>
                <w:tab w:val="left" w:pos="9960"/>
              </w:tabs>
              <w:rPr>
                <w:rFonts w:ascii="Times New Roman" w:hAnsi="Times New Roman" w:cs="Times New Roman"/>
                <w:color w:val="000000"/>
              </w:rPr>
            </w:pPr>
          </w:p>
          <w:p w:rsidR="001E461D" w:rsidRPr="00822BCB" w:rsidRDefault="001E461D" w:rsidP="001E461D">
            <w:pPr>
              <w:tabs>
                <w:tab w:val="left" w:pos="0"/>
                <w:tab w:val="left" w:pos="9960"/>
              </w:tabs>
              <w:rPr>
                <w:rFonts w:ascii="Times New Roman" w:hAnsi="Times New Roman" w:cs="Times New Roman"/>
                <w:color w:val="000000"/>
              </w:rPr>
            </w:pPr>
          </w:p>
          <w:p w:rsidR="001E461D" w:rsidRPr="00822BCB" w:rsidRDefault="001E461D" w:rsidP="001E461D">
            <w:pPr>
              <w:tabs>
                <w:tab w:val="left" w:pos="0"/>
                <w:tab w:val="left" w:pos="9960"/>
              </w:tabs>
              <w:rPr>
                <w:rFonts w:ascii="Times New Roman" w:hAnsi="Times New Roman" w:cs="Times New Roman"/>
                <w:color w:val="000000"/>
              </w:rPr>
            </w:pPr>
            <w:r w:rsidRPr="00822BCB">
              <w:rPr>
                <w:rFonts w:ascii="Times New Roman" w:hAnsi="Times New Roman" w:cs="Times New Roman"/>
                <w:color w:val="000000"/>
              </w:rPr>
              <w:t>Нет</w:t>
            </w:r>
          </w:p>
        </w:tc>
      </w:tr>
    </w:tbl>
    <w:p w:rsidR="001E461D" w:rsidRDefault="001E461D" w:rsidP="001E461D">
      <w:pPr>
        <w:pStyle w:val="af0"/>
        <w:tabs>
          <w:tab w:val="left" w:pos="0"/>
          <w:tab w:val="left" w:pos="9960"/>
        </w:tabs>
        <w:spacing w:line="276" w:lineRule="auto"/>
        <w:textAlignment w:val="top"/>
      </w:pPr>
      <w:r w:rsidRPr="00822BCB">
        <w:t xml:space="preserve">                                                                                                                                                                                                                               </w:t>
      </w:r>
    </w:p>
    <w:p w:rsidR="001E461D" w:rsidRDefault="001E461D" w:rsidP="001E461D">
      <w:pPr>
        <w:pStyle w:val="af0"/>
        <w:tabs>
          <w:tab w:val="left" w:pos="0"/>
          <w:tab w:val="left" w:pos="9960"/>
        </w:tabs>
        <w:spacing w:line="276" w:lineRule="auto"/>
        <w:textAlignment w:val="top"/>
      </w:pPr>
    </w:p>
    <w:p w:rsidR="001E461D" w:rsidRDefault="001E461D" w:rsidP="001E461D">
      <w:pPr>
        <w:pStyle w:val="af0"/>
        <w:tabs>
          <w:tab w:val="left" w:pos="0"/>
          <w:tab w:val="left" w:pos="9960"/>
        </w:tabs>
        <w:spacing w:line="276" w:lineRule="auto"/>
        <w:textAlignment w:val="top"/>
      </w:pPr>
    </w:p>
    <w:p w:rsidR="001E461D" w:rsidRDefault="001E461D" w:rsidP="001E461D">
      <w:pPr>
        <w:pStyle w:val="af0"/>
        <w:tabs>
          <w:tab w:val="left" w:pos="0"/>
          <w:tab w:val="left" w:pos="9960"/>
        </w:tabs>
        <w:spacing w:line="276" w:lineRule="auto"/>
        <w:textAlignment w:val="top"/>
      </w:pPr>
    </w:p>
    <w:p w:rsidR="001E461D" w:rsidRPr="00822BCB" w:rsidRDefault="001E461D" w:rsidP="001E461D">
      <w:pPr>
        <w:pStyle w:val="af0"/>
        <w:tabs>
          <w:tab w:val="left" w:pos="0"/>
          <w:tab w:val="left" w:pos="9960"/>
        </w:tabs>
        <w:spacing w:line="276" w:lineRule="auto"/>
        <w:jc w:val="right"/>
        <w:textAlignment w:val="top"/>
      </w:pPr>
      <w:r w:rsidRPr="00822BCB">
        <w:lastRenderedPageBreak/>
        <w:t xml:space="preserve"> Таблица № 9</w:t>
      </w:r>
    </w:p>
    <w:p w:rsidR="001E461D" w:rsidRPr="00822BCB" w:rsidRDefault="001E461D" w:rsidP="001E461D">
      <w:pPr>
        <w:pStyle w:val="af0"/>
        <w:tabs>
          <w:tab w:val="left" w:pos="0"/>
          <w:tab w:val="left" w:pos="9960"/>
        </w:tabs>
        <w:spacing w:after="0"/>
        <w:jc w:val="center"/>
        <w:textAlignment w:val="top"/>
        <w:rPr>
          <w:b/>
        </w:rPr>
      </w:pPr>
      <w:r w:rsidRPr="00822BCB">
        <w:rPr>
          <w:b/>
        </w:rPr>
        <w:t>Прогноз баланса производства и потребления воды в муниципальном районе Большеглушицкий в 201</w:t>
      </w:r>
      <w:r>
        <w:rPr>
          <w:b/>
        </w:rPr>
        <w:t>7</w:t>
      </w:r>
      <w:r w:rsidRPr="00822BCB">
        <w:rPr>
          <w:b/>
        </w:rPr>
        <w:t xml:space="preserve"> году</w:t>
      </w:r>
    </w:p>
    <w:p w:rsidR="001E461D" w:rsidRPr="00822BCB" w:rsidRDefault="001E461D" w:rsidP="001E461D">
      <w:pPr>
        <w:pStyle w:val="af0"/>
        <w:tabs>
          <w:tab w:val="left" w:pos="0"/>
          <w:tab w:val="left" w:pos="9960"/>
        </w:tabs>
        <w:spacing w:after="0"/>
        <w:jc w:val="center"/>
        <w:textAlignment w:val="top"/>
      </w:pPr>
      <w:r w:rsidRPr="00822BCB">
        <w:t xml:space="preserve">                                                                                                                                                                                                  (тыс. куб.м. в сутки)</w:t>
      </w:r>
    </w:p>
    <w:p w:rsidR="001E461D" w:rsidRPr="00822BCB" w:rsidRDefault="001E461D" w:rsidP="001E461D">
      <w:pPr>
        <w:pStyle w:val="af0"/>
        <w:tabs>
          <w:tab w:val="left" w:pos="0"/>
          <w:tab w:val="left" w:pos="9960"/>
        </w:tabs>
        <w:spacing w:after="0"/>
        <w:jc w:val="right"/>
        <w:textAlignment w:val="top"/>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3"/>
        <w:gridCol w:w="671"/>
        <w:gridCol w:w="38"/>
        <w:gridCol w:w="928"/>
        <w:gridCol w:w="840"/>
        <w:gridCol w:w="1200"/>
        <w:gridCol w:w="1200"/>
        <w:gridCol w:w="1320"/>
        <w:gridCol w:w="120"/>
        <w:gridCol w:w="1080"/>
        <w:gridCol w:w="1200"/>
        <w:gridCol w:w="1200"/>
        <w:gridCol w:w="1080"/>
        <w:gridCol w:w="1200"/>
        <w:gridCol w:w="960"/>
      </w:tblGrid>
      <w:tr w:rsidR="001E461D" w:rsidRPr="00822BCB" w:rsidTr="001E461D">
        <w:tc>
          <w:tcPr>
            <w:tcW w:w="1668" w:type="dxa"/>
            <w:vMerge w:val="restart"/>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Организация коммунального комплекса</w:t>
            </w:r>
          </w:p>
        </w:tc>
        <w:tc>
          <w:tcPr>
            <w:tcW w:w="954" w:type="dxa"/>
            <w:gridSpan w:val="2"/>
            <w:vMerge w:val="restart"/>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Уста-новлен-ная мощно-сть</w:t>
            </w:r>
          </w:p>
        </w:tc>
        <w:tc>
          <w:tcPr>
            <w:tcW w:w="11406" w:type="dxa"/>
            <w:gridSpan w:val="12"/>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Потребляемая мощность</w:t>
            </w:r>
          </w:p>
        </w:tc>
        <w:tc>
          <w:tcPr>
            <w:tcW w:w="960" w:type="dxa"/>
            <w:vMerge w:val="restart"/>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Резерв мощ-ности</w:t>
            </w:r>
          </w:p>
        </w:tc>
      </w:tr>
      <w:tr w:rsidR="001E461D" w:rsidRPr="00822BCB" w:rsidTr="001E461D">
        <w:tc>
          <w:tcPr>
            <w:tcW w:w="1668" w:type="dxa"/>
            <w:vMerge/>
          </w:tcPr>
          <w:p w:rsidR="001E461D" w:rsidRPr="00822BCB" w:rsidRDefault="001E461D" w:rsidP="001E461D">
            <w:pPr>
              <w:tabs>
                <w:tab w:val="left" w:pos="0"/>
                <w:tab w:val="left" w:pos="9960"/>
              </w:tabs>
              <w:jc w:val="center"/>
              <w:rPr>
                <w:rFonts w:ascii="Times New Roman" w:hAnsi="Times New Roman" w:cs="Times New Roman"/>
              </w:rPr>
            </w:pPr>
          </w:p>
        </w:tc>
        <w:tc>
          <w:tcPr>
            <w:tcW w:w="954" w:type="dxa"/>
            <w:gridSpan w:val="2"/>
            <w:vMerge/>
          </w:tcPr>
          <w:p w:rsidR="001E461D" w:rsidRPr="00822BCB" w:rsidRDefault="001E461D" w:rsidP="001E461D">
            <w:pPr>
              <w:tabs>
                <w:tab w:val="left" w:pos="0"/>
                <w:tab w:val="left" w:pos="9960"/>
              </w:tabs>
              <w:jc w:val="center"/>
              <w:rPr>
                <w:rFonts w:ascii="Times New Roman" w:hAnsi="Times New Roman" w:cs="Times New Roman"/>
              </w:rPr>
            </w:pPr>
          </w:p>
        </w:tc>
        <w:tc>
          <w:tcPr>
            <w:tcW w:w="966" w:type="dxa"/>
            <w:gridSpan w:val="2"/>
            <w:vMerge w:val="restart"/>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Всего</w:t>
            </w:r>
          </w:p>
        </w:tc>
        <w:tc>
          <w:tcPr>
            <w:tcW w:w="10440" w:type="dxa"/>
            <w:gridSpan w:val="10"/>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в том числе</w:t>
            </w:r>
          </w:p>
        </w:tc>
        <w:tc>
          <w:tcPr>
            <w:tcW w:w="960" w:type="dxa"/>
            <w:vMerge/>
          </w:tcPr>
          <w:p w:rsidR="001E461D" w:rsidRPr="00822BCB" w:rsidRDefault="001E461D" w:rsidP="001E461D">
            <w:pPr>
              <w:tabs>
                <w:tab w:val="left" w:pos="0"/>
                <w:tab w:val="left" w:pos="9960"/>
              </w:tabs>
              <w:jc w:val="center"/>
              <w:rPr>
                <w:rFonts w:ascii="Times New Roman" w:hAnsi="Times New Roman" w:cs="Times New Roman"/>
              </w:rPr>
            </w:pPr>
          </w:p>
        </w:tc>
      </w:tr>
      <w:tr w:rsidR="001E461D" w:rsidRPr="00822BCB" w:rsidTr="001E461D">
        <w:tc>
          <w:tcPr>
            <w:tcW w:w="1668" w:type="dxa"/>
            <w:vMerge/>
          </w:tcPr>
          <w:p w:rsidR="001E461D" w:rsidRPr="00822BCB" w:rsidRDefault="001E461D" w:rsidP="001E461D">
            <w:pPr>
              <w:tabs>
                <w:tab w:val="left" w:pos="0"/>
                <w:tab w:val="left" w:pos="9960"/>
              </w:tabs>
              <w:jc w:val="center"/>
              <w:rPr>
                <w:rFonts w:ascii="Times New Roman" w:hAnsi="Times New Roman" w:cs="Times New Roman"/>
              </w:rPr>
            </w:pPr>
          </w:p>
        </w:tc>
        <w:tc>
          <w:tcPr>
            <w:tcW w:w="954" w:type="dxa"/>
            <w:gridSpan w:val="2"/>
            <w:vMerge/>
          </w:tcPr>
          <w:p w:rsidR="001E461D" w:rsidRPr="00822BCB" w:rsidRDefault="001E461D" w:rsidP="001E461D">
            <w:pPr>
              <w:tabs>
                <w:tab w:val="left" w:pos="0"/>
                <w:tab w:val="left" w:pos="9960"/>
              </w:tabs>
              <w:jc w:val="center"/>
              <w:rPr>
                <w:rFonts w:ascii="Times New Roman" w:hAnsi="Times New Roman" w:cs="Times New Roman"/>
              </w:rPr>
            </w:pPr>
          </w:p>
        </w:tc>
        <w:tc>
          <w:tcPr>
            <w:tcW w:w="966" w:type="dxa"/>
            <w:gridSpan w:val="2"/>
            <w:vMerge/>
          </w:tcPr>
          <w:p w:rsidR="001E461D" w:rsidRPr="00822BCB" w:rsidRDefault="001E461D" w:rsidP="001E461D">
            <w:pPr>
              <w:tabs>
                <w:tab w:val="left" w:pos="0"/>
                <w:tab w:val="left" w:pos="9960"/>
              </w:tabs>
              <w:jc w:val="center"/>
              <w:rPr>
                <w:rFonts w:ascii="Times New Roman" w:hAnsi="Times New Roman" w:cs="Times New Roman"/>
              </w:rPr>
            </w:pPr>
          </w:p>
        </w:tc>
        <w:tc>
          <w:tcPr>
            <w:tcW w:w="10440" w:type="dxa"/>
            <w:gridSpan w:val="10"/>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непромышленными потребителями</w:t>
            </w:r>
          </w:p>
        </w:tc>
        <w:tc>
          <w:tcPr>
            <w:tcW w:w="960" w:type="dxa"/>
            <w:vMerge/>
          </w:tcPr>
          <w:p w:rsidR="001E461D" w:rsidRPr="00822BCB" w:rsidRDefault="001E461D" w:rsidP="001E461D">
            <w:pPr>
              <w:tabs>
                <w:tab w:val="left" w:pos="0"/>
                <w:tab w:val="left" w:pos="9960"/>
              </w:tabs>
              <w:jc w:val="center"/>
              <w:rPr>
                <w:rFonts w:ascii="Times New Roman" w:hAnsi="Times New Roman" w:cs="Times New Roman"/>
              </w:rPr>
            </w:pPr>
          </w:p>
        </w:tc>
      </w:tr>
      <w:tr w:rsidR="001E461D" w:rsidRPr="00822BCB" w:rsidTr="001E461D">
        <w:tc>
          <w:tcPr>
            <w:tcW w:w="1668" w:type="dxa"/>
            <w:vMerge/>
          </w:tcPr>
          <w:p w:rsidR="001E461D" w:rsidRPr="00822BCB" w:rsidRDefault="001E461D" w:rsidP="001E461D">
            <w:pPr>
              <w:tabs>
                <w:tab w:val="left" w:pos="0"/>
                <w:tab w:val="left" w:pos="9960"/>
              </w:tabs>
              <w:jc w:val="center"/>
              <w:rPr>
                <w:rFonts w:ascii="Times New Roman" w:hAnsi="Times New Roman" w:cs="Times New Roman"/>
              </w:rPr>
            </w:pPr>
          </w:p>
        </w:tc>
        <w:tc>
          <w:tcPr>
            <w:tcW w:w="954" w:type="dxa"/>
            <w:gridSpan w:val="2"/>
            <w:vMerge/>
          </w:tcPr>
          <w:p w:rsidR="001E461D" w:rsidRPr="00822BCB" w:rsidRDefault="001E461D" w:rsidP="001E461D">
            <w:pPr>
              <w:tabs>
                <w:tab w:val="left" w:pos="0"/>
                <w:tab w:val="left" w:pos="9960"/>
              </w:tabs>
              <w:jc w:val="center"/>
              <w:rPr>
                <w:rFonts w:ascii="Times New Roman" w:hAnsi="Times New Roman" w:cs="Times New Roman"/>
              </w:rPr>
            </w:pPr>
          </w:p>
        </w:tc>
        <w:tc>
          <w:tcPr>
            <w:tcW w:w="966" w:type="dxa"/>
            <w:gridSpan w:val="2"/>
            <w:vMerge/>
          </w:tcPr>
          <w:p w:rsidR="001E461D" w:rsidRPr="00822BCB" w:rsidRDefault="001E461D" w:rsidP="001E461D">
            <w:pPr>
              <w:tabs>
                <w:tab w:val="left" w:pos="0"/>
                <w:tab w:val="left" w:pos="9960"/>
              </w:tabs>
              <w:jc w:val="center"/>
              <w:rPr>
                <w:rFonts w:ascii="Times New Roman" w:hAnsi="Times New Roman" w:cs="Times New Roman"/>
              </w:rPr>
            </w:pPr>
          </w:p>
        </w:tc>
        <w:tc>
          <w:tcPr>
            <w:tcW w:w="840" w:type="dxa"/>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Всего</w:t>
            </w:r>
          </w:p>
        </w:tc>
        <w:tc>
          <w:tcPr>
            <w:tcW w:w="9600" w:type="dxa"/>
            <w:gridSpan w:val="9"/>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в том числе по поселениям</w:t>
            </w:r>
          </w:p>
        </w:tc>
        <w:tc>
          <w:tcPr>
            <w:tcW w:w="960" w:type="dxa"/>
            <w:vMerge/>
          </w:tcPr>
          <w:p w:rsidR="001E461D" w:rsidRPr="00822BCB" w:rsidRDefault="001E461D" w:rsidP="001E461D">
            <w:pPr>
              <w:tabs>
                <w:tab w:val="left" w:pos="0"/>
                <w:tab w:val="left" w:pos="9960"/>
              </w:tabs>
              <w:jc w:val="center"/>
              <w:rPr>
                <w:rFonts w:ascii="Times New Roman" w:hAnsi="Times New Roman" w:cs="Times New Roman"/>
              </w:rPr>
            </w:pPr>
          </w:p>
        </w:tc>
      </w:tr>
      <w:tr w:rsidR="001E461D" w:rsidRPr="00822BCB" w:rsidTr="001E461D">
        <w:tc>
          <w:tcPr>
            <w:tcW w:w="1668" w:type="dxa"/>
          </w:tcPr>
          <w:p w:rsidR="001E461D" w:rsidRPr="00822BCB" w:rsidRDefault="001E461D" w:rsidP="001E461D">
            <w:pPr>
              <w:tabs>
                <w:tab w:val="left" w:pos="0"/>
                <w:tab w:val="left" w:pos="9960"/>
              </w:tabs>
              <w:jc w:val="center"/>
              <w:rPr>
                <w:rFonts w:ascii="Times New Roman" w:hAnsi="Times New Roman" w:cs="Times New Roman"/>
              </w:rPr>
            </w:pPr>
          </w:p>
        </w:tc>
        <w:tc>
          <w:tcPr>
            <w:tcW w:w="954" w:type="dxa"/>
            <w:gridSpan w:val="2"/>
          </w:tcPr>
          <w:p w:rsidR="001E461D" w:rsidRPr="00822BCB" w:rsidRDefault="001E461D" w:rsidP="001E461D">
            <w:pPr>
              <w:tabs>
                <w:tab w:val="left" w:pos="0"/>
                <w:tab w:val="left" w:pos="9960"/>
              </w:tabs>
              <w:jc w:val="center"/>
              <w:rPr>
                <w:rFonts w:ascii="Times New Roman" w:hAnsi="Times New Roman" w:cs="Times New Roman"/>
              </w:rPr>
            </w:pPr>
          </w:p>
        </w:tc>
        <w:tc>
          <w:tcPr>
            <w:tcW w:w="966" w:type="dxa"/>
            <w:gridSpan w:val="2"/>
          </w:tcPr>
          <w:p w:rsidR="001E461D" w:rsidRPr="00822BCB" w:rsidRDefault="001E461D" w:rsidP="001E461D">
            <w:pPr>
              <w:tabs>
                <w:tab w:val="left" w:pos="0"/>
                <w:tab w:val="left" w:pos="9960"/>
              </w:tabs>
              <w:jc w:val="center"/>
              <w:rPr>
                <w:rFonts w:ascii="Times New Roman" w:hAnsi="Times New Roman" w:cs="Times New Roman"/>
              </w:rPr>
            </w:pPr>
          </w:p>
        </w:tc>
        <w:tc>
          <w:tcPr>
            <w:tcW w:w="840" w:type="dxa"/>
          </w:tcPr>
          <w:p w:rsidR="001E461D" w:rsidRPr="00822BCB" w:rsidRDefault="001E461D" w:rsidP="001E461D">
            <w:pPr>
              <w:tabs>
                <w:tab w:val="left" w:pos="0"/>
                <w:tab w:val="left" w:pos="9960"/>
              </w:tabs>
              <w:jc w:val="center"/>
              <w:rPr>
                <w:rFonts w:ascii="Times New Roman" w:hAnsi="Times New Roman" w:cs="Times New Roman"/>
              </w:rPr>
            </w:pPr>
          </w:p>
        </w:tc>
        <w:tc>
          <w:tcPr>
            <w:tcW w:w="1200" w:type="dxa"/>
          </w:tcPr>
          <w:p w:rsidR="001E461D" w:rsidRPr="00822BCB" w:rsidRDefault="001E461D" w:rsidP="001E461D">
            <w:pPr>
              <w:tabs>
                <w:tab w:val="left" w:pos="0"/>
                <w:tab w:val="left" w:pos="9960"/>
              </w:tabs>
              <w:jc w:val="center"/>
              <w:rPr>
                <w:rFonts w:ascii="Times New Roman" w:hAnsi="Times New Roman" w:cs="Times New Roman"/>
              </w:rPr>
            </w:pPr>
          </w:p>
        </w:tc>
        <w:tc>
          <w:tcPr>
            <w:tcW w:w="1200" w:type="dxa"/>
          </w:tcPr>
          <w:p w:rsidR="001E461D" w:rsidRPr="00822BCB" w:rsidRDefault="001E461D" w:rsidP="001E461D">
            <w:pPr>
              <w:tabs>
                <w:tab w:val="left" w:pos="0"/>
                <w:tab w:val="left" w:pos="9960"/>
              </w:tabs>
              <w:jc w:val="center"/>
              <w:rPr>
                <w:rFonts w:ascii="Times New Roman" w:hAnsi="Times New Roman" w:cs="Times New Roman"/>
              </w:rPr>
            </w:pPr>
          </w:p>
        </w:tc>
        <w:tc>
          <w:tcPr>
            <w:tcW w:w="1440" w:type="dxa"/>
            <w:gridSpan w:val="2"/>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Большая Дергуновка</w:t>
            </w:r>
          </w:p>
        </w:tc>
        <w:tc>
          <w:tcPr>
            <w:tcW w:w="1080" w:type="dxa"/>
          </w:tcPr>
          <w:p w:rsidR="001E461D" w:rsidRPr="00822BCB" w:rsidRDefault="001E461D" w:rsidP="001E461D">
            <w:pPr>
              <w:tabs>
                <w:tab w:val="left" w:pos="0"/>
                <w:tab w:val="left" w:pos="9960"/>
              </w:tabs>
              <w:jc w:val="center"/>
              <w:rPr>
                <w:rFonts w:ascii="Times New Roman" w:hAnsi="Times New Roman" w:cs="Times New Roman"/>
              </w:rPr>
            </w:pPr>
          </w:p>
        </w:tc>
        <w:tc>
          <w:tcPr>
            <w:tcW w:w="1200" w:type="dxa"/>
          </w:tcPr>
          <w:p w:rsidR="001E461D" w:rsidRPr="00822BCB" w:rsidRDefault="001E461D" w:rsidP="001E461D">
            <w:pPr>
              <w:tabs>
                <w:tab w:val="left" w:pos="0"/>
                <w:tab w:val="left" w:pos="9960"/>
              </w:tabs>
              <w:jc w:val="center"/>
              <w:rPr>
                <w:rFonts w:ascii="Times New Roman" w:hAnsi="Times New Roman" w:cs="Times New Roman"/>
              </w:rPr>
            </w:pPr>
          </w:p>
        </w:tc>
        <w:tc>
          <w:tcPr>
            <w:tcW w:w="1200" w:type="dxa"/>
          </w:tcPr>
          <w:p w:rsidR="001E461D" w:rsidRPr="00822BCB" w:rsidRDefault="001E461D" w:rsidP="001E461D">
            <w:pPr>
              <w:tabs>
                <w:tab w:val="left" w:pos="0"/>
                <w:tab w:val="left" w:pos="9960"/>
              </w:tabs>
              <w:jc w:val="center"/>
              <w:rPr>
                <w:rFonts w:ascii="Times New Roman" w:hAnsi="Times New Roman" w:cs="Times New Roman"/>
              </w:rPr>
            </w:pPr>
          </w:p>
        </w:tc>
        <w:tc>
          <w:tcPr>
            <w:tcW w:w="1080" w:type="dxa"/>
          </w:tcPr>
          <w:p w:rsidR="001E461D" w:rsidRPr="00822BCB" w:rsidRDefault="001E461D" w:rsidP="001E461D">
            <w:pPr>
              <w:tabs>
                <w:tab w:val="left" w:pos="0"/>
                <w:tab w:val="left" w:pos="9960"/>
              </w:tabs>
              <w:jc w:val="center"/>
              <w:rPr>
                <w:rFonts w:ascii="Times New Roman" w:hAnsi="Times New Roman" w:cs="Times New Roman"/>
              </w:rPr>
            </w:pPr>
          </w:p>
        </w:tc>
        <w:tc>
          <w:tcPr>
            <w:tcW w:w="1200" w:type="dxa"/>
          </w:tcPr>
          <w:p w:rsidR="001E461D" w:rsidRPr="00822BCB" w:rsidRDefault="001E461D" w:rsidP="001E461D">
            <w:pPr>
              <w:tabs>
                <w:tab w:val="left" w:pos="0"/>
                <w:tab w:val="left" w:pos="9960"/>
              </w:tabs>
              <w:jc w:val="center"/>
              <w:rPr>
                <w:rFonts w:ascii="Times New Roman" w:hAnsi="Times New Roman" w:cs="Times New Roman"/>
              </w:rPr>
            </w:pPr>
          </w:p>
        </w:tc>
        <w:tc>
          <w:tcPr>
            <w:tcW w:w="960" w:type="dxa"/>
          </w:tcPr>
          <w:p w:rsidR="001E461D" w:rsidRPr="00822BCB" w:rsidRDefault="001E461D" w:rsidP="001E461D">
            <w:pPr>
              <w:tabs>
                <w:tab w:val="left" w:pos="0"/>
                <w:tab w:val="left" w:pos="9960"/>
              </w:tabs>
              <w:jc w:val="center"/>
              <w:rPr>
                <w:rFonts w:ascii="Times New Roman" w:hAnsi="Times New Roman" w:cs="Times New Roman"/>
              </w:rPr>
            </w:pPr>
          </w:p>
        </w:tc>
      </w:tr>
      <w:tr w:rsidR="001E461D" w:rsidRPr="00822BCB" w:rsidTr="001E461D">
        <w:tc>
          <w:tcPr>
            <w:tcW w:w="14988" w:type="dxa"/>
            <w:gridSpan w:val="16"/>
          </w:tcPr>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b/>
              </w:rPr>
              <w:t>Забор и транспортировка воды</w:t>
            </w:r>
          </w:p>
        </w:tc>
      </w:tr>
      <w:tr w:rsidR="001E461D" w:rsidRPr="00822BCB" w:rsidTr="001E461D">
        <w:tc>
          <w:tcPr>
            <w:tcW w:w="1951" w:type="dxa"/>
            <w:gridSpan w:val="2"/>
          </w:tcPr>
          <w:p w:rsidR="001E461D" w:rsidRPr="00822BCB" w:rsidRDefault="001E461D" w:rsidP="001E461D">
            <w:pPr>
              <w:tabs>
                <w:tab w:val="left" w:pos="0"/>
                <w:tab w:val="left" w:pos="9960"/>
              </w:tabs>
              <w:rPr>
                <w:rFonts w:ascii="Times New Roman" w:hAnsi="Times New Roman" w:cs="Times New Roman"/>
              </w:rPr>
            </w:pPr>
            <w:r w:rsidRPr="00822BCB">
              <w:rPr>
                <w:rFonts w:ascii="Times New Roman" w:hAnsi="Times New Roman" w:cs="Times New Roman"/>
              </w:rPr>
              <w:t>МУП Большеглушицкого района Самарской области «ЖЭК №1»</w:t>
            </w:r>
          </w:p>
        </w:tc>
        <w:tc>
          <w:tcPr>
            <w:tcW w:w="709" w:type="dxa"/>
            <w:gridSpan w:val="2"/>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2,57</w:t>
            </w:r>
          </w:p>
        </w:tc>
        <w:tc>
          <w:tcPr>
            <w:tcW w:w="928" w:type="dxa"/>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2,57</w:t>
            </w:r>
          </w:p>
        </w:tc>
        <w:tc>
          <w:tcPr>
            <w:tcW w:w="840" w:type="dxa"/>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2,57</w:t>
            </w:r>
          </w:p>
        </w:tc>
        <w:tc>
          <w:tcPr>
            <w:tcW w:w="1200" w:type="dxa"/>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2,2</w:t>
            </w:r>
          </w:p>
        </w:tc>
        <w:tc>
          <w:tcPr>
            <w:tcW w:w="1200" w:type="dxa"/>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w:t>
            </w:r>
          </w:p>
        </w:tc>
        <w:tc>
          <w:tcPr>
            <w:tcW w:w="1320" w:type="dxa"/>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0,03</w:t>
            </w:r>
          </w:p>
        </w:tc>
        <w:tc>
          <w:tcPr>
            <w:tcW w:w="1200" w:type="dxa"/>
            <w:gridSpan w:val="2"/>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0,18</w:t>
            </w:r>
          </w:p>
        </w:tc>
        <w:tc>
          <w:tcPr>
            <w:tcW w:w="1200" w:type="dxa"/>
            <w:shd w:val="clear" w:color="auto" w:fill="auto"/>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w:t>
            </w:r>
          </w:p>
        </w:tc>
        <w:tc>
          <w:tcPr>
            <w:tcW w:w="1200" w:type="dxa"/>
            <w:shd w:val="clear" w:color="auto" w:fill="auto"/>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0,16</w:t>
            </w:r>
          </w:p>
        </w:tc>
        <w:tc>
          <w:tcPr>
            <w:tcW w:w="1080" w:type="dxa"/>
            <w:shd w:val="clear" w:color="auto" w:fill="auto"/>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w:t>
            </w:r>
          </w:p>
        </w:tc>
        <w:tc>
          <w:tcPr>
            <w:tcW w:w="1200" w:type="dxa"/>
            <w:shd w:val="clear" w:color="auto" w:fill="auto"/>
          </w:tcPr>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p>
          <w:p w:rsidR="001E461D" w:rsidRPr="00822BCB" w:rsidRDefault="001E461D" w:rsidP="001E461D">
            <w:pPr>
              <w:tabs>
                <w:tab w:val="left" w:pos="0"/>
                <w:tab w:val="left" w:pos="9960"/>
              </w:tabs>
              <w:jc w:val="center"/>
              <w:rPr>
                <w:rFonts w:ascii="Times New Roman" w:hAnsi="Times New Roman" w:cs="Times New Roman"/>
              </w:rPr>
            </w:pPr>
            <w:r w:rsidRPr="00822BCB">
              <w:rPr>
                <w:rFonts w:ascii="Times New Roman" w:hAnsi="Times New Roman" w:cs="Times New Roman"/>
              </w:rPr>
              <w:t>-</w:t>
            </w:r>
          </w:p>
        </w:tc>
        <w:tc>
          <w:tcPr>
            <w:tcW w:w="960" w:type="dxa"/>
          </w:tcPr>
          <w:p w:rsidR="001E461D" w:rsidRPr="00822BCB" w:rsidRDefault="001E461D" w:rsidP="001E461D">
            <w:pPr>
              <w:tabs>
                <w:tab w:val="left" w:pos="0"/>
                <w:tab w:val="left" w:pos="9960"/>
              </w:tabs>
              <w:rPr>
                <w:rFonts w:ascii="Times New Roman" w:hAnsi="Times New Roman" w:cs="Times New Roman"/>
              </w:rPr>
            </w:pPr>
          </w:p>
          <w:p w:rsidR="001E461D" w:rsidRPr="00822BCB" w:rsidRDefault="001E461D" w:rsidP="001E461D">
            <w:pPr>
              <w:tabs>
                <w:tab w:val="left" w:pos="0"/>
                <w:tab w:val="left" w:pos="9960"/>
              </w:tabs>
              <w:rPr>
                <w:rFonts w:ascii="Times New Roman" w:hAnsi="Times New Roman" w:cs="Times New Roman"/>
              </w:rPr>
            </w:pPr>
          </w:p>
          <w:p w:rsidR="001E461D" w:rsidRPr="00822BCB" w:rsidRDefault="001E461D" w:rsidP="001E461D">
            <w:pPr>
              <w:tabs>
                <w:tab w:val="left" w:pos="0"/>
                <w:tab w:val="left" w:pos="9960"/>
              </w:tabs>
              <w:rPr>
                <w:rFonts w:ascii="Times New Roman" w:hAnsi="Times New Roman" w:cs="Times New Roman"/>
              </w:rPr>
            </w:pPr>
            <w:r w:rsidRPr="00822BCB">
              <w:rPr>
                <w:rFonts w:ascii="Times New Roman" w:hAnsi="Times New Roman" w:cs="Times New Roman"/>
              </w:rPr>
              <w:t>Нет</w:t>
            </w:r>
          </w:p>
        </w:tc>
      </w:tr>
    </w:tbl>
    <w:p w:rsidR="001E461D" w:rsidRPr="00822BCB" w:rsidRDefault="001E461D" w:rsidP="001E461D">
      <w:pPr>
        <w:tabs>
          <w:tab w:val="left" w:pos="0"/>
          <w:tab w:val="left" w:pos="9960"/>
        </w:tabs>
        <w:ind w:firstLine="480"/>
        <w:jc w:val="both"/>
        <w:rPr>
          <w:rFonts w:ascii="Times New Roman" w:hAnsi="Times New Roman" w:cs="Times New Roman"/>
        </w:rPr>
      </w:pPr>
    </w:p>
    <w:p w:rsidR="001E461D" w:rsidRPr="00822BCB" w:rsidRDefault="001E461D" w:rsidP="001E461D">
      <w:pPr>
        <w:tabs>
          <w:tab w:val="left" w:pos="0"/>
          <w:tab w:val="left" w:pos="9960"/>
        </w:tabs>
        <w:ind w:firstLine="480"/>
        <w:jc w:val="both"/>
        <w:rPr>
          <w:rFonts w:ascii="Times New Roman" w:hAnsi="Times New Roman" w:cs="Times New Roman"/>
        </w:rPr>
        <w:sectPr w:rsidR="001E461D" w:rsidRPr="00822BCB" w:rsidSect="001E461D">
          <w:pgSz w:w="16838" w:h="11906" w:orient="landscape"/>
          <w:pgMar w:top="1258" w:right="1134" w:bottom="851" w:left="902" w:header="709" w:footer="709" w:gutter="0"/>
          <w:cols w:space="708"/>
          <w:docGrid w:linePitch="360"/>
        </w:sectPr>
      </w:pPr>
    </w:p>
    <w:p w:rsidR="001E461D" w:rsidRPr="0089353E" w:rsidRDefault="001E461D" w:rsidP="001E461D">
      <w:pPr>
        <w:tabs>
          <w:tab w:val="left" w:pos="0"/>
          <w:tab w:val="left" w:pos="9960"/>
        </w:tabs>
        <w:ind w:firstLine="480"/>
        <w:jc w:val="both"/>
        <w:rPr>
          <w:rFonts w:ascii="Times New Roman" w:hAnsi="Times New Roman" w:cs="Times New Roman"/>
          <w:sz w:val="24"/>
          <w:szCs w:val="24"/>
        </w:rPr>
      </w:pPr>
      <w:r w:rsidRPr="0089353E">
        <w:rPr>
          <w:rFonts w:ascii="Times New Roman" w:hAnsi="Times New Roman" w:cs="Times New Roman"/>
          <w:color w:val="FF0000"/>
          <w:sz w:val="24"/>
          <w:szCs w:val="24"/>
        </w:rPr>
        <w:lastRenderedPageBreak/>
        <w:t xml:space="preserve"> </w:t>
      </w:r>
      <w:r w:rsidRPr="0089353E">
        <w:rPr>
          <w:rFonts w:ascii="Times New Roman" w:hAnsi="Times New Roman" w:cs="Times New Roman"/>
          <w:sz w:val="24"/>
          <w:szCs w:val="24"/>
        </w:rPr>
        <w:t>В современных условиях прибор учета играет достаточно важную роль. Во-первых, посредством приборов учета ресурсоснабжающие организации, исполнители и потребители коммунальных услуг получают возможность оплачивать полученные услуги в зависимости от их фактического потребления. Это исключает возможность возникновения убытков как у исполнителей коммунальных услуг, так и у организаций коммунального комплекса, связанных с разницей между установленными нормативами потребления и фактическим размером оплаты. Во-вторых, с использованием показаний приборов учета организации коммунального комплекса могут более точно планировать объемы реализации товаров и услуг.</w:t>
      </w:r>
    </w:p>
    <w:p w:rsidR="001E461D" w:rsidRPr="00822BCB" w:rsidRDefault="001E461D" w:rsidP="001E461D">
      <w:pPr>
        <w:pStyle w:val="af0"/>
        <w:tabs>
          <w:tab w:val="left" w:pos="0"/>
          <w:tab w:val="left" w:pos="9960"/>
        </w:tabs>
        <w:spacing w:after="0"/>
        <w:jc w:val="center"/>
        <w:textAlignment w:val="top"/>
        <w:rPr>
          <w:b/>
        </w:rPr>
      </w:pPr>
    </w:p>
    <w:p w:rsidR="001E461D" w:rsidRPr="0089353E" w:rsidRDefault="001E461D" w:rsidP="001E461D">
      <w:pPr>
        <w:pStyle w:val="af0"/>
        <w:tabs>
          <w:tab w:val="left" w:pos="0"/>
          <w:tab w:val="left" w:pos="9960"/>
        </w:tabs>
        <w:spacing w:line="276" w:lineRule="auto"/>
        <w:jc w:val="center"/>
        <w:textAlignment w:val="top"/>
        <w:rPr>
          <w:b/>
        </w:rPr>
      </w:pPr>
      <w:r w:rsidRPr="0089353E">
        <w:rPr>
          <w:b/>
        </w:rPr>
        <w:t>2.4.2. Водоотведение</w:t>
      </w:r>
    </w:p>
    <w:p w:rsidR="001E461D" w:rsidRPr="0089353E" w:rsidRDefault="001E461D" w:rsidP="001E461D">
      <w:pPr>
        <w:tabs>
          <w:tab w:val="num" w:pos="0"/>
        </w:tabs>
        <w:ind w:firstLine="720"/>
        <w:jc w:val="both"/>
        <w:rPr>
          <w:rFonts w:ascii="Times New Roman" w:hAnsi="Times New Roman" w:cs="Times New Roman"/>
          <w:sz w:val="24"/>
          <w:szCs w:val="24"/>
        </w:rPr>
      </w:pPr>
      <w:r w:rsidRPr="0089353E">
        <w:rPr>
          <w:rFonts w:ascii="Times New Roman" w:hAnsi="Times New Roman" w:cs="Times New Roman"/>
          <w:sz w:val="24"/>
          <w:szCs w:val="24"/>
        </w:rPr>
        <w:t xml:space="preserve">Центральная канализация- отсутствует. </w:t>
      </w:r>
    </w:p>
    <w:p w:rsidR="001E461D" w:rsidRPr="0089353E" w:rsidRDefault="001E461D" w:rsidP="001E461D">
      <w:pPr>
        <w:tabs>
          <w:tab w:val="num" w:pos="0"/>
        </w:tabs>
        <w:ind w:firstLine="720"/>
        <w:jc w:val="both"/>
        <w:rPr>
          <w:rFonts w:ascii="Times New Roman" w:hAnsi="Times New Roman" w:cs="Times New Roman"/>
          <w:sz w:val="24"/>
          <w:szCs w:val="24"/>
        </w:rPr>
      </w:pPr>
      <w:r w:rsidRPr="0089353E">
        <w:rPr>
          <w:rFonts w:ascii="Times New Roman" w:hAnsi="Times New Roman" w:cs="Times New Roman"/>
          <w:sz w:val="24"/>
          <w:szCs w:val="24"/>
        </w:rPr>
        <w:t>Централизованный сбор, вывоз и утилизация бытовых отходов организован во всех сельских поселениях.</w:t>
      </w:r>
    </w:p>
    <w:p w:rsidR="001E461D" w:rsidRPr="0089353E" w:rsidRDefault="001E461D" w:rsidP="001E461D">
      <w:pPr>
        <w:tabs>
          <w:tab w:val="num" w:pos="0"/>
        </w:tabs>
        <w:ind w:firstLine="720"/>
        <w:jc w:val="both"/>
        <w:rPr>
          <w:rFonts w:ascii="Times New Roman" w:hAnsi="Times New Roman" w:cs="Times New Roman"/>
          <w:sz w:val="24"/>
          <w:szCs w:val="24"/>
        </w:rPr>
      </w:pPr>
      <w:r w:rsidRPr="0089353E">
        <w:rPr>
          <w:rFonts w:ascii="Times New Roman" w:hAnsi="Times New Roman" w:cs="Times New Roman"/>
          <w:sz w:val="24"/>
          <w:szCs w:val="24"/>
        </w:rPr>
        <w:t>Вывоз твердых бытовых отходов (далее – ТБО) на утилизацию производится и на несанкционированные свалки, требующие рекультивации.</w:t>
      </w:r>
    </w:p>
    <w:p w:rsidR="001E461D" w:rsidRPr="0089353E" w:rsidRDefault="001E461D" w:rsidP="001E461D">
      <w:pPr>
        <w:tabs>
          <w:tab w:val="num" w:pos="0"/>
        </w:tabs>
        <w:ind w:firstLine="720"/>
        <w:jc w:val="both"/>
        <w:rPr>
          <w:rFonts w:ascii="Times New Roman" w:hAnsi="Times New Roman" w:cs="Times New Roman"/>
          <w:sz w:val="24"/>
          <w:szCs w:val="24"/>
        </w:rPr>
      </w:pPr>
      <w:r w:rsidRPr="0089353E">
        <w:rPr>
          <w:rFonts w:ascii="Times New Roman" w:hAnsi="Times New Roman" w:cs="Times New Roman"/>
          <w:sz w:val="24"/>
          <w:szCs w:val="24"/>
        </w:rPr>
        <w:t>Специального полигона для сбора и утилизации бытовых и производственных отходов на территории сельского поселения Большая Дергуновка не имеется.</w:t>
      </w:r>
    </w:p>
    <w:p w:rsidR="001E461D" w:rsidRPr="0089353E" w:rsidRDefault="001E461D" w:rsidP="001E461D">
      <w:pPr>
        <w:tabs>
          <w:tab w:val="left" w:pos="0"/>
          <w:tab w:val="left" w:pos="9960"/>
        </w:tabs>
        <w:spacing w:after="0" w:line="120" w:lineRule="atLeast"/>
        <w:jc w:val="both"/>
        <w:rPr>
          <w:rFonts w:ascii="Times New Roman" w:hAnsi="Times New Roman" w:cs="Times New Roman"/>
          <w:sz w:val="24"/>
          <w:szCs w:val="24"/>
        </w:rPr>
      </w:pPr>
      <w:r w:rsidRPr="0089353E">
        <w:rPr>
          <w:rFonts w:ascii="Times New Roman" w:hAnsi="Times New Roman" w:cs="Times New Roman"/>
          <w:sz w:val="24"/>
          <w:szCs w:val="24"/>
        </w:rPr>
        <w:t xml:space="preserve">            Мероприятия по строительству и модернизации  объектов систем водоснабжения и водоотведения комплексно учитывает текущие потребности  сельского поселения Большая Дергуновка в услугах требуемого качества, а также направлены на обеспечение дальнейшего  развития коммунальной инфраструктуры, освоение новых площадок комплексной застройки, предоставления комплекса услуг, оказываемых предприятием, для вновь подключаемых клиентов. Мероприятия по развитию системы водоснабжения и водоотведения представлены в </w:t>
      </w:r>
      <w:r w:rsidRPr="0089353E">
        <w:rPr>
          <w:rFonts w:ascii="Times New Roman" w:hAnsi="Times New Roman" w:cs="Times New Roman"/>
          <w:i/>
          <w:sz w:val="24"/>
          <w:szCs w:val="24"/>
        </w:rPr>
        <w:t>приложении № 3.</w:t>
      </w:r>
      <w:r w:rsidRPr="0089353E">
        <w:rPr>
          <w:rFonts w:ascii="Times New Roman" w:hAnsi="Times New Roman" w:cs="Times New Roman"/>
          <w:sz w:val="24"/>
          <w:szCs w:val="24"/>
        </w:rPr>
        <w:t xml:space="preserve"> </w:t>
      </w:r>
    </w:p>
    <w:p w:rsidR="001E461D" w:rsidRPr="0089353E" w:rsidRDefault="001E461D" w:rsidP="001E461D">
      <w:pPr>
        <w:tabs>
          <w:tab w:val="left" w:pos="0"/>
          <w:tab w:val="left" w:pos="9960"/>
        </w:tabs>
        <w:spacing w:after="0" w:line="120" w:lineRule="atLeast"/>
        <w:ind w:firstLine="600"/>
        <w:jc w:val="both"/>
        <w:rPr>
          <w:rFonts w:ascii="Times New Roman" w:hAnsi="Times New Roman" w:cs="Times New Roman"/>
          <w:sz w:val="24"/>
          <w:szCs w:val="24"/>
        </w:rPr>
      </w:pPr>
    </w:p>
    <w:p w:rsidR="001E461D" w:rsidRPr="0089353E" w:rsidRDefault="001E461D" w:rsidP="001E461D">
      <w:pPr>
        <w:tabs>
          <w:tab w:val="left" w:pos="0"/>
          <w:tab w:val="left" w:pos="9960"/>
        </w:tabs>
        <w:spacing w:after="0" w:line="120" w:lineRule="atLeast"/>
        <w:ind w:firstLine="600"/>
        <w:jc w:val="center"/>
        <w:rPr>
          <w:rFonts w:ascii="Times New Roman" w:hAnsi="Times New Roman" w:cs="Times New Roman"/>
          <w:b/>
          <w:color w:val="000000"/>
          <w:sz w:val="24"/>
          <w:szCs w:val="24"/>
        </w:rPr>
      </w:pPr>
      <w:r w:rsidRPr="0089353E">
        <w:rPr>
          <w:rFonts w:ascii="Times New Roman" w:hAnsi="Times New Roman" w:cs="Times New Roman"/>
          <w:b/>
          <w:color w:val="000000"/>
          <w:sz w:val="24"/>
          <w:szCs w:val="24"/>
        </w:rPr>
        <w:t>2.4.3. Утилизация твердых бытовых отходов</w:t>
      </w:r>
    </w:p>
    <w:p w:rsidR="001E461D" w:rsidRPr="0089353E" w:rsidRDefault="001E461D" w:rsidP="001E461D">
      <w:pPr>
        <w:tabs>
          <w:tab w:val="left" w:pos="0"/>
          <w:tab w:val="left" w:pos="9960"/>
        </w:tabs>
        <w:spacing w:after="0" w:line="120" w:lineRule="atLeast"/>
        <w:ind w:firstLine="600"/>
        <w:jc w:val="both"/>
        <w:rPr>
          <w:rFonts w:ascii="Times New Roman" w:hAnsi="Times New Roman" w:cs="Times New Roman"/>
          <w:b/>
          <w:color w:val="000000"/>
          <w:sz w:val="24"/>
          <w:szCs w:val="24"/>
        </w:rPr>
      </w:pPr>
    </w:p>
    <w:p w:rsidR="001E461D" w:rsidRPr="0089353E" w:rsidRDefault="001E461D" w:rsidP="001E461D">
      <w:pPr>
        <w:tabs>
          <w:tab w:val="left" w:pos="0"/>
          <w:tab w:val="left" w:pos="9960"/>
        </w:tabs>
        <w:spacing w:after="0" w:line="120" w:lineRule="atLeast"/>
        <w:ind w:firstLine="600"/>
        <w:jc w:val="both"/>
        <w:rPr>
          <w:rFonts w:ascii="Times New Roman" w:hAnsi="Times New Roman" w:cs="Times New Roman"/>
          <w:sz w:val="24"/>
          <w:szCs w:val="24"/>
        </w:rPr>
      </w:pPr>
      <w:r w:rsidRPr="0089353E">
        <w:rPr>
          <w:rFonts w:ascii="Times New Roman" w:hAnsi="Times New Roman" w:cs="Times New Roman"/>
          <w:sz w:val="24"/>
          <w:szCs w:val="24"/>
        </w:rPr>
        <w:t>Основной проблемой  муниципального района Большеглушицкий является отсутствие полигона для захоронения ТБО. Централизованный сбор отходов от населения осуществляется только в районном центре Большая Глушица. Бытовые отходы на территории района складируются  на площадках временного размещения ТБО и на несанкционированных свалках; необходимо проведение их рекультивации.  Предприятий по сортировке и переработке твёрдых бытовых отходов  на территории района нет.</w:t>
      </w:r>
    </w:p>
    <w:p w:rsidR="001E461D" w:rsidRPr="0089353E" w:rsidRDefault="001E461D" w:rsidP="001E461D">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xml:space="preserve">Услуги по сбору и вывозу  твердых и жидких бытовых  отходов от населения и организаций на территории сельского поселения Большая Дергуновка оказывает МУП Большеглушицкого района Самарской области ПОЖКХ. Сбор и вывоз твердых  бытовых  отходов (ТБО) производится согласно договорам и графикам вывоза ТБО. Для сбора  и временного накопления ТБО используется стандартный контейнер объемом </w:t>
      </w:r>
      <w:smartTag w:uri="urn:schemas-microsoft-com:office:smarttags" w:element="metricconverter">
        <w:smartTagPr>
          <w:attr w:name="ProductID" w:val="0,75 м3"/>
        </w:smartTagPr>
        <w:r w:rsidRPr="0089353E">
          <w:rPr>
            <w:rFonts w:ascii="Times New Roman" w:hAnsi="Times New Roman" w:cs="Times New Roman"/>
            <w:sz w:val="24"/>
            <w:szCs w:val="24"/>
          </w:rPr>
          <w:t>0,75 м</w:t>
        </w:r>
        <w:r w:rsidRPr="0089353E">
          <w:rPr>
            <w:rFonts w:ascii="Times New Roman" w:hAnsi="Times New Roman" w:cs="Times New Roman"/>
            <w:sz w:val="24"/>
            <w:szCs w:val="24"/>
            <w:vertAlign w:val="superscript"/>
          </w:rPr>
          <w:t>3</w:t>
        </w:r>
      </w:smartTag>
      <w:r w:rsidRPr="0089353E">
        <w:rPr>
          <w:rFonts w:ascii="Times New Roman" w:hAnsi="Times New Roman" w:cs="Times New Roman"/>
          <w:sz w:val="24"/>
          <w:szCs w:val="24"/>
        </w:rPr>
        <w:t>, в количестве 1 штук.</w:t>
      </w:r>
    </w:p>
    <w:p w:rsidR="001E461D" w:rsidRPr="0089353E" w:rsidRDefault="001E461D" w:rsidP="001E461D">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xml:space="preserve">Вывоз твёрдых бытовых отходов, из остальных населённых пунктов не осуществляется, так как у муниципалитета нет достаточных средств, а население в основном малообеспеченное и платить за вывоз отходов не в состоянии. </w:t>
      </w:r>
    </w:p>
    <w:p w:rsidR="001E461D" w:rsidRPr="0089353E" w:rsidRDefault="001E461D" w:rsidP="001E461D">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lastRenderedPageBreak/>
        <w:t>Поэтому проблемными вопросами для сельского поселения, по-прежнему, остаются вопросы вывоз ТБО и ЖБО; отмечается большая изношенность автотранспорта, работающего на их вывозе.</w:t>
      </w:r>
    </w:p>
    <w:p w:rsidR="001E461D" w:rsidRPr="0089353E" w:rsidRDefault="001E461D" w:rsidP="001E461D">
      <w:pPr>
        <w:spacing w:after="0" w:line="120" w:lineRule="atLeast"/>
        <w:jc w:val="both"/>
        <w:rPr>
          <w:rFonts w:ascii="Times New Roman" w:hAnsi="Times New Roman" w:cs="Times New Roman"/>
          <w:sz w:val="24"/>
          <w:szCs w:val="24"/>
        </w:rPr>
      </w:pPr>
      <w:r w:rsidRPr="0089353E">
        <w:rPr>
          <w:rFonts w:ascii="Times New Roman" w:hAnsi="Times New Roman" w:cs="Times New Roman"/>
          <w:sz w:val="24"/>
          <w:szCs w:val="24"/>
        </w:rPr>
        <w:t xml:space="preserve">          В рамках реализации </w:t>
      </w:r>
      <w:r w:rsidRPr="0089353E">
        <w:rPr>
          <w:rFonts w:ascii="Times New Roman" w:hAnsi="Times New Roman" w:cs="Times New Roman"/>
          <w:color w:val="FF0000"/>
          <w:sz w:val="24"/>
          <w:szCs w:val="24"/>
        </w:rPr>
        <w:t xml:space="preserve"> </w:t>
      </w:r>
      <w:r w:rsidRPr="0089353E">
        <w:rPr>
          <w:rFonts w:ascii="Times New Roman" w:hAnsi="Times New Roman" w:cs="Times New Roman"/>
          <w:sz w:val="24"/>
          <w:szCs w:val="24"/>
        </w:rPr>
        <w:t>ОЦП «Совершенствование системы обращения с отходами производства и потребления и формирования кластера использования вторичных ресурсов на территории Самарской области на 2010-2012 годы и на период до 2020 года» в 2014-2020 гг. предусмотрено  проектирование и строительство  пункт сбора, накопления и первичной сортировки твердых бытовых отходов вблизи р.ц. Большая Глушица сметная стоимость объекта составляет 78,5 млн. рублей, в том числе средства бюджетов муниципальных образований 14,5 млн. рублей.</w:t>
      </w:r>
    </w:p>
    <w:p w:rsidR="001E461D" w:rsidRPr="0089353E" w:rsidRDefault="001E461D" w:rsidP="001E461D">
      <w:pPr>
        <w:tabs>
          <w:tab w:val="left" w:pos="0"/>
          <w:tab w:val="left" w:pos="9960"/>
        </w:tabs>
        <w:spacing w:after="0" w:line="120" w:lineRule="atLeast"/>
        <w:ind w:firstLine="600"/>
        <w:jc w:val="center"/>
        <w:rPr>
          <w:rFonts w:ascii="Times New Roman" w:hAnsi="Times New Roman" w:cs="Times New Roman"/>
          <w:sz w:val="24"/>
          <w:szCs w:val="24"/>
        </w:rPr>
      </w:pPr>
    </w:p>
    <w:p w:rsidR="001E461D" w:rsidRPr="0089353E" w:rsidRDefault="001E461D" w:rsidP="001E461D">
      <w:pPr>
        <w:tabs>
          <w:tab w:val="left" w:pos="0"/>
          <w:tab w:val="left" w:pos="9960"/>
        </w:tabs>
        <w:spacing w:after="0" w:line="120" w:lineRule="atLeast"/>
        <w:ind w:firstLine="600"/>
        <w:jc w:val="center"/>
        <w:rPr>
          <w:rFonts w:ascii="Times New Roman" w:hAnsi="Times New Roman" w:cs="Times New Roman"/>
          <w:b/>
          <w:color w:val="000000"/>
          <w:sz w:val="24"/>
          <w:szCs w:val="24"/>
        </w:rPr>
      </w:pPr>
      <w:r w:rsidRPr="0089353E">
        <w:rPr>
          <w:rFonts w:ascii="Times New Roman" w:hAnsi="Times New Roman" w:cs="Times New Roman"/>
          <w:b/>
          <w:color w:val="000000"/>
          <w:sz w:val="24"/>
          <w:szCs w:val="24"/>
        </w:rPr>
        <w:t>2.4.4. Теплоснабжение</w:t>
      </w:r>
    </w:p>
    <w:p w:rsidR="001E461D" w:rsidRPr="0089353E" w:rsidRDefault="001E461D" w:rsidP="001E461D">
      <w:pPr>
        <w:tabs>
          <w:tab w:val="left" w:pos="0"/>
          <w:tab w:val="left" w:pos="9960"/>
        </w:tabs>
        <w:spacing w:after="0" w:line="120" w:lineRule="atLeast"/>
        <w:ind w:firstLine="600"/>
        <w:jc w:val="both"/>
        <w:rPr>
          <w:rFonts w:ascii="Times New Roman" w:hAnsi="Times New Roman" w:cs="Times New Roman"/>
          <w:sz w:val="24"/>
          <w:szCs w:val="24"/>
        </w:rPr>
      </w:pPr>
    </w:p>
    <w:p w:rsidR="001E461D" w:rsidRPr="0089353E" w:rsidRDefault="001E461D" w:rsidP="001E461D">
      <w:pPr>
        <w:tabs>
          <w:tab w:val="left" w:pos="0"/>
          <w:tab w:val="left" w:pos="9960"/>
        </w:tabs>
        <w:spacing w:after="0" w:line="120" w:lineRule="atLeast"/>
        <w:ind w:firstLine="600"/>
        <w:jc w:val="both"/>
        <w:rPr>
          <w:rFonts w:ascii="Times New Roman" w:hAnsi="Times New Roman" w:cs="Times New Roman"/>
          <w:sz w:val="24"/>
          <w:szCs w:val="24"/>
        </w:rPr>
      </w:pPr>
      <w:r w:rsidRPr="0089353E">
        <w:rPr>
          <w:rFonts w:ascii="Times New Roman" w:hAnsi="Times New Roman" w:cs="Times New Roman"/>
          <w:sz w:val="24"/>
          <w:szCs w:val="24"/>
        </w:rPr>
        <w:t>Протяженность тепловых сетей в сельском поселении Большая Дергуновка составляет 0,2 км, из них в  муниципальной  собственности 0,2км.  Муниципальных  котельных  сельском поселении 0: централизованных – 0 единиц,  мини-котельных - 1 единиц.</w:t>
      </w:r>
    </w:p>
    <w:p w:rsidR="001E461D" w:rsidRPr="0089353E" w:rsidRDefault="001E461D" w:rsidP="001E461D">
      <w:pPr>
        <w:tabs>
          <w:tab w:val="left" w:pos="0"/>
          <w:tab w:val="left" w:pos="9960"/>
        </w:tabs>
        <w:ind w:firstLine="600"/>
        <w:jc w:val="right"/>
        <w:rPr>
          <w:rFonts w:ascii="Times New Roman" w:hAnsi="Times New Roman" w:cs="Times New Roman"/>
          <w:sz w:val="24"/>
          <w:szCs w:val="24"/>
        </w:rPr>
      </w:pPr>
      <w:r w:rsidRPr="0089353E">
        <w:rPr>
          <w:rFonts w:ascii="Times New Roman" w:hAnsi="Times New Roman" w:cs="Times New Roman"/>
          <w:sz w:val="24"/>
          <w:szCs w:val="24"/>
        </w:rPr>
        <w:t>Таблица № 10</w:t>
      </w:r>
    </w:p>
    <w:p w:rsidR="001E461D" w:rsidRPr="0089353E" w:rsidRDefault="001E461D" w:rsidP="001E461D">
      <w:pPr>
        <w:tabs>
          <w:tab w:val="left" w:pos="0"/>
          <w:tab w:val="left" w:pos="9960"/>
        </w:tabs>
        <w:ind w:firstLine="600"/>
        <w:jc w:val="center"/>
        <w:rPr>
          <w:rFonts w:ascii="Times New Roman" w:hAnsi="Times New Roman" w:cs="Times New Roman"/>
          <w:b/>
          <w:sz w:val="24"/>
          <w:szCs w:val="24"/>
        </w:rPr>
      </w:pPr>
      <w:r w:rsidRPr="0089353E">
        <w:rPr>
          <w:rFonts w:ascii="Times New Roman" w:hAnsi="Times New Roman" w:cs="Times New Roman"/>
          <w:b/>
          <w:sz w:val="24"/>
          <w:szCs w:val="24"/>
        </w:rPr>
        <w:t>Характеристика  источников теплоснабжения</w:t>
      </w:r>
    </w:p>
    <w:p w:rsidR="001E461D" w:rsidRPr="00822BCB" w:rsidRDefault="001E461D" w:rsidP="001E461D">
      <w:pPr>
        <w:tabs>
          <w:tab w:val="left" w:pos="0"/>
          <w:tab w:val="left" w:pos="9960"/>
        </w:tabs>
        <w:ind w:firstLine="600"/>
        <w:jc w:val="center"/>
        <w:rPr>
          <w:rFonts w:ascii="Times New Roman" w:hAnsi="Times New Roman" w:cs="Times New Roman"/>
          <w:b/>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080"/>
        <w:gridCol w:w="2400"/>
        <w:gridCol w:w="1080"/>
        <w:gridCol w:w="1065"/>
        <w:gridCol w:w="1134"/>
      </w:tblGrid>
      <w:tr w:rsidR="001E461D" w:rsidRPr="00822BCB" w:rsidTr="001E461D">
        <w:tc>
          <w:tcPr>
            <w:tcW w:w="540" w:type="dxa"/>
            <w:shd w:val="clear" w:color="auto" w:fill="auto"/>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 п/п</w:t>
            </w:r>
          </w:p>
        </w:tc>
        <w:tc>
          <w:tcPr>
            <w:tcW w:w="2880" w:type="dxa"/>
            <w:shd w:val="clear" w:color="auto" w:fill="auto"/>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Наименование объекта, месторасположение</w:t>
            </w:r>
          </w:p>
        </w:tc>
        <w:tc>
          <w:tcPr>
            <w:tcW w:w="1080" w:type="dxa"/>
            <w:shd w:val="clear" w:color="auto" w:fill="auto"/>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Количество котлов</w:t>
            </w:r>
          </w:p>
        </w:tc>
        <w:tc>
          <w:tcPr>
            <w:tcW w:w="2400" w:type="dxa"/>
            <w:shd w:val="clear" w:color="auto" w:fill="auto"/>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Перечень основного оборудования</w:t>
            </w:r>
          </w:p>
        </w:tc>
        <w:tc>
          <w:tcPr>
            <w:tcW w:w="1080" w:type="dxa"/>
            <w:shd w:val="clear" w:color="auto" w:fill="auto"/>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Установленная тепловая мощность,  Гкал/час</w:t>
            </w:r>
          </w:p>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кват/час</w:t>
            </w:r>
          </w:p>
        </w:tc>
        <w:tc>
          <w:tcPr>
            <w:tcW w:w="1065" w:type="dxa"/>
            <w:shd w:val="clear" w:color="auto" w:fill="auto"/>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Вид топлива</w:t>
            </w:r>
          </w:p>
        </w:tc>
        <w:tc>
          <w:tcPr>
            <w:tcW w:w="1134" w:type="dxa"/>
            <w:shd w:val="clear" w:color="auto" w:fill="auto"/>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Температурный режим, С</w:t>
            </w:r>
          </w:p>
        </w:tc>
      </w:tr>
      <w:tr w:rsidR="001E461D" w:rsidRPr="00822BCB" w:rsidTr="001E461D">
        <w:tc>
          <w:tcPr>
            <w:tcW w:w="540" w:type="dxa"/>
            <w:shd w:val="clear" w:color="auto" w:fill="auto"/>
          </w:tcPr>
          <w:p w:rsidR="001E461D" w:rsidRPr="00822BCB" w:rsidRDefault="001E461D" w:rsidP="001E461D">
            <w:pPr>
              <w:spacing w:after="0" w:line="120" w:lineRule="atLeast"/>
              <w:jc w:val="center"/>
              <w:rPr>
                <w:rFonts w:ascii="Times New Roman" w:hAnsi="Times New Roman" w:cs="Times New Roman"/>
              </w:rPr>
            </w:pPr>
          </w:p>
        </w:tc>
        <w:tc>
          <w:tcPr>
            <w:tcW w:w="8505" w:type="dxa"/>
            <w:gridSpan w:val="5"/>
            <w:shd w:val="clear" w:color="auto" w:fill="auto"/>
          </w:tcPr>
          <w:p w:rsidR="001E461D" w:rsidRPr="00822BCB" w:rsidRDefault="001E461D" w:rsidP="001E461D">
            <w:pPr>
              <w:spacing w:after="0" w:line="120" w:lineRule="atLeast"/>
              <w:jc w:val="center"/>
              <w:rPr>
                <w:rFonts w:ascii="Times New Roman" w:hAnsi="Times New Roman" w:cs="Times New Roman"/>
                <w:b/>
              </w:rPr>
            </w:pPr>
            <w:r w:rsidRPr="00822BCB">
              <w:rPr>
                <w:rFonts w:ascii="Times New Roman" w:hAnsi="Times New Roman" w:cs="Times New Roman"/>
                <w:b/>
              </w:rPr>
              <w:t>МУП Большеглушицкого района «ЖЭК №1»</w:t>
            </w:r>
          </w:p>
        </w:tc>
        <w:tc>
          <w:tcPr>
            <w:tcW w:w="1134" w:type="dxa"/>
            <w:shd w:val="clear" w:color="auto" w:fill="auto"/>
          </w:tcPr>
          <w:p w:rsidR="001E461D" w:rsidRPr="00822BCB" w:rsidRDefault="001E461D" w:rsidP="001E461D">
            <w:pPr>
              <w:spacing w:after="0" w:line="120" w:lineRule="atLeast"/>
              <w:jc w:val="center"/>
              <w:rPr>
                <w:rFonts w:ascii="Times New Roman" w:hAnsi="Times New Roman" w:cs="Times New Roman"/>
              </w:rPr>
            </w:pPr>
          </w:p>
        </w:tc>
      </w:tr>
      <w:tr w:rsidR="001E461D" w:rsidRPr="00822BCB" w:rsidTr="001E461D">
        <w:tc>
          <w:tcPr>
            <w:tcW w:w="540" w:type="dxa"/>
          </w:tcPr>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1</w:t>
            </w:r>
          </w:p>
        </w:tc>
        <w:tc>
          <w:tcPr>
            <w:tcW w:w="2880" w:type="dxa"/>
          </w:tcPr>
          <w:p w:rsidR="001E461D" w:rsidRPr="00822BCB" w:rsidRDefault="001E461D" w:rsidP="001E461D">
            <w:pPr>
              <w:spacing w:after="0" w:line="120" w:lineRule="atLeast"/>
              <w:rPr>
                <w:rFonts w:ascii="Times New Roman" w:hAnsi="Times New Roman" w:cs="Times New Roman"/>
              </w:rPr>
            </w:pPr>
            <w:r w:rsidRPr="00822BCB">
              <w:rPr>
                <w:rFonts w:ascii="Times New Roman" w:hAnsi="Times New Roman" w:cs="Times New Roman"/>
              </w:rPr>
              <w:t xml:space="preserve">Мини-котельная №6, </w:t>
            </w:r>
          </w:p>
          <w:p w:rsidR="001E461D" w:rsidRPr="00822BCB" w:rsidRDefault="001E461D" w:rsidP="001E461D">
            <w:pPr>
              <w:spacing w:after="0" w:line="120" w:lineRule="atLeast"/>
              <w:rPr>
                <w:rFonts w:ascii="Times New Roman" w:hAnsi="Times New Roman" w:cs="Times New Roman"/>
              </w:rPr>
            </w:pPr>
            <w:r w:rsidRPr="00822BCB">
              <w:rPr>
                <w:rFonts w:ascii="Times New Roman" w:hAnsi="Times New Roman" w:cs="Times New Roman"/>
              </w:rPr>
              <w:t xml:space="preserve">с. Большая Дергуновка, </w:t>
            </w:r>
          </w:p>
          <w:p w:rsidR="001E461D" w:rsidRPr="00822BCB" w:rsidRDefault="001E461D" w:rsidP="001E461D">
            <w:pPr>
              <w:spacing w:after="0" w:line="120" w:lineRule="atLeast"/>
              <w:rPr>
                <w:rFonts w:ascii="Times New Roman" w:hAnsi="Times New Roman" w:cs="Times New Roman"/>
              </w:rPr>
            </w:pPr>
            <w:r w:rsidRPr="00822BCB">
              <w:rPr>
                <w:rFonts w:ascii="Times New Roman" w:hAnsi="Times New Roman" w:cs="Times New Roman"/>
              </w:rPr>
              <w:t>ул. Школьная, 16а</w:t>
            </w:r>
          </w:p>
          <w:p w:rsidR="001E461D" w:rsidRPr="00822BCB" w:rsidRDefault="001E461D" w:rsidP="001E461D">
            <w:pPr>
              <w:spacing w:after="0" w:line="120" w:lineRule="atLeast"/>
              <w:rPr>
                <w:rFonts w:ascii="Times New Roman" w:hAnsi="Times New Roman" w:cs="Times New Roman"/>
              </w:rPr>
            </w:pPr>
            <w:r w:rsidRPr="00822BCB">
              <w:rPr>
                <w:rFonts w:ascii="Times New Roman" w:hAnsi="Times New Roman" w:cs="Times New Roman"/>
              </w:rPr>
              <w:t>(школа, д/сад)</w:t>
            </w:r>
          </w:p>
        </w:tc>
        <w:tc>
          <w:tcPr>
            <w:tcW w:w="1080" w:type="dxa"/>
          </w:tcPr>
          <w:p w:rsidR="001E461D" w:rsidRPr="00822BCB" w:rsidRDefault="001E461D" w:rsidP="001E461D">
            <w:pPr>
              <w:spacing w:after="0" w:line="120" w:lineRule="atLeast"/>
              <w:jc w:val="center"/>
              <w:rPr>
                <w:rFonts w:ascii="Times New Roman" w:hAnsi="Times New Roman" w:cs="Times New Roman"/>
              </w:rPr>
            </w:pPr>
          </w:p>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3</w:t>
            </w:r>
          </w:p>
        </w:tc>
        <w:tc>
          <w:tcPr>
            <w:tcW w:w="2400" w:type="dxa"/>
          </w:tcPr>
          <w:p w:rsidR="001E461D" w:rsidRPr="00822BCB" w:rsidRDefault="001E461D" w:rsidP="001E461D">
            <w:pPr>
              <w:spacing w:after="0" w:line="120" w:lineRule="atLeast"/>
              <w:jc w:val="both"/>
              <w:rPr>
                <w:rFonts w:ascii="Times New Roman" w:hAnsi="Times New Roman" w:cs="Times New Roman"/>
                <w:lang w:val="en-US"/>
              </w:rPr>
            </w:pPr>
            <w:r w:rsidRPr="00822BCB">
              <w:rPr>
                <w:rFonts w:ascii="Times New Roman" w:hAnsi="Times New Roman" w:cs="Times New Roman"/>
                <w:lang w:val="en-US"/>
              </w:rPr>
              <w:t>P210A Burnham</w:t>
            </w:r>
          </w:p>
          <w:p w:rsidR="001E461D" w:rsidRPr="00822BCB" w:rsidRDefault="001E461D" w:rsidP="001E461D">
            <w:pPr>
              <w:spacing w:after="0" w:line="120" w:lineRule="atLeast"/>
              <w:jc w:val="both"/>
              <w:rPr>
                <w:rFonts w:ascii="Times New Roman" w:hAnsi="Times New Roman" w:cs="Times New Roman"/>
              </w:rPr>
            </w:pPr>
          </w:p>
        </w:tc>
        <w:tc>
          <w:tcPr>
            <w:tcW w:w="1080" w:type="dxa"/>
          </w:tcPr>
          <w:p w:rsidR="001E461D" w:rsidRPr="00822BCB" w:rsidRDefault="001E461D" w:rsidP="001E461D">
            <w:pPr>
              <w:spacing w:after="0" w:line="120" w:lineRule="atLeast"/>
              <w:jc w:val="center"/>
              <w:rPr>
                <w:rFonts w:ascii="Times New Roman" w:hAnsi="Times New Roman" w:cs="Times New Roman"/>
                <w:lang w:val="en-US"/>
              </w:rPr>
            </w:pPr>
            <w:r w:rsidRPr="00822BCB">
              <w:rPr>
                <w:rFonts w:ascii="Times New Roman" w:hAnsi="Times New Roman" w:cs="Times New Roman"/>
                <w:lang w:val="en-US"/>
              </w:rPr>
              <w:t>0.25</w:t>
            </w:r>
          </w:p>
          <w:p w:rsidR="001E461D" w:rsidRPr="00822BCB" w:rsidRDefault="001E461D" w:rsidP="001E461D">
            <w:pPr>
              <w:spacing w:after="0" w:line="120" w:lineRule="atLeast"/>
              <w:jc w:val="center"/>
              <w:rPr>
                <w:rFonts w:ascii="Times New Roman" w:hAnsi="Times New Roman" w:cs="Times New Roman"/>
                <w:lang w:val="en-US"/>
              </w:rPr>
            </w:pPr>
            <w:r w:rsidRPr="00822BCB">
              <w:rPr>
                <w:rFonts w:ascii="Times New Roman" w:hAnsi="Times New Roman" w:cs="Times New Roman"/>
                <w:lang w:val="en-US"/>
              </w:rPr>
              <w:t>0.3</w:t>
            </w:r>
          </w:p>
        </w:tc>
        <w:tc>
          <w:tcPr>
            <w:tcW w:w="1065" w:type="dxa"/>
          </w:tcPr>
          <w:p w:rsidR="001E461D" w:rsidRPr="00822BCB" w:rsidRDefault="001E461D" w:rsidP="001E461D">
            <w:pPr>
              <w:spacing w:after="0" w:line="120" w:lineRule="atLeast"/>
              <w:jc w:val="center"/>
              <w:rPr>
                <w:rFonts w:ascii="Times New Roman" w:hAnsi="Times New Roman" w:cs="Times New Roman"/>
              </w:rPr>
            </w:pPr>
          </w:p>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газ</w:t>
            </w:r>
          </w:p>
        </w:tc>
        <w:tc>
          <w:tcPr>
            <w:tcW w:w="1134" w:type="dxa"/>
          </w:tcPr>
          <w:p w:rsidR="001E461D" w:rsidRPr="00822BCB" w:rsidRDefault="001E461D" w:rsidP="001E461D">
            <w:pPr>
              <w:spacing w:after="0" w:line="120" w:lineRule="atLeast"/>
              <w:jc w:val="center"/>
              <w:rPr>
                <w:rFonts w:ascii="Times New Roman" w:hAnsi="Times New Roman" w:cs="Times New Roman"/>
                <w:lang w:val="en-US"/>
              </w:rPr>
            </w:pPr>
          </w:p>
          <w:p w:rsidR="001E461D" w:rsidRPr="00822BCB" w:rsidRDefault="001E461D" w:rsidP="001E461D">
            <w:pPr>
              <w:spacing w:after="0" w:line="120" w:lineRule="atLeast"/>
              <w:jc w:val="center"/>
              <w:rPr>
                <w:rFonts w:ascii="Times New Roman" w:hAnsi="Times New Roman" w:cs="Times New Roman"/>
                <w:lang w:val="en-US"/>
              </w:rPr>
            </w:pPr>
            <w:r w:rsidRPr="00822BCB">
              <w:rPr>
                <w:rFonts w:ascii="Times New Roman" w:hAnsi="Times New Roman" w:cs="Times New Roman"/>
                <w:lang w:val="en-US"/>
              </w:rPr>
              <w:t>55-95</w:t>
            </w:r>
          </w:p>
        </w:tc>
      </w:tr>
    </w:tbl>
    <w:p w:rsidR="001E461D" w:rsidRPr="00822BCB" w:rsidRDefault="001E461D" w:rsidP="001E461D">
      <w:pPr>
        <w:jc w:val="center"/>
        <w:rPr>
          <w:rFonts w:ascii="Times New Roman" w:hAnsi="Times New Roman" w:cs="Times New Roman"/>
        </w:rPr>
      </w:pPr>
    </w:p>
    <w:p w:rsidR="001E461D" w:rsidRPr="0089353E" w:rsidRDefault="001E461D" w:rsidP="001E461D">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Наиболее  проблемными  вопросами  сельском поселении Большая Дергуновка являются:</w:t>
      </w:r>
    </w:p>
    <w:p w:rsidR="001E461D" w:rsidRPr="0089353E" w:rsidRDefault="001E461D" w:rsidP="001E461D">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износ  тепловых сетей – более 80 %;</w:t>
      </w:r>
    </w:p>
    <w:p w:rsidR="001E461D" w:rsidRPr="0089353E" w:rsidRDefault="001E461D" w:rsidP="001E461D">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большая   изношенность внутридомовых инженерно-технических сетей  и  жилого фонда.</w:t>
      </w:r>
    </w:p>
    <w:p w:rsidR="001E461D" w:rsidRPr="0089353E" w:rsidRDefault="001E461D" w:rsidP="001E461D">
      <w:pPr>
        <w:tabs>
          <w:tab w:val="left" w:pos="0"/>
          <w:tab w:val="left" w:pos="9960"/>
        </w:tabs>
        <w:ind w:firstLine="600"/>
        <w:jc w:val="center"/>
        <w:rPr>
          <w:rFonts w:ascii="Times New Roman" w:hAnsi="Times New Roman" w:cs="Times New Roman"/>
          <w:b/>
          <w:bCs/>
          <w:sz w:val="24"/>
          <w:szCs w:val="24"/>
        </w:rPr>
      </w:pPr>
      <w:r w:rsidRPr="0089353E">
        <w:rPr>
          <w:rFonts w:ascii="Times New Roman" w:hAnsi="Times New Roman" w:cs="Times New Roman"/>
          <w:b/>
          <w:bCs/>
          <w:sz w:val="24"/>
          <w:szCs w:val="24"/>
        </w:rPr>
        <w:t>2.4.5. Электроснабжение</w:t>
      </w:r>
    </w:p>
    <w:p w:rsidR="001E461D" w:rsidRPr="0089353E" w:rsidRDefault="001E461D" w:rsidP="001E461D">
      <w:pPr>
        <w:tabs>
          <w:tab w:val="left" w:pos="0"/>
          <w:tab w:val="left" w:pos="9960"/>
        </w:tabs>
        <w:ind w:firstLine="480"/>
        <w:jc w:val="both"/>
        <w:rPr>
          <w:rFonts w:ascii="Times New Roman" w:hAnsi="Times New Roman" w:cs="Times New Roman"/>
          <w:color w:val="FF0000"/>
          <w:sz w:val="24"/>
          <w:szCs w:val="24"/>
        </w:rPr>
      </w:pPr>
      <w:r w:rsidRPr="0089353E">
        <w:rPr>
          <w:rFonts w:ascii="Times New Roman" w:hAnsi="Times New Roman" w:cs="Times New Roman"/>
          <w:sz w:val="24"/>
          <w:szCs w:val="24"/>
        </w:rPr>
        <w:t xml:space="preserve">В электроэнергетическом хозяйстве муниципального района Большеглушицкий протяженность электрических сетей составляет порядка </w:t>
      </w:r>
      <w:smartTag w:uri="urn:schemas-microsoft-com:office:smarttags" w:element="metricconverter">
        <w:smartTagPr>
          <w:attr w:name="ProductID" w:val="795 км"/>
        </w:smartTagPr>
        <w:r w:rsidRPr="0089353E">
          <w:rPr>
            <w:rFonts w:ascii="Times New Roman" w:hAnsi="Times New Roman" w:cs="Times New Roman"/>
            <w:color w:val="000000"/>
            <w:sz w:val="24"/>
            <w:szCs w:val="24"/>
          </w:rPr>
          <w:t>795 км</w:t>
        </w:r>
      </w:smartTag>
      <w:r w:rsidRPr="0089353E">
        <w:rPr>
          <w:rFonts w:ascii="Times New Roman" w:hAnsi="Times New Roman" w:cs="Times New Roman"/>
          <w:color w:val="000000"/>
          <w:sz w:val="24"/>
          <w:szCs w:val="24"/>
        </w:rPr>
        <w:t>, количество КТП и ЗТП – 267 шт.</w:t>
      </w:r>
    </w:p>
    <w:p w:rsidR="001E461D" w:rsidRPr="0089353E" w:rsidRDefault="001E461D" w:rsidP="001E461D">
      <w:pPr>
        <w:tabs>
          <w:tab w:val="left" w:pos="0"/>
          <w:tab w:val="left" w:pos="9960"/>
        </w:tabs>
        <w:ind w:firstLine="480"/>
        <w:jc w:val="both"/>
        <w:rPr>
          <w:rFonts w:ascii="Times New Roman" w:hAnsi="Times New Roman" w:cs="Times New Roman"/>
          <w:sz w:val="24"/>
          <w:szCs w:val="24"/>
        </w:rPr>
      </w:pPr>
      <w:r w:rsidRPr="0089353E">
        <w:rPr>
          <w:rFonts w:ascii="Times New Roman" w:hAnsi="Times New Roman" w:cs="Times New Roman"/>
          <w:sz w:val="24"/>
          <w:szCs w:val="24"/>
        </w:rPr>
        <w:t xml:space="preserve"> Передачу  и  распределение  электрической  энергии в районе  осуществляют ЗАО «Самарская сетевая  компания»  и  ОАО «МРСК ВОЛГИ».</w:t>
      </w:r>
    </w:p>
    <w:p w:rsidR="001E461D" w:rsidRPr="00822BCB" w:rsidRDefault="001E461D" w:rsidP="001E461D">
      <w:pPr>
        <w:tabs>
          <w:tab w:val="left" w:pos="0"/>
          <w:tab w:val="left" w:pos="9960"/>
        </w:tabs>
        <w:ind w:firstLine="480"/>
        <w:jc w:val="both"/>
        <w:rPr>
          <w:rFonts w:ascii="Times New Roman" w:hAnsi="Times New Roman" w:cs="Times New Roman"/>
          <w:color w:val="000000"/>
        </w:rPr>
      </w:pPr>
      <w:r w:rsidRPr="00822BCB">
        <w:rPr>
          <w:rFonts w:ascii="Times New Roman" w:hAnsi="Times New Roman" w:cs="Times New Roman"/>
          <w:color w:val="000000"/>
        </w:rPr>
        <w:lastRenderedPageBreak/>
        <w:t xml:space="preserve">В настоящее время электроснабжение </w:t>
      </w:r>
      <w:r>
        <w:rPr>
          <w:rFonts w:ascii="Times New Roman" w:hAnsi="Times New Roman" w:cs="Times New Roman"/>
          <w:color w:val="000000"/>
        </w:rPr>
        <w:t xml:space="preserve">сельского поселения Большая Дергуновка </w:t>
      </w:r>
      <w:r w:rsidRPr="00822BCB">
        <w:rPr>
          <w:rFonts w:ascii="Times New Roman" w:hAnsi="Times New Roman" w:cs="Times New Roman"/>
          <w:color w:val="000000"/>
        </w:rPr>
        <w:t xml:space="preserve">муниципального района Большеглушицкий осуществляется от </w:t>
      </w:r>
      <w:r>
        <w:rPr>
          <w:rFonts w:ascii="Times New Roman" w:hAnsi="Times New Roman" w:cs="Times New Roman"/>
          <w:color w:val="000000"/>
        </w:rPr>
        <w:t xml:space="preserve">двух </w:t>
      </w:r>
      <w:r w:rsidRPr="00822BCB">
        <w:rPr>
          <w:rFonts w:ascii="Times New Roman" w:hAnsi="Times New Roman" w:cs="Times New Roman"/>
          <w:color w:val="000000"/>
        </w:rPr>
        <w:t xml:space="preserve"> подстанций:</w:t>
      </w:r>
    </w:p>
    <w:p w:rsidR="001E461D" w:rsidRPr="00822BCB" w:rsidRDefault="001E461D" w:rsidP="001E461D">
      <w:pPr>
        <w:tabs>
          <w:tab w:val="left" w:pos="0"/>
          <w:tab w:val="left" w:pos="9960"/>
        </w:tabs>
        <w:ind w:firstLine="360"/>
        <w:jc w:val="both"/>
        <w:rPr>
          <w:rFonts w:ascii="Times New Roman" w:hAnsi="Times New Roman" w:cs="Times New Roman"/>
          <w:color w:val="000000"/>
        </w:rPr>
      </w:pPr>
      <w:r w:rsidRPr="00822BCB">
        <w:rPr>
          <w:rFonts w:ascii="Times New Roman" w:hAnsi="Times New Roman" w:cs="Times New Roman"/>
          <w:b/>
          <w:bCs/>
          <w:color w:val="000000"/>
        </w:rPr>
        <w:t xml:space="preserve">- ПС «Б-Глушица» </w:t>
      </w:r>
      <w:r w:rsidRPr="00822BCB">
        <w:rPr>
          <w:rFonts w:ascii="Times New Roman" w:hAnsi="Times New Roman" w:cs="Times New Roman"/>
          <w:color w:val="000000"/>
        </w:rPr>
        <w:t xml:space="preserve"> осуществляет подачу электроэнергии по 4 фидерам (с. Большая Глушица, с. Березовка,,п. Пробуждение, с. Тамбовка, п. Кобзевка );</w:t>
      </w:r>
    </w:p>
    <w:p w:rsidR="001E461D" w:rsidRPr="00822BCB" w:rsidRDefault="001E461D" w:rsidP="001E461D">
      <w:pPr>
        <w:tabs>
          <w:tab w:val="left" w:pos="0"/>
          <w:tab w:val="left" w:pos="9960"/>
        </w:tabs>
        <w:ind w:firstLine="360"/>
        <w:jc w:val="both"/>
        <w:rPr>
          <w:rFonts w:ascii="Times New Roman" w:hAnsi="Times New Roman" w:cs="Times New Roman"/>
          <w:color w:val="000000"/>
        </w:rPr>
      </w:pPr>
      <w:r w:rsidRPr="00822BCB">
        <w:rPr>
          <w:rFonts w:ascii="Times New Roman" w:hAnsi="Times New Roman" w:cs="Times New Roman"/>
          <w:b/>
          <w:bCs/>
          <w:color w:val="000000"/>
        </w:rPr>
        <w:t>- ПС  «Дергуновка»</w:t>
      </w:r>
      <w:r w:rsidRPr="00822BCB">
        <w:rPr>
          <w:rFonts w:ascii="Times New Roman" w:hAnsi="Times New Roman" w:cs="Times New Roman"/>
          <w:color w:val="000000"/>
        </w:rPr>
        <w:t xml:space="preserve"> осуществляет подачу электроэнергии по 4 фидерам (с. Большая Дергуновка, с. Ледяйка, п. Степной);</w:t>
      </w:r>
    </w:p>
    <w:p w:rsidR="001E461D" w:rsidRPr="0089353E" w:rsidRDefault="001E461D" w:rsidP="001E461D">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xml:space="preserve">  Реализация Программы в </w:t>
      </w:r>
      <w:r>
        <w:rPr>
          <w:rFonts w:ascii="Times New Roman" w:hAnsi="Times New Roman" w:cs="Times New Roman"/>
          <w:color w:val="000000"/>
          <w:sz w:val="24"/>
          <w:szCs w:val="24"/>
        </w:rPr>
        <w:t xml:space="preserve">сельском поселение Большая Дергуновка </w:t>
      </w:r>
      <w:r w:rsidRPr="0089353E">
        <w:rPr>
          <w:rFonts w:ascii="Times New Roman" w:hAnsi="Times New Roman" w:cs="Times New Roman"/>
          <w:color w:val="000000"/>
          <w:sz w:val="24"/>
          <w:szCs w:val="24"/>
        </w:rPr>
        <w:t xml:space="preserve"> должна создать условия организации коммунального комплекса экономии энергетических ресурсов, сокращения финансовых затрат производителей коммунальных услуг на оплату потребляемых энергетических ресурсов и снижения роста тарифов на коммунальные услуги для населения.</w:t>
      </w:r>
    </w:p>
    <w:p w:rsidR="001E461D" w:rsidRPr="00822BCB" w:rsidRDefault="001E461D" w:rsidP="001E461D">
      <w:pPr>
        <w:tabs>
          <w:tab w:val="left" w:pos="0"/>
          <w:tab w:val="left" w:pos="9960"/>
        </w:tabs>
        <w:ind w:firstLine="360"/>
        <w:jc w:val="center"/>
        <w:rPr>
          <w:rFonts w:ascii="Times New Roman" w:hAnsi="Times New Roman" w:cs="Times New Roman"/>
          <w:b/>
        </w:rPr>
      </w:pPr>
      <w:r w:rsidRPr="00822BCB">
        <w:rPr>
          <w:rFonts w:ascii="Times New Roman" w:hAnsi="Times New Roman" w:cs="Times New Roman"/>
          <w:b/>
        </w:rPr>
        <w:t>2.4.6. Газоснабжение</w:t>
      </w:r>
    </w:p>
    <w:p w:rsidR="001E461D" w:rsidRPr="0089353E" w:rsidRDefault="001E461D" w:rsidP="001E461D">
      <w:pPr>
        <w:tabs>
          <w:tab w:val="left" w:pos="0"/>
          <w:tab w:val="left" w:pos="9960"/>
        </w:tabs>
        <w:ind w:firstLine="600"/>
        <w:jc w:val="both"/>
        <w:rPr>
          <w:rFonts w:ascii="Times New Roman" w:hAnsi="Times New Roman" w:cs="Times New Roman"/>
          <w:sz w:val="24"/>
          <w:szCs w:val="24"/>
        </w:rPr>
      </w:pPr>
      <w:r w:rsidRPr="0089353E">
        <w:rPr>
          <w:rFonts w:ascii="Times New Roman" w:hAnsi="Times New Roman" w:cs="Times New Roman"/>
          <w:sz w:val="24"/>
          <w:szCs w:val="24"/>
        </w:rPr>
        <w:t xml:space="preserve">Уровень газификации сельского поселения Большая Дергуновка составляет 80,4 %. В разрезе населённых пунктов газифицировано на 100% с.Большая Дергуновка на </w:t>
      </w:r>
      <w:r w:rsidRPr="0089353E">
        <w:rPr>
          <w:rFonts w:ascii="Times New Roman" w:hAnsi="Times New Roman" w:cs="Times New Roman"/>
          <w:sz w:val="24"/>
          <w:szCs w:val="24"/>
          <w:u w:val="single"/>
        </w:rPr>
        <w:t>88,1</w:t>
      </w:r>
      <w:r w:rsidRPr="0089353E">
        <w:rPr>
          <w:rFonts w:ascii="Times New Roman" w:hAnsi="Times New Roman" w:cs="Times New Roman"/>
          <w:sz w:val="24"/>
          <w:szCs w:val="24"/>
        </w:rPr>
        <w:t xml:space="preserve">%,с. Берёзовка – </w:t>
      </w:r>
      <w:r w:rsidRPr="0089353E">
        <w:rPr>
          <w:rFonts w:ascii="Times New Roman" w:hAnsi="Times New Roman" w:cs="Times New Roman"/>
          <w:sz w:val="24"/>
          <w:szCs w:val="24"/>
          <w:u w:val="single"/>
        </w:rPr>
        <w:t>60,4</w:t>
      </w:r>
      <w:r w:rsidRPr="0089353E">
        <w:rPr>
          <w:rFonts w:ascii="Times New Roman" w:hAnsi="Times New Roman" w:cs="Times New Roman"/>
          <w:sz w:val="24"/>
          <w:szCs w:val="24"/>
        </w:rPr>
        <w:t>%, не газифицирован совсем  п.Пробуждение.</w:t>
      </w:r>
    </w:p>
    <w:p w:rsidR="001E461D" w:rsidRPr="0089353E" w:rsidRDefault="001E461D" w:rsidP="001E461D">
      <w:pPr>
        <w:pStyle w:val="ConsPlusCell"/>
        <w:jc w:val="both"/>
        <w:rPr>
          <w:rFonts w:ascii="Times New Roman" w:hAnsi="Times New Roman" w:cs="Times New Roman"/>
          <w:sz w:val="24"/>
          <w:szCs w:val="24"/>
        </w:rPr>
      </w:pPr>
      <w:r w:rsidRPr="0089353E">
        <w:rPr>
          <w:rFonts w:ascii="Times New Roman" w:hAnsi="Times New Roman" w:cs="Times New Roman"/>
          <w:sz w:val="24"/>
          <w:szCs w:val="24"/>
        </w:rPr>
        <w:t xml:space="preserve">         Генеральным планом сельского поселения Большая Дергуновка  предусмотрена площадка под строительство индивидуальных жилых домов.  Её застройка позволила бы решить острую проблему обеспечения жильём в первую очередь молодых семей и молодых специалистов на селе и в социальной сфере. </w:t>
      </w:r>
    </w:p>
    <w:p w:rsidR="001E461D" w:rsidRPr="0089353E" w:rsidRDefault="001E461D" w:rsidP="001E461D">
      <w:pPr>
        <w:jc w:val="both"/>
        <w:rPr>
          <w:rFonts w:ascii="Times New Roman" w:hAnsi="Times New Roman" w:cs="Times New Roman"/>
          <w:sz w:val="24"/>
          <w:szCs w:val="24"/>
        </w:rPr>
      </w:pPr>
      <w:r w:rsidRPr="0089353E">
        <w:rPr>
          <w:rFonts w:ascii="Times New Roman" w:hAnsi="Times New Roman" w:cs="Times New Roman"/>
          <w:sz w:val="24"/>
          <w:szCs w:val="24"/>
        </w:rPr>
        <w:t xml:space="preserve">        Основной проблемой, препятствующей процессу формирования земельных участков и их представлению застройщику является отсутствие сетей инженерно-технического обеспечения</w:t>
      </w:r>
    </w:p>
    <w:p w:rsidR="001E461D" w:rsidRPr="00822BCB" w:rsidRDefault="001E461D" w:rsidP="001E461D">
      <w:pPr>
        <w:jc w:val="right"/>
        <w:rPr>
          <w:rFonts w:ascii="Times New Roman" w:hAnsi="Times New Roman" w:cs="Times New Roman"/>
        </w:rPr>
        <w:sectPr w:rsidR="001E461D" w:rsidRPr="00822BCB" w:rsidSect="001E461D">
          <w:headerReference w:type="even" r:id="rId12"/>
          <w:headerReference w:type="default" r:id="rId13"/>
          <w:footerReference w:type="default" r:id="rId14"/>
          <w:pgSz w:w="11906" w:h="16838"/>
          <w:pgMar w:top="1134" w:right="851" w:bottom="899" w:left="1800" w:header="709" w:footer="709" w:gutter="0"/>
          <w:cols w:space="708"/>
          <w:docGrid w:linePitch="360"/>
        </w:sectPr>
      </w:pPr>
    </w:p>
    <w:p w:rsidR="001E461D" w:rsidRPr="00822BCB" w:rsidRDefault="001E461D" w:rsidP="001E461D">
      <w:pPr>
        <w:jc w:val="right"/>
        <w:rPr>
          <w:rFonts w:ascii="Times New Roman" w:hAnsi="Times New Roman" w:cs="Times New Roman"/>
        </w:rPr>
      </w:pPr>
      <w:r w:rsidRPr="00822BCB">
        <w:rPr>
          <w:rFonts w:ascii="Times New Roman" w:hAnsi="Times New Roman" w:cs="Times New Roman"/>
        </w:rPr>
        <w:lastRenderedPageBreak/>
        <w:t xml:space="preserve">                                                       Таблица № 10</w:t>
      </w:r>
    </w:p>
    <w:p w:rsidR="001E461D" w:rsidRPr="00822BCB" w:rsidRDefault="001E461D" w:rsidP="001E461D">
      <w:pPr>
        <w:keepNext/>
        <w:jc w:val="center"/>
        <w:outlineLvl w:val="2"/>
        <w:rPr>
          <w:rFonts w:ascii="Times New Roman" w:hAnsi="Times New Roman" w:cs="Times New Roman"/>
          <w:b/>
        </w:rPr>
      </w:pPr>
    </w:p>
    <w:p w:rsidR="001E461D" w:rsidRPr="00822BCB" w:rsidRDefault="001E461D" w:rsidP="001E461D">
      <w:pPr>
        <w:keepNext/>
        <w:jc w:val="center"/>
        <w:outlineLvl w:val="2"/>
        <w:rPr>
          <w:rFonts w:ascii="Times New Roman" w:hAnsi="Times New Roman" w:cs="Times New Roman"/>
          <w:b/>
          <w:sz w:val="26"/>
          <w:szCs w:val="26"/>
        </w:rPr>
      </w:pPr>
      <w:r w:rsidRPr="00822BCB">
        <w:rPr>
          <w:rFonts w:ascii="Times New Roman" w:hAnsi="Times New Roman" w:cs="Times New Roman"/>
          <w:b/>
          <w:sz w:val="26"/>
          <w:szCs w:val="26"/>
        </w:rPr>
        <w:t xml:space="preserve">Характеристика действующей системы газоснабжения  </w:t>
      </w:r>
    </w:p>
    <w:p w:rsidR="001E461D" w:rsidRPr="00822BCB" w:rsidRDefault="001E461D" w:rsidP="001E461D">
      <w:pPr>
        <w:keepNext/>
        <w:jc w:val="center"/>
        <w:outlineLvl w:val="2"/>
        <w:rPr>
          <w:rFonts w:ascii="Times New Roman" w:hAnsi="Times New Roman" w:cs="Times New Roman"/>
          <w:b/>
          <w:sz w:val="26"/>
          <w:szCs w:val="26"/>
        </w:rPr>
      </w:pPr>
      <w:r w:rsidRPr="00822BCB">
        <w:rPr>
          <w:rFonts w:ascii="Times New Roman" w:hAnsi="Times New Roman" w:cs="Times New Roman"/>
          <w:b/>
          <w:sz w:val="26"/>
          <w:szCs w:val="26"/>
        </w:rPr>
        <w:t>в сельском поселении Большая Дергуновка по состоянию на 01.01.201</w:t>
      </w:r>
      <w:r>
        <w:rPr>
          <w:rFonts w:ascii="Times New Roman" w:hAnsi="Times New Roman" w:cs="Times New Roman"/>
          <w:b/>
          <w:sz w:val="26"/>
          <w:szCs w:val="26"/>
        </w:rPr>
        <w:t>7</w:t>
      </w:r>
      <w:r w:rsidRPr="00822BCB">
        <w:rPr>
          <w:rFonts w:ascii="Times New Roman" w:hAnsi="Times New Roman" w:cs="Times New Roman"/>
          <w:b/>
          <w:sz w:val="26"/>
          <w:szCs w:val="26"/>
        </w:rPr>
        <w:t xml:space="preserve">г.    </w:t>
      </w:r>
    </w:p>
    <w:p w:rsidR="001E461D" w:rsidRPr="00822BCB" w:rsidRDefault="001E461D" w:rsidP="001E461D">
      <w:pPr>
        <w:rPr>
          <w:rFonts w:ascii="Times New Roman" w:hAnsi="Times New Roman" w:cs="Times New Roman"/>
          <w:color w:val="7030A0"/>
        </w:rPr>
      </w:pPr>
    </w:p>
    <w:tbl>
      <w:tblPr>
        <w:tblW w:w="15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4"/>
        <w:gridCol w:w="2416"/>
        <w:gridCol w:w="1128"/>
        <w:gridCol w:w="1080"/>
        <w:gridCol w:w="852"/>
        <w:gridCol w:w="1080"/>
        <w:gridCol w:w="1080"/>
        <w:gridCol w:w="720"/>
        <w:gridCol w:w="1440"/>
        <w:gridCol w:w="1620"/>
        <w:gridCol w:w="1380"/>
        <w:gridCol w:w="1800"/>
      </w:tblGrid>
      <w:tr w:rsidR="001E461D" w:rsidRPr="00822BCB" w:rsidTr="001E461D">
        <w:trPr>
          <w:cantSplit/>
          <w:trHeight w:val="203"/>
        </w:trPr>
        <w:tc>
          <w:tcPr>
            <w:tcW w:w="464" w:type="dxa"/>
            <w:gridSpan w:val="2"/>
            <w:vMerge w:val="restart"/>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 п/п</w:t>
            </w:r>
          </w:p>
        </w:tc>
        <w:tc>
          <w:tcPr>
            <w:tcW w:w="2416" w:type="dxa"/>
            <w:vMerge w:val="restart"/>
          </w:tcPr>
          <w:p w:rsidR="001E461D" w:rsidRPr="00822BCB" w:rsidRDefault="001E461D" w:rsidP="001E461D">
            <w:pPr>
              <w:jc w:val="center"/>
              <w:rPr>
                <w:rFonts w:ascii="Times New Roman" w:hAnsi="Times New Roman" w:cs="Times New Roman"/>
                <w:caps/>
              </w:rPr>
            </w:pPr>
          </w:p>
          <w:p w:rsidR="001E461D" w:rsidRPr="00822BCB" w:rsidRDefault="001E461D" w:rsidP="001E461D">
            <w:pPr>
              <w:jc w:val="center"/>
              <w:rPr>
                <w:rFonts w:ascii="Times New Roman" w:hAnsi="Times New Roman" w:cs="Times New Roman"/>
                <w:vertAlign w:val="superscript"/>
              </w:rPr>
            </w:pPr>
            <w:r w:rsidRPr="00822BCB">
              <w:rPr>
                <w:rFonts w:ascii="Times New Roman" w:hAnsi="Times New Roman" w:cs="Times New Roman"/>
                <w:caps/>
              </w:rPr>
              <w:t>Н</w:t>
            </w:r>
            <w:r w:rsidRPr="00822BCB">
              <w:rPr>
                <w:rFonts w:ascii="Times New Roman" w:hAnsi="Times New Roman" w:cs="Times New Roman"/>
              </w:rPr>
              <w:t>аименование сельских поселений Муниципального района</w:t>
            </w:r>
          </w:p>
        </w:tc>
        <w:tc>
          <w:tcPr>
            <w:tcW w:w="3060" w:type="dxa"/>
            <w:gridSpan w:val="3"/>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 xml:space="preserve">Межпоселковые </w:t>
            </w:r>
          </w:p>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газопроводы  (км)</w:t>
            </w:r>
          </w:p>
        </w:tc>
        <w:tc>
          <w:tcPr>
            <w:tcW w:w="2880" w:type="dxa"/>
            <w:gridSpan w:val="3"/>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Распределительные газопроводы (км)</w:t>
            </w:r>
          </w:p>
        </w:tc>
        <w:tc>
          <w:tcPr>
            <w:tcW w:w="3060" w:type="dxa"/>
            <w:gridSpan w:val="2"/>
          </w:tcPr>
          <w:p w:rsidR="001E461D" w:rsidRPr="00822BCB" w:rsidRDefault="001E461D" w:rsidP="001E461D">
            <w:pPr>
              <w:ind w:right="-108"/>
              <w:jc w:val="center"/>
              <w:rPr>
                <w:rFonts w:ascii="Times New Roman" w:hAnsi="Times New Roman" w:cs="Times New Roman"/>
              </w:rPr>
            </w:pPr>
            <w:r w:rsidRPr="00822BCB">
              <w:rPr>
                <w:rFonts w:ascii="Times New Roman" w:hAnsi="Times New Roman" w:cs="Times New Roman"/>
              </w:rPr>
              <w:t xml:space="preserve">Кол-во домов (квартир), подключенных </w:t>
            </w:r>
          </w:p>
          <w:p w:rsidR="001E461D" w:rsidRPr="00822BCB" w:rsidRDefault="001E461D" w:rsidP="001E461D">
            <w:pPr>
              <w:ind w:right="-108"/>
              <w:jc w:val="center"/>
              <w:rPr>
                <w:rFonts w:ascii="Times New Roman" w:hAnsi="Times New Roman" w:cs="Times New Roman"/>
              </w:rPr>
            </w:pPr>
            <w:r w:rsidRPr="00822BCB">
              <w:rPr>
                <w:rFonts w:ascii="Times New Roman" w:hAnsi="Times New Roman" w:cs="Times New Roman"/>
              </w:rPr>
              <w:t>к сетевому газоснабжению</w:t>
            </w:r>
          </w:p>
        </w:tc>
        <w:tc>
          <w:tcPr>
            <w:tcW w:w="3180" w:type="dxa"/>
            <w:gridSpan w:val="2"/>
          </w:tcPr>
          <w:p w:rsidR="001E461D" w:rsidRPr="00822BCB" w:rsidRDefault="001E461D" w:rsidP="001E461D">
            <w:pPr>
              <w:ind w:right="-108"/>
              <w:jc w:val="center"/>
              <w:rPr>
                <w:rFonts w:ascii="Times New Roman" w:hAnsi="Times New Roman" w:cs="Times New Roman"/>
              </w:rPr>
            </w:pPr>
            <w:r w:rsidRPr="00822BCB">
              <w:rPr>
                <w:rFonts w:ascii="Times New Roman" w:hAnsi="Times New Roman" w:cs="Times New Roman"/>
              </w:rPr>
              <w:t xml:space="preserve">Кол-во объектов социальной сферы, подключенных </w:t>
            </w:r>
          </w:p>
          <w:p w:rsidR="001E461D" w:rsidRPr="00822BCB" w:rsidRDefault="001E461D" w:rsidP="001E461D">
            <w:pPr>
              <w:ind w:right="-108"/>
              <w:jc w:val="center"/>
              <w:rPr>
                <w:rFonts w:ascii="Times New Roman" w:hAnsi="Times New Roman" w:cs="Times New Roman"/>
              </w:rPr>
            </w:pPr>
            <w:r w:rsidRPr="00822BCB">
              <w:rPr>
                <w:rFonts w:ascii="Times New Roman" w:hAnsi="Times New Roman" w:cs="Times New Roman"/>
              </w:rPr>
              <w:t>к сетевому газоснабжению</w:t>
            </w:r>
          </w:p>
        </w:tc>
      </w:tr>
      <w:tr w:rsidR="001E461D" w:rsidRPr="00822BCB" w:rsidTr="001E461D">
        <w:trPr>
          <w:cantSplit/>
          <w:trHeight w:val="395"/>
        </w:trPr>
        <w:tc>
          <w:tcPr>
            <w:tcW w:w="464" w:type="dxa"/>
            <w:gridSpan w:val="2"/>
            <w:vMerge/>
          </w:tcPr>
          <w:p w:rsidR="001E461D" w:rsidRPr="00822BCB" w:rsidRDefault="001E461D" w:rsidP="001E461D">
            <w:pPr>
              <w:jc w:val="center"/>
              <w:rPr>
                <w:rFonts w:ascii="Times New Roman" w:hAnsi="Times New Roman" w:cs="Times New Roman"/>
              </w:rPr>
            </w:pPr>
          </w:p>
        </w:tc>
        <w:tc>
          <w:tcPr>
            <w:tcW w:w="2416" w:type="dxa"/>
            <w:vMerge/>
          </w:tcPr>
          <w:p w:rsidR="001E461D" w:rsidRPr="00822BCB" w:rsidRDefault="001E461D" w:rsidP="001E461D">
            <w:pPr>
              <w:jc w:val="center"/>
              <w:rPr>
                <w:rFonts w:ascii="Times New Roman" w:hAnsi="Times New Roman" w:cs="Times New Roman"/>
                <w:caps/>
              </w:rPr>
            </w:pPr>
          </w:p>
        </w:tc>
        <w:tc>
          <w:tcPr>
            <w:tcW w:w="1128"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Кол-во</w:t>
            </w:r>
          </w:p>
        </w:tc>
        <w:tc>
          <w:tcPr>
            <w:tcW w:w="10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 xml:space="preserve">Год </w:t>
            </w:r>
          </w:p>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ввода</w:t>
            </w:r>
          </w:p>
        </w:tc>
        <w:tc>
          <w:tcPr>
            <w:tcW w:w="852"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Износ</w:t>
            </w:r>
          </w:p>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w:t>
            </w:r>
          </w:p>
        </w:tc>
        <w:tc>
          <w:tcPr>
            <w:tcW w:w="10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Кол-во</w:t>
            </w:r>
          </w:p>
        </w:tc>
        <w:tc>
          <w:tcPr>
            <w:tcW w:w="10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 xml:space="preserve">Год </w:t>
            </w:r>
          </w:p>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ввода</w:t>
            </w:r>
          </w:p>
        </w:tc>
        <w:tc>
          <w:tcPr>
            <w:tcW w:w="72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Износ</w:t>
            </w:r>
          </w:p>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w:t>
            </w:r>
          </w:p>
        </w:tc>
        <w:tc>
          <w:tcPr>
            <w:tcW w:w="144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 xml:space="preserve">Кол-во </w:t>
            </w:r>
          </w:p>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(ед)</w:t>
            </w:r>
          </w:p>
        </w:tc>
        <w:tc>
          <w:tcPr>
            <w:tcW w:w="162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 к общему наличию</w:t>
            </w:r>
          </w:p>
        </w:tc>
        <w:tc>
          <w:tcPr>
            <w:tcW w:w="13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 xml:space="preserve">Кол-во </w:t>
            </w:r>
          </w:p>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(ед)</w:t>
            </w:r>
          </w:p>
        </w:tc>
        <w:tc>
          <w:tcPr>
            <w:tcW w:w="180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 к общему наличию</w:t>
            </w:r>
          </w:p>
        </w:tc>
      </w:tr>
      <w:tr w:rsidR="001E461D" w:rsidRPr="00822BCB" w:rsidTr="001E461D">
        <w:trPr>
          <w:cantSplit/>
          <w:trHeight w:val="239"/>
        </w:trPr>
        <w:tc>
          <w:tcPr>
            <w:tcW w:w="464" w:type="dxa"/>
            <w:gridSpan w:val="2"/>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w:t>
            </w:r>
          </w:p>
        </w:tc>
        <w:tc>
          <w:tcPr>
            <w:tcW w:w="2416"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w:t>
            </w:r>
          </w:p>
        </w:tc>
        <w:tc>
          <w:tcPr>
            <w:tcW w:w="1128"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3</w:t>
            </w:r>
          </w:p>
        </w:tc>
        <w:tc>
          <w:tcPr>
            <w:tcW w:w="10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4</w:t>
            </w:r>
          </w:p>
        </w:tc>
        <w:tc>
          <w:tcPr>
            <w:tcW w:w="852"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5</w:t>
            </w:r>
          </w:p>
        </w:tc>
        <w:tc>
          <w:tcPr>
            <w:tcW w:w="10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6</w:t>
            </w:r>
          </w:p>
        </w:tc>
        <w:tc>
          <w:tcPr>
            <w:tcW w:w="10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7</w:t>
            </w:r>
          </w:p>
        </w:tc>
        <w:tc>
          <w:tcPr>
            <w:tcW w:w="72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8</w:t>
            </w:r>
          </w:p>
        </w:tc>
        <w:tc>
          <w:tcPr>
            <w:tcW w:w="14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9</w:t>
            </w:r>
          </w:p>
        </w:tc>
        <w:tc>
          <w:tcPr>
            <w:tcW w:w="162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10</w:t>
            </w:r>
          </w:p>
        </w:tc>
        <w:tc>
          <w:tcPr>
            <w:tcW w:w="138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11</w:t>
            </w:r>
          </w:p>
        </w:tc>
        <w:tc>
          <w:tcPr>
            <w:tcW w:w="18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12</w:t>
            </w:r>
          </w:p>
        </w:tc>
      </w:tr>
      <w:tr w:rsidR="001E461D" w:rsidRPr="00822BCB" w:rsidTr="001E461D">
        <w:trPr>
          <w:cantSplit/>
          <w:trHeight w:val="113"/>
        </w:trPr>
        <w:tc>
          <w:tcPr>
            <w:tcW w:w="420" w:type="dxa"/>
          </w:tcPr>
          <w:p w:rsidR="001E461D" w:rsidRPr="00822BCB" w:rsidRDefault="001E461D" w:rsidP="001E461D">
            <w:pPr>
              <w:jc w:val="center"/>
              <w:rPr>
                <w:rFonts w:ascii="Times New Roman" w:hAnsi="Times New Roman" w:cs="Times New Roman"/>
              </w:rPr>
            </w:pPr>
          </w:p>
        </w:tc>
        <w:tc>
          <w:tcPr>
            <w:tcW w:w="2460" w:type="dxa"/>
            <w:gridSpan w:val="2"/>
          </w:tcPr>
          <w:p w:rsidR="001E461D" w:rsidRPr="00822BCB" w:rsidRDefault="001E461D" w:rsidP="001E461D">
            <w:pPr>
              <w:rPr>
                <w:rFonts w:ascii="Times New Roman" w:hAnsi="Times New Roman" w:cs="Times New Roman"/>
                <w:snapToGrid w:val="0"/>
                <w:color w:val="000000"/>
              </w:rPr>
            </w:pPr>
            <w:r w:rsidRPr="00822BCB">
              <w:rPr>
                <w:rFonts w:ascii="Times New Roman" w:hAnsi="Times New Roman" w:cs="Times New Roman"/>
              </w:rPr>
              <w:t>Большая Дергуновка</w:t>
            </w:r>
          </w:p>
        </w:tc>
        <w:tc>
          <w:tcPr>
            <w:tcW w:w="1128"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w:t>
            </w:r>
          </w:p>
        </w:tc>
        <w:tc>
          <w:tcPr>
            <w:tcW w:w="10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w:t>
            </w:r>
          </w:p>
        </w:tc>
        <w:tc>
          <w:tcPr>
            <w:tcW w:w="852"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w:t>
            </w:r>
          </w:p>
        </w:tc>
        <w:tc>
          <w:tcPr>
            <w:tcW w:w="10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w:t>
            </w:r>
          </w:p>
        </w:tc>
        <w:tc>
          <w:tcPr>
            <w:tcW w:w="108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w:t>
            </w:r>
          </w:p>
        </w:tc>
        <w:tc>
          <w:tcPr>
            <w:tcW w:w="720" w:type="dxa"/>
          </w:tcPr>
          <w:p w:rsidR="001E461D" w:rsidRPr="00822BCB" w:rsidRDefault="001E461D" w:rsidP="001E461D">
            <w:pPr>
              <w:ind w:left="-108" w:right="-108"/>
              <w:jc w:val="center"/>
              <w:rPr>
                <w:rFonts w:ascii="Times New Roman" w:hAnsi="Times New Roman" w:cs="Times New Roman"/>
              </w:rPr>
            </w:pPr>
            <w:r w:rsidRPr="00822BCB">
              <w:rPr>
                <w:rFonts w:ascii="Times New Roman" w:hAnsi="Times New Roman" w:cs="Times New Roman"/>
              </w:rPr>
              <w:t>-</w:t>
            </w:r>
          </w:p>
        </w:tc>
        <w:tc>
          <w:tcPr>
            <w:tcW w:w="144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271</w:t>
            </w:r>
          </w:p>
        </w:tc>
        <w:tc>
          <w:tcPr>
            <w:tcW w:w="162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80,3</w:t>
            </w:r>
          </w:p>
        </w:tc>
        <w:tc>
          <w:tcPr>
            <w:tcW w:w="138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3</w:t>
            </w:r>
          </w:p>
        </w:tc>
        <w:tc>
          <w:tcPr>
            <w:tcW w:w="1800" w:type="dxa"/>
          </w:tcPr>
          <w:p w:rsidR="001E461D" w:rsidRPr="00822BCB" w:rsidRDefault="001E461D" w:rsidP="001E461D">
            <w:pPr>
              <w:jc w:val="center"/>
              <w:rPr>
                <w:rFonts w:ascii="Times New Roman" w:hAnsi="Times New Roman" w:cs="Times New Roman"/>
              </w:rPr>
            </w:pPr>
            <w:r w:rsidRPr="00822BCB">
              <w:rPr>
                <w:rFonts w:ascii="Times New Roman" w:hAnsi="Times New Roman" w:cs="Times New Roman"/>
              </w:rPr>
              <w:t>60</w:t>
            </w:r>
          </w:p>
        </w:tc>
      </w:tr>
    </w:tbl>
    <w:p w:rsidR="001E461D" w:rsidRPr="00822BCB" w:rsidRDefault="001E461D" w:rsidP="001E461D">
      <w:pPr>
        <w:rPr>
          <w:rFonts w:ascii="Times New Roman" w:hAnsi="Times New Roman" w:cs="Times New Roman"/>
        </w:rPr>
        <w:sectPr w:rsidR="001E461D" w:rsidRPr="00822BCB" w:rsidSect="001E461D">
          <w:pgSz w:w="16838" w:h="11906" w:orient="landscape"/>
          <w:pgMar w:top="1797" w:right="1134" w:bottom="851" w:left="902" w:header="709" w:footer="709" w:gutter="0"/>
          <w:cols w:space="708"/>
          <w:docGrid w:linePitch="360"/>
        </w:sectPr>
      </w:pPr>
    </w:p>
    <w:p w:rsidR="001E461D" w:rsidRPr="00822BCB" w:rsidRDefault="001E461D" w:rsidP="001E461D">
      <w:pPr>
        <w:numPr>
          <w:ilvl w:val="0"/>
          <w:numId w:val="5"/>
        </w:numPr>
        <w:tabs>
          <w:tab w:val="left" w:pos="0"/>
          <w:tab w:val="left" w:pos="9960"/>
        </w:tabs>
        <w:spacing w:after="0" w:line="240" w:lineRule="auto"/>
        <w:jc w:val="center"/>
        <w:rPr>
          <w:rFonts w:ascii="Times New Roman" w:eastAsia="Calibri" w:hAnsi="Times New Roman" w:cs="Times New Roman"/>
          <w:b/>
          <w:bCs/>
        </w:rPr>
      </w:pPr>
      <w:r w:rsidRPr="00822BCB">
        <w:rPr>
          <w:rFonts w:ascii="Times New Roman" w:eastAsia="Calibri" w:hAnsi="Times New Roman" w:cs="Times New Roman"/>
          <w:b/>
          <w:bCs/>
        </w:rPr>
        <w:lastRenderedPageBreak/>
        <w:t>Целевые показатели  развития  коммунальной  инфраструктуры</w:t>
      </w:r>
    </w:p>
    <w:p w:rsidR="001E461D" w:rsidRPr="0089353E" w:rsidRDefault="001E461D" w:rsidP="001E461D">
      <w:pPr>
        <w:tabs>
          <w:tab w:val="left" w:pos="0"/>
          <w:tab w:val="left" w:pos="9960"/>
        </w:tabs>
        <w:ind w:left="284"/>
        <w:jc w:val="both"/>
        <w:rPr>
          <w:rFonts w:ascii="Times New Roman" w:eastAsia="Calibri" w:hAnsi="Times New Roman" w:cs="Times New Roman"/>
          <w:b/>
          <w:bCs/>
          <w:sz w:val="24"/>
          <w:szCs w:val="24"/>
        </w:rPr>
      </w:pP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Для оценки эффективности реализации задач Программы используются следующие показатели:</w:t>
      </w: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-количество модернизируемых объектов коммунальной инфраструктуры;</w:t>
      </w: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-количество введенных в эксплуатацию объектов коммунальной инфраструктуры;</w:t>
      </w: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-сокращение удельного потребления электрической энергии не менее чем на 15% к  201</w:t>
      </w:r>
      <w:r>
        <w:rPr>
          <w:rFonts w:ascii="Times New Roman" w:hAnsi="Times New Roman" w:cs="Times New Roman"/>
          <w:sz w:val="24"/>
          <w:szCs w:val="24"/>
        </w:rPr>
        <w:t>8</w:t>
      </w:r>
      <w:r w:rsidRPr="0089353E">
        <w:rPr>
          <w:rFonts w:ascii="Times New Roman" w:hAnsi="Times New Roman" w:cs="Times New Roman"/>
          <w:sz w:val="24"/>
          <w:szCs w:val="24"/>
        </w:rPr>
        <w:t xml:space="preserve"> году;</w:t>
      </w: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 xml:space="preserve">-обеспечение требований к качеству воды, установленных </w:t>
      </w:r>
      <w:hyperlink r:id="rId15" w:history="1">
        <w:r w:rsidRPr="0089353E">
          <w:rPr>
            <w:rStyle w:val="af1"/>
            <w:rFonts w:ascii="Times New Roman" w:hAnsi="Times New Roman" w:cs="Times New Roman"/>
            <w:color w:val="000000"/>
            <w:sz w:val="24"/>
            <w:szCs w:val="24"/>
          </w:rPr>
          <w:t>СанПиН 2.1.4.1074-01</w:t>
        </w:r>
      </w:hyperlink>
      <w:r w:rsidRPr="0089353E">
        <w:rPr>
          <w:rFonts w:ascii="Times New Roman" w:hAnsi="Times New Roman" w:cs="Times New Roman"/>
          <w:color w:val="000000"/>
          <w:sz w:val="24"/>
          <w:szCs w:val="24"/>
        </w:rPr>
        <w:t xml:space="preserve"> </w:t>
      </w:r>
      <w:r w:rsidRPr="0089353E">
        <w:rPr>
          <w:rFonts w:ascii="Times New Roman" w:hAnsi="Times New Roman" w:cs="Times New Roman"/>
          <w:sz w:val="24"/>
          <w:szCs w:val="24"/>
        </w:rPr>
        <w:t>"Питьевая вода. Гигиенические требования к качеству воды централизованных систем питьевого водоснабжения. Контроль качества";</w:t>
      </w: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-обеспечение бесперебойного водоотведения;</w:t>
      </w: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-снижение  роста  затрат  местного бюджета  и  населения  за  коммунальные услуги.</w:t>
      </w: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p>
    <w:p w:rsidR="001E461D" w:rsidRPr="0089353E" w:rsidRDefault="001E461D" w:rsidP="001E461D">
      <w:pPr>
        <w:numPr>
          <w:ilvl w:val="0"/>
          <w:numId w:val="5"/>
        </w:numPr>
        <w:tabs>
          <w:tab w:val="left" w:pos="0"/>
          <w:tab w:val="left" w:pos="9960"/>
        </w:tabs>
        <w:spacing w:after="0" w:line="240" w:lineRule="auto"/>
        <w:jc w:val="center"/>
        <w:rPr>
          <w:rFonts w:ascii="Times New Roman" w:eastAsia="Calibri" w:hAnsi="Times New Roman" w:cs="Times New Roman"/>
          <w:b/>
          <w:sz w:val="24"/>
          <w:szCs w:val="24"/>
        </w:rPr>
      </w:pPr>
      <w:r w:rsidRPr="0089353E">
        <w:rPr>
          <w:rFonts w:ascii="Times New Roman" w:eastAsia="Calibri" w:hAnsi="Times New Roman" w:cs="Times New Roman"/>
          <w:b/>
          <w:sz w:val="24"/>
          <w:szCs w:val="24"/>
        </w:rPr>
        <w:t>Программа инвестиционных проектов, обеспечивающих достижение целевых показателей</w:t>
      </w:r>
    </w:p>
    <w:p w:rsidR="001E461D" w:rsidRPr="0089353E" w:rsidRDefault="001E461D" w:rsidP="001E461D">
      <w:pPr>
        <w:tabs>
          <w:tab w:val="left" w:pos="0"/>
          <w:tab w:val="left" w:pos="9960"/>
        </w:tabs>
        <w:ind w:left="360"/>
        <w:jc w:val="both"/>
        <w:rPr>
          <w:rFonts w:ascii="Times New Roman" w:eastAsia="Calibri" w:hAnsi="Times New Roman" w:cs="Times New Roman"/>
          <w:b/>
          <w:sz w:val="24"/>
          <w:szCs w:val="24"/>
        </w:rPr>
      </w:pP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r w:rsidRPr="0089353E">
        <w:rPr>
          <w:rFonts w:ascii="Times New Roman" w:hAnsi="Times New Roman" w:cs="Times New Roman"/>
          <w:sz w:val="24"/>
          <w:szCs w:val="24"/>
        </w:rPr>
        <w:t>Программой предусматривается предоставление субсидий из областного бюджета, в том числе поступающих в областной бюджет средств федерального бюджета (далее – областного бюджета)  местным бюджетам в целях софинансирования расходных обязательств муниципальных образований по проектированию, строительству, реконструкции и модернизации объектов коммунальной инфраструктуры муниципальной собственности. Перечень и сроки реализации мероприятий Программы комплексного развития систем коммунальной инфраструктуры  муниципального района Большеглушицкий на период до 201</w:t>
      </w:r>
      <w:r>
        <w:rPr>
          <w:rFonts w:ascii="Times New Roman" w:hAnsi="Times New Roman" w:cs="Times New Roman"/>
          <w:sz w:val="24"/>
          <w:szCs w:val="24"/>
        </w:rPr>
        <w:t>8</w:t>
      </w:r>
      <w:r w:rsidRPr="0089353E">
        <w:rPr>
          <w:rFonts w:ascii="Times New Roman" w:hAnsi="Times New Roman" w:cs="Times New Roman"/>
          <w:sz w:val="24"/>
          <w:szCs w:val="24"/>
        </w:rPr>
        <w:t xml:space="preserve"> года, их стоимость и натуральные показатели будут уточняться при разработке и обосновании инвестиционных программ организаций коммунального комплекса.</w:t>
      </w:r>
    </w:p>
    <w:p w:rsidR="001E461D" w:rsidRPr="0089353E" w:rsidRDefault="001E461D" w:rsidP="001E461D">
      <w:pPr>
        <w:tabs>
          <w:tab w:val="left" w:pos="0"/>
          <w:tab w:val="left" w:pos="9960"/>
        </w:tabs>
        <w:ind w:firstLine="360"/>
        <w:jc w:val="both"/>
        <w:rPr>
          <w:rFonts w:ascii="Times New Roman" w:hAnsi="Times New Roman" w:cs="Times New Roman"/>
          <w:sz w:val="24"/>
          <w:szCs w:val="24"/>
        </w:rPr>
      </w:pPr>
    </w:p>
    <w:p w:rsidR="001E461D" w:rsidRPr="0089353E" w:rsidRDefault="001E461D" w:rsidP="001E461D">
      <w:pPr>
        <w:numPr>
          <w:ilvl w:val="0"/>
          <w:numId w:val="5"/>
        </w:numPr>
        <w:tabs>
          <w:tab w:val="left" w:pos="0"/>
          <w:tab w:val="left" w:pos="9960"/>
        </w:tabs>
        <w:spacing w:after="0" w:line="240" w:lineRule="auto"/>
        <w:jc w:val="both"/>
        <w:rPr>
          <w:rFonts w:ascii="Times New Roman" w:eastAsia="Calibri" w:hAnsi="Times New Roman" w:cs="Times New Roman"/>
          <w:b/>
          <w:sz w:val="24"/>
          <w:szCs w:val="24"/>
        </w:rPr>
      </w:pPr>
      <w:r w:rsidRPr="0089353E">
        <w:rPr>
          <w:rFonts w:ascii="Times New Roman" w:eastAsia="Calibri" w:hAnsi="Times New Roman" w:cs="Times New Roman"/>
          <w:b/>
          <w:sz w:val="24"/>
          <w:szCs w:val="24"/>
        </w:rPr>
        <w:t>Источники инвестиций, тарифы и доступность Программы для населения</w:t>
      </w:r>
    </w:p>
    <w:p w:rsidR="001E461D" w:rsidRPr="0089353E" w:rsidRDefault="001E461D" w:rsidP="001E461D">
      <w:pPr>
        <w:tabs>
          <w:tab w:val="left" w:pos="0"/>
          <w:tab w:val="left" w:pos="9960"/>
        </w:tabs>
        <w:ind w:left="360"/>
        <w:jc w:val="both"/>
        <w:rPr>
          <w:rFonts w:ascii="Times New Roman" w:eastAsia="Calibri" w:hAnsi="Times New Roman" w:cs="Times New Roman"/>
          <w:b/>
          <w:sz w:val="24"/>
          <w:szCs w:val="24"/>
        </w:rPr>
      </w:pPr>
    </w:p>
    <w:p w:rsidR="001E461D" w:rsidRPr="0089353E" w:rsidRDefault="001E461D" w:rsidP="001E461D">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Реализация Программы осуществляется за счет средств областного бюдже</w:t>
      </w:r>
      <w:r>
        <w:rPr>
          <w:rFonts w:ascii="Times New Roman" w:hAnsi="Times New Roman" w:cs="Times New Roman"/>
          <w:color w:val="000000"/>
          <w:sz w:val="24"/>
          <w:szCs w:val="24"/>
        </w:rPr>
        <w:t>та</w:t>
      </w:r>
      <w:r w:rsidRPr="0089353E">
        <w:rPr>
          <w:rFonts w:ascii="Times New Roman" w:hAnsi="Times New Roman" w:cs="Times New Roman"/>
          <w:color w:val="000000"/>
          <w:sz w:val="24"/>
          <w:szCs w:val="24"/>
        </w:rPr>
        <w:t xml:space="preserve"> в рамках областных программ и средств бюджетов муниципальных образований, а также за счет внебюджетных источников. </w:t>
      </w:r>
    </w:p>
    <w:p w:rsidR="001E461D" w:rsidRPr="0089353E" w:rsidRDefault="001E461D" w:rsidP="001E461D">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1E461D" w:rsidRPr="0089353E" w:rsidRDefault="001E461D" w:rsidP="001E461D">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lastRenderedPageBreak/>
        <w:t>Субсидии за счет средств областного бюджета предоставляются в размере, не превышающем 95% от общего объема финансирования соответствующих расходных обязательств муниципальных образований Самарской области, 5% - средства бюджетов муниципальных образований.</w:t>
      </w:r>
    </w:p>
    <w:p w:rsidR="001E461D" w:rsidRPr="0089353E" w:rsidRDefault="001E461D" w:rsidP="001E461D">
      <w:pPr>
        <w:tabs>
          <w:tab w:val="left" w:pos="0"/>
          <w:tab w:val="left" w:pos="9960"/>
        </w:tabs>
        <w:ind w:firstLine="36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1E461D" w:rsidRPr="0089353E" w:rsidRDefault="001E461D" w:rsidP="001E461D">
      <w:pPr>
        <w:pStyle w:val="ConsPlusNormal"/>
        <w:widowControl/>
        <w:tabs>
          <w:tab w:val="left" w:pos="0"/>
          <w:tab w:val="left" w:pos="9960"/>
        </w:tabs>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отсутствие на территории муниципального образования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1E461D" w:rsidRPr="0089353E" w:rsidRDefault="001E461D" w:rsidP="001E461D">
      <w:pPr>
        <w:pStyle w:val="ConsPlusNormal"/>
        <w:widowControl/>
        <w:tabs>
          <w:tab w:val="left" w:pos="0"/>
          <w:tab w:val="left" w:pos="9960"/>
        </w:tabs>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обеспеченность муниципального образования коммунальными объектами ниже среднеобластного уровня;</w:t>
      </w:r>
    </w:p>
    <w:p w:rsidR="001E461D" w:rsidRPr="0089353E" w:rsidRDefault="001E461D" w:rsidP="001E461D">
      <w:pPr>
        <w:pStyle w:val="ConsPlusNormal"/>
        <w:widowControl/>
        <w:tabs>
          <w:tab w:val="left" w:pos="0"/>
          <w:tab w:val="left" w:pos="9960"/>
        </w:tabs>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ветхое, аварийное состояние объектов коммунальной инфраструктуры, аварии на которых могут привести к возникновению чрезвычайных ситуаций;</w:t>
      </w:r>
    </w:p>
    <w:p w:rsidR="001E461D" w:rsidRPr="0089353E" w:rsidRDefault="001E461D" w:rsidP="001E461D">
      <w:pPr>
        <w:pStyle w:val="ConsPlusNormal"/>
        <w:widowControl/>
        <w:tabs>
          <w:tab w:val="left" w:pos="0"/>
          <w:tab w:val="left" w:pos="9960"/>
        </w:tabs>
        <w:ind w:firstLine="0"/>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xml:space="preserve">            - несоответствие питьевой воды санитарно-гигиеническим нормативам;</w:t>
      </w:r>
    </w:p>
    <w:p w:rsidR="001E461D" w:rsidRPr="0089353E" w:rsidRDefault="001E461D" w:rsidP="001E461D">
      <w:pPr>
        <w:pStyle w:val="ConsPlusNormal"/>
        <w:widowControl/>
        <w:tabs>
          <w:tab w:val="left" w:pos="0"/>
          <w:tab w:val="left" w:pos="9960"/>
        </w:tabs>
        <w:jc w:val="both"/>
        <w:rPr>
          <w:rFonts w:ascii="Times New Roman" w:hAnsi="Times New Roman" w:cs="Times New Roman"/>
          <w:color w:val="000000"/>
          <w:sz w:val="24"/>
          <w:szCs w:val="24"/>
        </w:rPr>
      </w:pPr>
      <w:r w:rsidRPr="0089353E">
        <w:rPr>
          <w:rFonts w:ascii="Times New Roman" w:hAnsi="Times New Roman" w:cs="Times New Roman"/>
          <w:color w:val="000000"/>
          <w:sz w:val="24"/>
          <w:szCs w:val="24"/>
        </w:rPr>
        <w:t>- наличие на территории муниципального образования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w:t>
      </w:r>
      <w:r w:rsidRPr="0089353E">
        <w:rPr>
          <w:rFonts w:ascii="Times New Roman" w:hAnsi="Times New Roman" w:cs="Times New Roman"/>
          <w:color w:val="FF0000"/>
          <w:sz w:val="24"/>
          <w:szCs w:val="24"/>
        </w:rPr>
        <w:t xml:space="preserve"> </w:t>
      </w:r>
      <w:r w:rsidRPr="0089353E">
        <w:rPr>
          <w:rFonts w:ascii="Times New Roman" w:hAnsi="Times New Roman" w:cs="Times New Roman"/>
          <w:color w:val="000000"/>
          <w:sz w:val="24"/>
          <w:szCs w:val="24"/>
        </w:rPr>
        <w:t>готовности.</w:t>
      </w:r>
    </w:p>
    <w:p w:rsidR="001E461D" w:rsidRPr="0089353E" w:rsidRDefault="001E461D" w:rsidP="001E461D">
      <w:pPr>
        <w:pStyle w:val="ConsPlusNormal"/>
        <w:widowControl/>
        <w:tabs>
          <w:tab w:val="left" w:pos="0"/>
          <w:tab w:val="left" w:pos="9960"/>
        </w:tabs>
        <w:ind w:firstLine="0"/>
        <w:jc w:val="center"/>
        <w:outlineLvl w:val="1"/>
        <w:rPr>
          <w:rFonts w:ascii="Times New Roman" w:hAnsi="Times New Roman" w:cs="Times New Roman"/>
          <w:sz w:val="24"/>
          <w:szCs w:val="24"/>
        </w:rPr>
      </w:pPr>
    </w:p>
    <w:p w:rsidR="001E461D" w:rsidRPr="0089353E" w:rsidRDefault="001E461D" w:rsidP="001E461D">
      <w:pPr>
        <w:numPr>
          <w:ilvl w:val="0"/>
          <w:numId w:val="5"/>
        </w:numPr>
        <w:tabs>
          <w:tab w:val="left" w:pos="0"/>
          <w:tab w:val="left" w:pos="9960"/>
        </w:tabs>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89353E">
        <w:rPr>
          <w:rFonts w:ascii="Times New Roman" w:eastAsia="Calibri" w:hAnsi="Times New Roman" w:cs="Times New Roman"/>
          <w:b/>
          <w:bCs/>
          <w:sz w:val="24"/>
          <w:szCs w:val="24"/>
        </w:rPr>
        <w:t>Управление Программой</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Система управления Программы включает организационную схему управления реализацией Программы, алгоритм мониторинга и внесения изменений в Программу.</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Структура системы управления Программой выглядит следующим образом:</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система ответственности по основным направлениям реализации Программы;</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Самарской области, органов местного самоуправления муниципального района Большеглушицкий Самарской области, предприятий и организаций различных форм собственности, принимающих участие в реализации мероприятий Программы.</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В реализации Программы участвуют органы местного самоуправления муниципального района Большеглушицкий Самарской области, организации коммунального комплекса, включенные в Программу, и привлеченные исполнители.</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Система ответственности:</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lastRenderedPageBreak/>
        <w:t>Организационная структура управления Программой базируется на существующей системе местного самоуправления муниципального района Большеглушицкий.</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Общее руководство реализацией Программы осуществляется главой сельского поселения Большая Дергуновка муниципального района Большеглушицкий Самарской области. Контроль за реализацией Программы осуществляют органы исполнительной власти и представительные органы сельского поселения Большая Дергуновка муниципального района Большеглушицкий Самарской области в рамках своих полномочий.</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 разработанного исполнительным органом местного самоуправления сельского поселения Большая Дергуновка муниципального района Большеглушицкий Самарской области и утвержденного представительными органами сельского поселения Большая Дергуновка муниципального района Большеглушицкий Самарской области.</w:t>
      </w:r>
    </w:p>
    <w:p w:rsidR="001E461D" w:rsidRPr="0089353E" w:rsidRDefault="001E461D" w:rsidP="001E461D">
      <w:pPr>
        <w:ind w:firstLine="709"/>
        <w:jc w:val="both"/>
        <w:rPr>
          <w:rFonts w:ascii="Times New Roman" w:hAnsi="Times New Roman" w:cs="Times New Roman"/>
          <w:sz w:val="24"/>
          <w:szCs w:val="24"/>
        </w:rPr>
      </w:pPr>
      <w:r w:rsidRPr="0089353E">
        <w:rPr>
          <w:rFonts w:ascii="Times New Roman" w:hAnsi="Times New Roman" w:cs="Times New Roman"/>
          <w:sz w:val="24"/>
          <w:szCs w:val="24"/>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1E461D" w:rsidRPr="0089353E" w:rsidRDefault="001E461D" w:rsidP="001E461D">
      <w:pPr>
        <w:tabs>
          <w:tab w:val="left" w:pos="0"/>
          <w:tab w:val="left" w:pos="9960"/>
        </w:tabs>
        <w:ind w:firstLine="360"/>
        <w:jc w:val="both"/>
        <w:rPr>
          <w:rFonts w:ascii="Times New Roman" w:hAnsi="Times New Roman" w:cs="Times New Roman"/>
          <w:sz w:val="24"/>
          <w:szCs w:val="24"/>
        </w:rPr>
        <w:sectPr w:rsidR="001E461D" w:rsidRPr="0089353E" w:rsidSect="001E461D">
          <w:pgSz w:w="11906" w:h="16838"/>
          <w:pgMar w:top="1134" w:right="851" w:bottom="899" w:left="1800" w:header="709" w:footer="709" w:gutter="0"/>
          <w:cols w:space="708"/>
          <w:docGrid w:linePitch="360"/>
        </w:sectPr>
      </w:pPr>
    </w:p>
    <w:p w:rsidR="001E461D" w:rsidRPr="00822BCB" w:rsidRDefault="001E461D" w:rsidP="001E461D">
      <w:pPr>
        <w:tabs>
          <w:tab w:val="left" w:pos="0"/>
          <w:tab w:val="left" w:pos="9960"/>
        </w:tabs>
        <w:ind w:left="9072"/>
        <w:jc w:val="right"/>
        <w:outlineLvl w:val="1"/>
        <w:rPr>
          <w:rFonts w:ascii="Times New Roman" w:hAnsi="Times New Roman" w:cs="Times New Roman"/>
          <w:b/>
        </w:rPr>
      </w:pPr>
    </w:p>
    <w:p w:rsidR="001E461D" w:rsidRPr="00822BCB" w:rsidRDefault="001E461D" w:rsidP="001E461D">
      <w:pPr>
        <w:tabs>
          <w:tab w:val="left" w:pos="0"/>
          <w:tab w:val="left" w:pos="9960"/>
        </w:tabs>
        <w:spacing w:after="0" w:line="120" w:lineRule="atLeast"/>
        <w:ind w:right="170"/>
        <w:jc w:val="right"/>
        <w:outlineLvl w:val="1"/>
        <w:rPr>
          <w:rFonts w:ascii="Times New Roman" w:hAnsi="Times New Roman" w:cs="Times New Roman"/>
        </w:rPr>
      </w:pPr>
      <w:r w:rsidRPr="00822BCB">
        <w:rPr>
          <w:rFonts w:ascii="Times New Roman" w:hAnsi="Times New Roman" w:cs="Times New Roman"/>
        </w:rPr>
        <w:t>Приложение № 1</w:t>
      </w:r>
    </w:p>
    <w:p w:rsidR="001E461D" w:rsidRPr="00822BCB" w:rsidRDefault="001E461D" w:rsidP="001E461D">
      <w:pPr>
        <w:tabs>
          <w:tab w:val="left" w:pos="0"/>
          <w:tab w:val="left" w:pos="9960"/>
        </w:tabs>
        <w:spacing w:after="0" w:line="120" w:lineRule="atLeast"/>
        <w:ind w:right="170"/>
        <w:jc w:val="right"/>
        <w:outlineLvl w:val="1"/>
        <w:rPr>
          <w:rFonts w:ascii="Times New Roman" w:hAnsi="Times New Roman" w:cs="Times New Roman"/>
        </w:rPr>
      </w:pPr>
      <w:r w:rsidRPr="00822BCB">
        <w:rPr>
          <w:rFonts w:ascii="Times New Roman" w:hAnsi="Times New Roman" w:cs="Times New Roman"/>
        </w:rPr>
        <w:t xml:space="preserve">к Программе комплексного развития систем  </w:t>
      </w:r>
    </w:p>
    <w:p w:rsidR="001E461D" w:rsidRPr="00822BCB" w:rsidRDefault="001E461D" w:rsidP="001E461D">
      <w:pPr>
        <w:tabs>
          <w:tab w:val="left" w:pos="0"/>
          <w:tab w:val="left" w:pos="9960"/>
        </w:tabs>
        <w:spacing w:after="0" w:line="120" w:lineRule="atLeast"/>
        <w:ind w:right="170"/>
        <w:jc w:val="right"/>
        <w:outlineLvl w:val="1"/>
        <w:rPr>
          <w:rFonts w:ascii="Times New Roman" w:hAnsi="Times New Roman" w:cs="Times New Roman"/>
        </w:rPr>
      </w:pPr>
      <w:r w:rsidRPr="00822BCB">
        <w:rPr>
          <w:rFonts w:ascii="Times New Roman" w:hAnsi="Times New Roman" w:cs="Times New Roman"/>
        </w:rPr>
        <w:t>коммунальной инфраструктуры сельского поселения Большая Дергуновка муниципального</w:t>
      </w:r>
    </w:p>
    <w:p w:rsidR="001E461D" w:rsidRPr="00822BCB" w:rsidRDefault="001E461D" w:rsidP="001E461D">
      <w:pPr>
        <w:tabs>
          <w:tab w:val="left" w:pos="0"/>
          <w:tab w:val="left" w:pos="9498"/>
        </w:tabs>
        <w:spacing w:after="0" w:line="120" w:lineRule="atLeast"/>
        <w:ind w:right="170"/>
        <w:jc w:val="right"/>
        <w:outlineLvl w:val="1"/>
        <w:rPr>
          <w:rFonts w:ascii="Times New Roman" w:hAnsi="Times New Roman" w:cs="Times New Roman"/>
        </w:rPr>
      </w:pPr>
      <w:r w:rsidRPr="00822BCB">
        <w:rPr>
          <w:rFonts w:ascii="Times New Roman" w:hAnsi="Times New Roman" w:cs="Times New Roman"/>
        </w:rPr>
        <w:t xml:space="preserve"> района Большеглушицкий Самарской области на 201</w:t>
      </w:r>
      <w:r>
        <w:rPr>
          <w:rFonts w:ascii="Times New Roman" w:hAnsi="Times New Roman" w:cs="Times New Roman"/>
        </w:rPr>
        <w:t>7</w:t>
      </w:r>
      <w:r w:rsidRPr="00822BCB">
        <w:rPr>
          <w:rFonts w:ascii="Times New Roman" w:hAnsi="Times New Roman" w:cs="Times New Roman"/>
        </w:rPr>
        <w:t>-201</w:t>
      </w:r>
      <w:r>
        <w:rPr>
          <w:rFonts w:ascii="Times New Roman" w:hAnsi="Times New Roman" w:cs="Times New Roman"/>
        </w:rPr>
        <w:t>8</w:t>
      </w:r>
      <w:r w:rsidRPr="00822BCB">
        <w:rPr>
          <w:rFonts w:ascii="Times New Roman" w:hAnsi="Times New Roman" w:cs="Times New Roman"/>
        </w:rPr>
        <w:t xml:space="preserve"> годы и на период до 202</w:t>
      </w:r>
      <w:r>
        <w:rPr>
          <w:rFonts w:ascii="Times New Roman" w:hAnsi="Times New Roman" w:cs="Times New Roman"/>
        </w:rPr>
        <w:t>7</w:t>
      </w:r>
      <w:r w:rsidRPr="00822BCB">
        <w:rPr>
          <w:rFonts w:ascii="Times New Roman" w:hAnsi="Times New Roman" w:cs="Times New Roman"/>
        </w:rPr>
        <w:t xml:space="preserve"> года</w:t>
      </w:r>
    </w:p>
    <w:p w:rsidR="001E461D" w:rsidRPr="00822BCB" w:rsidRDefault="001E461D" w:rsidP="001E461D">
      <w:pPr>
        <w:tabs>
          <w:tab w:val="left" w:pos="0"/>
          <w:tab w:val="left" w:pos="9960"/>
        </w:tabs>
        <w:spacing w:after="0" w:line="120" w:lineRule="atLeast"/>
        <w:jc w:val="right"/>
        <w:rPr>
          <w:rFonts w:ascii="Times New Roman" w:hAnsi="Times New Roman" w:cs="Times New Roman"/>
          <w:b/>
        </w:rPr>
      </w:pPr>
    </w:p>
    <w:p w:rsidR="001E461D" w:rsidRPr="00822BCB" w:rsidRDefault="001E461D" w:rsidP="001E461D">
      <w:pPr>
        <w:spacing w:after="0" w:line="120" w:lineRule="atLeast"/>
        <w:ind w:right="459"/>
        <w:jc w:val="both"/>
        <w:rPr>
          <w:rFonts w:ascii="Times New Roman" w:hAnsi="Times New Roman" w:cs="Times New Roman"/>
          <w:b/>
          <w:color w:val="C00000"/>
          <w:sz w:val="28"/>
          <w:szCs w:val="28"/>
        </w:rPr>
      </w:pPr>
      <w:r w:rsidRPr="00822BCB">
        <w:rPr>
          <w:rFonts w:ascii="Times New Roman" w:hAnsi="Times New Roman" w:cs="Times New Roman"/>
          <w:b/>
          <w:color w:val="C00000"/>
          <w:sz w:val="28"/>
          <w:szCs w:val="28"/>
        </w:rPr>
        <w:t xml:space="preserve"> </w:t>
      </w:r>
    </w:p>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ИНФОРМАЦИЯ</w:t>
      </w:r>
    </w:p>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О ПЛАНИРУЕМЫХ К ОСВОЕНИЮ ЗЕМЕЛЬНЫХ УЧАСТКАХ</w:t>
      </w:r>
    </w:p>
    <w:p w:rsidR="001E461D" w:rsidRPr="00822BCB" w:rsidRDefault="001E461D" w:rsidP="001E461D">
      <w:pPr>
        <w:spacing w:after="0" w:line="120" w:lineRule="atLeast"/>
        <w:jc w:val="center"/>
        <w:rPr>
          <w:rFonts w:ascii="Times New Roman" w:hAnsi="Times New Roman" w:cs="Times New Roman"/>
        </w:rPr>
      </w:pPr>
      <w:r w:rsidRPr="00822BCB">
        <w:rPr>
          <w:rFonts w:ascii="Times New Roman" w:hAnsi="Times New Roman" w:cs="Times New Roman"/>
        </w:rPr>
        <w:t>НА ТЕРРИТОРИИ СЕЛЬСКОГО ПОСЕЛЕНИЯ БОЛЬШАЯ ДЕРГУНОВКА</w:t>
      </w:r>
    </w:p>
    <w:p w:rsidR="001E461D" w:rsidRPr="00822BCB" w:rsidRDefault="001E461D" w:rsidP="001E461D">
      <w:pPr>
        <w:spacing w:after="0" w:line="120" w:lineRule="atLeast"/>
        <w:jc w:val="center"/>
        <w:rPr>
          <w:rFonts w:ascii="Times New Roman" w:hAnsi="Times New Roman" w:cs="Times New Roman"/>
        </w:rPr>
      </w:pPr>
    </w:p>
    <w:tbl>
      <w:tblPr>
        <w:tblW w:w="11199" w:type="dxa"/>
        <w:tblInd w:w="-497" w:type="dxa"/>
        <w:tblLayout w:type="fixed"/>
        <w:tblCellMar>
          <w:left w:w="70" w:type="dxa"/>
          <w:right w:w="70" w:type="dxa"/>
        </w:tblCellMar>
        <w:tblLook w:val="0000"/>
      </w:tblPr>
      <w:tblGrid>
        <w:gridCol w:w="551"/>
        <w:gridCol w:w="3135"/>
        <w:gridCol w:w="1134"/>
        <w:gridCol w:w="1418"/>
        <w:gridCol w:w="2551"/>
        <w:gridCol w:w="567"/>
        <w:gridCol w:w="709"/>
        <w:gridCol w:w="567"/>
        <w:gridCol w:w="567"/>
      </w:tblGrid>
      <w:tr w:rsidR="001F1564" w:rsidRPr="00822BCB" w:rsidTr="001F1564">
        <w:trPr>
          <w:cantSplit/>
          <w:trHeight w:val="1106"/>
        </w:trPr>
        <w:tc>
          <w:tcPr>
            <w:tcW w:w="551" w:type="dxa"/>
            <w:vMerge w:val="restart"/>
            <w:tcBorders>
              <w:top w:val="single" w:sz="6" w:space="0" w:color="auto"/>
              <w:left w:val="single" w:sz="6" w:space="0" w:color="auto"/>
              <w:right w:val="single" w:sz="6" w:space="0" w:color="auto"/>
            </w:tcBorders>
          </w:tcPr>
          <w:p w:rsidR="001E461D" w:rsidRPr="00822BCB" w:rsidRDefault="001E461D" w:rsidP="001E461D">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 </w:t>
            </w:r>
            <w:r w:rsidRPr="00822BCB">
              <w:rPr>
                <w:rFonts w:ascii="Times New Roman" w:hAnsi="Times New Roman" w:cs="Times New Roman"/>
                <w:sz w:val="24"/>
                <w:szCs w:val="24"/>
              </w:rPr>
              <w:br/>
            </w:r>
          </w:p>
        </w:tc>
        <w:tc>
          <w:tcPr>
            <w:tcW w:w="3135" w:type="dxa"/>
            <w:vMerge w:val="restart"/>
            <w:tcBorders>
              <w:top w:val="single" w:sz="6" w:space="0" w:color="auto"/>
              <w:left w:val="single" w:sz="6" w:space="0" w:color="auto"/>
              <w:right w:val="single" w:sz="6" w:space="0" w:color="auto"/>
            </w:tcBorders>
          </w:tcPr>
          <w:p w:rsidR="001E461D" w:rsidRPr="00822BCB" w:rsidRDefault="001E461D" w:rsidP="001E461D">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Земельные участки,      </w:t>
            </w:r>
            <w:r w:rsidRPr="00822BCB">
              <w:rPr>
                <w:rFonts w:ascii="Times New Roman" w:hAnsi="Times New Roman" w:cs="Times New Roman"/>
                <w:sz w:val="24"/>
                <w:szCs w:val="24"/>
              </w:rPr>
              <w:br/>
              <w:t>пригодные, для жилой застройки, имеющие перспективные возможности для строительства необходимой инфраструктуры или подключения к действующим инженерным сетям (название проекта, местонахождение)</w:t>
            </w:r>
          </w:p>
        </w:tc>
        <w:tc>
          <w:tcPr>
            <w:tcW w:w="1134" w:type="dxa"/>
            <w:vMerge w:val="restart"/>
            <w:tcBorders>
              <w:top w:val="single" w:sz="6" w:space="0" w:color="auto"/>
              <w:left w:val="single" w:sz="6" w:space="0" w:color="auto"/>
              <w:right w:val="single" w:sz="6" w:space="0" w:color="auto"/>
            </w:tcBorders>
          </w:tcPr>
          <w:p w:rsidR="001E461D" w:rsidRPr="00822BCB" w:rsidRDefault="001E461D" w:rsidP="001E461D">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Площадь  </w:t>
            </w:r>
            <w:r w:rsidRPr="00822BCB">
              <w:rPr>
                <w:rFonts w:ascii="Times New Roman" w:hAnsi="Times New Roman" w:cs="Times New Roman"/>
                <w:sz w:val="24"/>
                <w:szCs w:val="24"/>
              </w:rPr>
              <w:br/>
              <w:t>земельного</w:t>
            </w:r>
            <w:r w:rsidRPr="00822BCB">
              <w:rPr>
                <w:rFonts w:ascii="Times New Roman" w:hAnsi="Times New Roman" w:cs="Times New Roman"/>
                <w:sz w:val="24"/>
                <w:szCs w:val="24"/>
              </w:rPr>
              <w:br/>
              <w:t xml:space="preserve">участка, </w:t>
            </w:r>
            <w:r w:rsidRPr="00822BCB">
              <w:rPr>
                <w:rFonts w:ascii="Times New Roman" w:hAnsi="Times New Roman" w:cs="Times New Roman"/>
                <w:sz w:val="24"/>
                <w:szCs w:val="24"/>
              </w:rPr>
              <w:br/>
              <w:t>га</w:t>
            </w:r>
          </w:p>
        </w:tc>
        <w:tc>
          <w:tcPr>
            <w:tcW w:w="1418" w:type="dxa"/>
            <w:vMerge w:val="restart"/>
            <w:tcBorders>
              <w:top w:val="single" w:sz="6" w:space="0" w:color="auto"/>
              <w:left w:val="single" w:sz="6" w:space="0" w:color="auto"/>
              <w:right w:val="single" w:sz="6" w:space="0" w:color="auto"/>
            </w:tcBorders>
          </w:tcPr>
          <w:p w:rsidR="001E461D" w:rsidRPr="00822BCB" w:rsidRDefault="001E461D" w:rsidP="001E461D">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Наличие </w:t>
            </w:r>
          </w:p>
          <w:p w:rsidR="001E461D" w:rsidRPr="00822BCB" w:rsidRDefault="001E461D" w:rsidP="001E461D">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документов </w:t>
            </w:r>
            <w:r w:rsidRPr="00822BCB">
              <w:rPr>
                <w:rFonts w:ascii="Times New Roman" w:hAnsi="Times New Roman" w:cs="Times New Roman"/>
                <w:sz w:val="24"/>
                <w:szCs w:val="24"/>
              </w:rPr>
              <w:br/>
              <w:t xml:space="preserve">по оформлению    </w:t>
            </w:r>
            <w:r w:rsidRPr="00822BCB">
              <w:rPr>
                <w:rFonts w:ascii="Times New Roman" w:hAnsi="Times New Roman" w:cs="Times New Roman"/>
                <w:sz w:val="24"/>
                <w:szCs w:val="24"/>
              </w:rPr>
              <w:br/>
              <w:t>земельного участка</w:t>
            </w:r>
          </w:p>
        </w:tc>
        <w:tc>
          <w:tcPr>
            <w:tcW w:w="2551" w:type="dxa"/>
            <w:vMerge w:val="restart"/>
            <w:tcBorders>
              <w:top w:val="single" w:sz="6" w:space="0" w:color="auto"/>
              <w:left w:val="single" w:sz="6" w:space="0" w:color="auto"/>
              <w:right w:val="single" w:sz="6" w:space="0" w:color="auto"/>
            </w:tcBorders>
          </w:tcPr>
          <w:p w:rsidR="001E461D" w:rsidRPr="00822BCB" w:rsidRDefault="001E461D" w:rsidP="001E461D">
            <w:pPr>
              <w:pStyle w:val="ConsPlusCell"/>
              <w:widowControl/>
              <w:spacing w:line="120" w:lineRule="atLeast"/>
              <w:jc w:val="center"/>
              <w:rPr>
                <w:rFonts w:ascii="Times New Roman" w:hAnsi="Times New Roman" w:cs="Times New Roman"/>
                <w:sz w:val="24"/>
                <w:szCs w:val="24"/>
              </w:rPr>
            </w:pPr>
            <w:r w:rsidRPr="00822BCB">
              <w:rPr>
                <w:rFonts w:ascii="Times New Roman" w:hAnsi="Times New Roman" w:cs="Times New Roman"/>
                <w:sz w:val="24"/>
                <w:szCs w:val="24"/>
              </w:rPr>
              <w:t xml:space="preserve">Обеспеченность участка </w:t>
            </w:r>
          </w:p>
          <w:p w:rsidR="001E461D" w:rsidRPr="00822BCB" w:rsidRDefault="001E461D" w:rsidP="001E461D">
            <w:pPr>
              <w:pStyle w:val="ConsPlusCell"/>
              <w:widowControl/>
              <w:spacing w:line="120" w:lineRule="atLeast"/>
              <w:ind w:right="447"/>
              <w:jc w:val="center"/>
              <w:rPr>
                <w:rFonts w:ascii="Times New Roman" w:hAnsi="Times New Roman" w:cs="Times New Roman"/>
                <w:sz w:val="24"/>
                <w:szCs w:val="24"/>
              </w:rPr>
            </w:pPr>
            <w:r w:rsidRPr="00822BCB">
              <w:rPr>
                <w:rFonts w:ascii="Times New Roman" w:hAnsi="Times New Roman" w:cs="Times New Roman"/>
                <w:sz w:val="24"/>
                <w:szCs w:val="24"/>
              </w:rPr>
              <w:t>инженерной инфраструктурой и приблизительная</w:t>
            </w:r>
            <w:r w:rsidRPr="00822BCB">
              <w:rPr>
                <w:rFonts w:ascii="Times New Roman" w:hAnsi="Times New Roman" w:cs="Times New Roman"/>
                <w:sz w:val="24"/>
                <w:szCs w:val="24"/>
              </w:rPr>
              <w:br/>
              <w:t xml:space="preserve">стоимость строительства     </w:t>
            </w:r>
            <w:r w:rsidRPr="00822BCB">
              <w:rPr>
                <w:rFonts w:ascii="Times New Roman" w:hAnsi="Times New Roman" w:cs="Times New Roman"/>
                <w:sz w:val="24"/>
                <w:szCs w:val="24"/>
              </w:rPr>
              <w:br/>
              <w:t xml:space="preserve">необходимых инженерных      </w:t>
            </w:r>
            <w:r w:rsidRPr="00822BCB">
              <w:rPr>
                <w:rFonts w:ascii="Times New Roman" w:hAnsi="Times New Roman" w:cs="Times New Roman"/>
                <w:sz w:val="24"/>
                <w:szCs w:val="24"/>
              </w:rPr>
              <w:br/>
              <w:t>коммуникаций</w:t>
            </w:r>
          </w:p>
        </w:tc>
        <w:tc>
          <w:tcPr>
            <w:tcW w:w="2410" w:type="dxa"/>
            <w:gridSpan w:val="4"/>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ind w:right="72"/>
              <w:rPr>
                <w:rFonts w:ascii="Times New Roman" w:hAnsi="Times New Roman" w:cs="Times New Roman"/>
                <w:sz w:val="24"/>
                <w:szCs w:val="24"/>
              </w:rPr>
            </w:pPr>
            <w:r w:rsidRPr="00822BCB">
              <w:rPr>
                <w:rFonts w:ascii="Times New Roman" w:hAnsi="Times New Roman" w:cs="Times New Roman"/>
                <w:sz w:val="24"/>
                <w:szCs w:val="24"/>
              </w:rPr>
              <w:t>Планируемые объемы жилищного строительства на данных земельных участках, тыс. кв.м</w:t>
            </w:r>
          </w:p>
        </w:tc>
      </w:tr>
      <w:tr w:rsidR="001F1564" w:rsidRPr="00822BCB" w:rsidTr="001F1564">
        <w:trPr>
          <w:cantSplit/>
          <w:trHeight w:val="1105"/>
        </w:trPr>
        <w:tc>
          <w:tcPr>
            <w:tcW w:w="551" w:type="dxa"/>
            <w:vMerge/>
            <w:tcBorders>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rPr>
                <w:rFonts w:ascii="Times New Roman" w:hAnsi="Times New Roman" w:cs="Times New Roman"/>
                <w:sz w:val="24"/>
                <w:szCs w:val="24"/>
              </w:rPr>
            </w:pPr>
          </w:p>
        </w:tc>
        <w:tc>
          <w:tcPr>
            <w:tcW w:w="3135" w:type="dxa"/>
            <w:vMerge/>
            <w:tcBorders>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rPr>
                <w:rFonts w:ascii="Times New Roman" w:hAnsi="Times New Roman" w:cs="Times New Roman"/>
                <w:sz w:val="24"/>
                <w:szCs w:val="24"/>
              </w:rPr>
            </w:pPr>
          </w:p>
        </w:tc>
        <w:tc>
          <w:tcPr>
            <w:tcW w:w="1418" w:type="dxa"/>
            <w:vMerge/>
            <w:tcBorders>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rPr>
                <w:rFonts w:ascii="Times New Roman" w:hAnsi="Times New Roman" w:cs="Times New Roman"/>
                <w:sz w:val="24"/>
                <w:szCs w:val="24"/>
              </w:rPr>
            </w:pPr>
          </w:p>
        </w:tc>
        <w:tc>
          <w:tcPr>
            <w:tcW w:w="2551" w:type="dxa"/>
            <w:vMerge/>
            <w:tcBorders>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1E461D" w:rsidRPr="00822BCB" w:rsidRDefault="001E461D" w:rsidP="001E461D">
            <w:pPr>
              <w:pStyle w:val="ConsPlusCell"/>
              <w:widowControl/>
              <w:spacing w:line="120" w:lineRule="atLeast"/>
              <w:ind w:right="2241"/>
              <w:jc w:val="center"/>
              <w:rPr>
                <w:rFonts w:ascii="Times New Roman" w:hAnsi="Times New Roman" w:cs="Times New Roman"/>
                <w:sz w:val="24"/>
                <w:szCs w:val="24"/>
              </w:rPr>
            </w:pPr>
            <w:r w:rsidRPr="00822BCB">
              <w:rPr>
                <w:rFonts w:ascii="Times New Roman" w:hAnsi="Times New Roman" w:cs="Times New Roman"/>
                <w:sz w:val="24"/>
                <w:szCs w:val="24"/>
              </w:rPr>
              <w:t>2014</w:t>
            </w:r>
          </w:p>
        </w:tc>
        <w:tc>
          <w:tcPr>
            <w:tcW w:w="709" w:type="dxa"/>
            <w:tcBorders>
              <w:top w:val="single" w:sz="6" w:space="0" w:color="auto"/>
              <w:left w:val="single" w:sz="6" w:space="0" w:color="auto"/>
              <w:bottom w:val="single" w:sz="4" w:space="0" w:color="auto"/>
              <w:right w:val="single" w:sz="6" w:space="0" w:color="auto"/>
            </w:tcBorders>
          </w:tcPr>
          <w:p w:rsidR="001E461D" w:rsidRPr="00822BCB" w:rsidRDefault="001E461D" w:rsidP="001E461D">
            <w:pPr>
              <w:pStyle w:val="ConsPlusCell"/>
              <w:widowControl/>
              <w:spacing w:line="120" w:lineRule="atLeast"/>
              <w:ind w:right="2241"/>
              <w:jc w:val="center"/>
              <w:rPr>
                <w:rFonts w:ascii="Times New Roman" w:hAnsi="Times New Roman" w:cs="Times New Roman"/>
                <w:sz w:val="24"/>
                <w:szCs w:val="24"/>
              </w:rPr>
            </w:pPr>
            <w:r w:rsidRPr="00822BCB">
              <w:rPr>
                <w:rFonts w:ascii="Times New Roman" w:hAnsi="Times New Roman" w:cs="Times New Roman"/>
                <w:sz w:val="24"/>
                <w:szCs w:val="24"/>
              </w:rPr>
              <w:t>2015</w:t>
            </w:r>
          </w:p>
        </w:tc>
        <w:tc>
          <w:tcPr>
            <w:tcW w:w="567" w:type="dxa"/>
            <w:tcBorders>
              <w:top w:val="single" w:sz="6" w:space="0" w:color="auto"/>
              <w:left w:val="single" w:sz="6" w:space="0" w:color="auto"/>
              <w:bottom w:val="single" w:sz="4" w:space="0" w:color="auto"/>
              <w:right w:val="single" w:sz="6" w:space="0" w:color="auto"/>
            </w:tcBorders>
          </w:tcPr>
          <w:p w:rsidR="001E461D" w:rsidRPr="00822BCB" w:rsidRDefault="001E461D" w:rsidP="001E461D">
            <w:pPr>
              <w:pStyle w:val="ConsPlusCell"/>
              <w:widowControl/>
              <w:spacing w:line="120" w:lineRule="atLeast"/>
              <w:ind w:right="2241"/>
              <w:jc w:val="center"/>
              <w:rPr>
                <w:rFonts w:ascii="Times New Roman" w:hAnsi="Times New Roman" w:cs="Times New Roman"/>
                <w:sz w:val="24"/>
                <w:szCs w:val="24"/>
              </w:rPr>
            </w:pPr>
            <w:r w:rsidRPr="00822BCB">
              <w:rPr>
                <w:rFonts w:ascii="Times New Roman" w:hAnsi="Times New Roman" w:cs="Times New Roman"/>
                <w:sz w:val="24"/>
                <w:szCs w:val="24"/>
              </w:rPr>
              <w:t>2016</w:t>
            </w:r>
          </w:p>
        </w:tc>
        <w:tc>
          <w:tcPr>
            <w:tcW w:w="567" w:type="dxa"/>
            <w:tcBorders>
              <w:top w:val="single" w:sz="6" w:space="0" w:color="auto"/>
              <w:left w:val="single" w:sz="6" w:space="0" w:color="auto"/>
              <w:bottom w:val="single" w:sz="4" w:space="0" w:color="auto"/>
              <w:right w:val="single" w:sz="6" w:space="0" w:color="auto"/>
            </w:tcBorders>
          </w:tcPr>
          <w:p w:rsidR="001E461D" w:rsidRPr="00822BCB" w:rsidRDefault="001E461D" w:rsidP="001E461D">
            <w:pPr>
              <w:pStyle w:val="ConsPlusCell"/>
              <w:widowControl/>
              <w:spacing w:line="120" w:lineRule="atLeast"/>
              <w:ind w:right="2241"/>
              <w:jc w:val="center"/>
              <w:rPr>
                <w:rFonts w:ascii="Times New Roman" w:hAnsi="Times New Roman" w:cs="Times New Roman"/>
                <w:sz w:val="24"/>
                <w:szCs w:val="24"/>
              </w:rPr>
            </w:pPr>
            <w:r w:rsidRPr="00822BCB">
              <w:rPr>
                <w:rFonts w:ascii="Times New Roman" w:hAnsi="Times New Roman" w:cs="Times New Roman"/>
                <w:sz w:val="24"/>
                <w:szCs w:val="24"/>
              </w:rPr>
              <w:t>2017</w:t>
            </w:r>
          </w:p>
        </w:tc>
      </w:tr>
      <w:tr w:rsidR="001F1564" w:rsidRPr="00822BCB" w:rsidTr="001F1564">
        <w:trPr>
          <w:cantSplit/>
          <w:trHeight w:val="481"/>
        </w:trPr>
        <w:tc>
          <w:tcPr>
            <w:tcW w:w="5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rPr>
                <w:rFonts w:ascii="Times New Roman" w:hAnsi="Times New Roman" w:cs="Times New Roman"/>
                <w:i/>
                <w:sz w:val="24"/>
                <w:szCs w:val="24"/>
              </w:rPr>
            </w:pPr>
            <w:r w:rsidRPr="00822BCB">
              <w:rPr>
                <w:rFonts w:ascii="Times New Roman" w:hAnsi="Times New Roman" w:cs="Times New Roman"/>
                <w:i/>
                <w:sz w:val="24"/>
                <w:szCs w:val="24"/>
              </w:rPr>
              <w:t xml:space="preserve">1. </w:t>
            </w:r>
          </w:p>
        </w:tc>
        <w:tc>
          <w:tcPr>
            <w:tcW w:w="313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rPr>
                <w:rFonts w:ascii="Times New Roman" w:hAnsi="Times New Roman" w:cs="Times New Roman"/>
                <w:i/>
                <w:sz w:val="24"/>
                <w:szCs w:val="24"/>
              </w:rPr>
            </w:pPr>
            <w:r w:rsidRPr="00822BCB">
              <w:rPr>
                <w:rFonts w:ascii="Times New Roman" w:hAnsi="Times New Roman" w:cs="Times New Roman"/>
                <w:i/>
                <w:sz w:val="24"/>
                <w:szCs w:val="24"/>
              </w:rPr>
              <w:t xml:space="preserve">Район застройки </w:t>
            </w:r>
            <w:r>
              <w:rPr>
                <w:rFonts w:ascii="Times New Roman" w:hAnsi="Times New Roman" w:cs="Times New Roman"/>
                <w:i/>
                <w:sz w:val="24"/>
                <w:szCs w:val="24"/>
              </w:rPr>
              <w:t>–</w:t>
            </w:r>
            <w:r w:rsidRPr="00822BCB">
              <w:rPr>
                <w:rFonts w:ascii="Times New Roman" w:hAnsi="Times New Roman" w:cs="Times New Roman"/>
                <w:i/>
                <w:sz w:val="24"/>
                <w:szCs w:val="24"/>
              </w:rPr>
              <w:t xml:space="preserve"> </w:t>
            </w:r>
            <w:r>
              <w:rPr>
                <w:rFonts w:ascii="Times New Roman" w:hAnsi="Times New Roman" w:cs="Times New Roman"/>
                <w:i/>
                <w:sz w:val="24"/>
                <w:szCs w:val="24"/>
              </w:rPr>
              <w:t>улица Комсомольская</w:t>
            </w:r>
          </w:p>
        </w:tc>
        <w:tc>
          <w:tcPr>
            <w:tcW w:w="1134" w:type="dxa"/>
            <w:tcBorders>
              <w:top w:val="single" w:sz="6" w:space="0" w:color="auto"/>
              <w:left w:val="single" w:sz="6" w:space="0" w:color="auto"/>
              <w:bottom w:val="single" w:sz="6" w:space="0" w:color="auto"/>
              <w:right w:val="single" w:sz="6" w:space="0" w:color="auto"/>
            </w:tcBorders>
          </w:tcPr>
          <w:p w:rsidR="001E461D" w:rsidRPr="00F67EC0" w:rsidRDefault="001E461D" w:rsidP="001E461D">
            <w:pPr>
              <w:jc w:val="center"/>
              <w:rPr>
                <w:rFonts w:ascii="Times New Roman" w:hAnsi="Times New Roman" w:cs="Times New Roman"/>
                <w:sz w:val="24"/>
                <w:szCs w:val="24"/>
              </w:rPr>
            </w:pPr>
            <w:r w:rsidRPr="00F67EC0">
              <w:rPr>
                <w:rFonts w:ascii="Times New Roman"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1E461D" w:rsidRPr="000C60A7" w:rsidRDefault="001E461D" w:rsidP="001E461D">
            <w:pPr>
              <w:rPr>
                <w:rFonts w:ascii="Times New Roman" w:hAnsi="Times New Roman" w:cs="Times New Roman"/>
                <w:sz w:val="24"/>
                <w:szCs w:val="24"/>
              </w:rPr>
            </w:pPr>
            <w:r w:rsidRPr="000C60A7">
              <w:rPr>
                <w:rFonts w:ascii="Times New Roman" w:hAnsi="Times New Roman" w:cs="Times New Roman"/>
                <w:sz w:val="24"/>
                <w:szCs w:val="24"/>
              </w:rPr>
              <w:t>нет</w:t>
            </w:r>
          </w:p>
        </w:tc>
        <w:tc>
          <w:tcPr>
            <w:tcW w:w="2551" w:type="dxa"/>
            <w:tcBorders>
              <w:top w:val="single" w:sz="6" w:space="0" w:color="auto"/>
              <w:left w:val="single" w:sz="6" w:space="0" w:color="auto"/>
              <w:bottom w:val="single" w:sz="6" w:space="0" w:color="auto"/>
              <w:right w:val="single" w:sz="4" w:space="0" w:color="auto"/>
            </w:tcBorders>
          </w:tcPr>
          <w:p w:rsidR="001E461D" w:rsidRPr="000C60A7" w:rsidRDefault="001E461D" w:rsidP="001E461D">
            <w:pPr>
              <w:rPr>
                <w:rFonts w:ascii="Times New Roman" w:hAnsi="Times New Roman" w:cs="Times New Roman"/>
                <w:sz w:val="24"/>
                <w:szCs w:val="24"/>
              </w:rPr>
            </w:pPr>
            <w:r w:rsidRPr="000C60A7">
              <w:rPr>
                <w:rFonts w:ascii="Times New Roman" w:hAnsi="Times New Roman" w:cs="Times New Roman"/>
                <w:sz w:val="24"/>
                <w:szCs w:val="24"/>
              </w:rPr>
              <w:t>Частично обеспечена,7 млн.руб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61D" w:rsidRPr="000C60A7" w:rsidRDefault="001E461D" w:rsidP="001E461D">
            <w:pPr>
              <w:ind w:right="2241"/>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461D" w:rsidRPr="000C60A7" w:rsidRDefault="001E461D" w:rsidP="001E461D">
            <w:pPr>
              <w:ind w:right="224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61D" w:rsidRPr="000C60A7" w:rsidRDefault="001E461D" w:rsidP="001E461D">
            <w:pPr>
              <w:ind w:right="2241"/>
              <w:rPr>
                <w:rFonts w:ascii="Times New Roman" w:hAnsi="Times New Roman" w:cs="Times New Roman"/>
                <w:sz w:val="24"/>
                <w:szCs w:val="24"/>
              </w:rPr>
            </w:pPr>
            <w:r w:rsidRPr="000C60A7">
              <w:rPr>
                <w:rFonts w:ascii="Times New Roman" w:hAnsi="Times New Roman" w:cs="Times New Roman"/>
                <w:sz w:val="24"/>
                <w:szCs w:val="24"/>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61D" w:rsidRPr="000C60A7" w:rsidRDefault="001E461D" w:rsidP="001E461D">
            <w:pPr>
              <w:ind w:right="2241"/>
              <w:rPr>
                <w:rFonts w:ascii="Times New Roman" w:hAnsi="Times New Roman" w:cs="Times New Roman"/>
                <w:sz w:val="24"/>
                <w:szCs w:val="24"/>
              </w:rPr>
            </w:pPr>
            <w:r w:rsidRPr="000C60A7">
              <w:rPr>
                <w:rFonts w:ascii="Times New Roman" w:hAnsi="Times New Roman" w:cs="Times New Roman"/>
                <w:sz w:val="24"/>
                <w:szCs w:val="24"/>
              </w:rPr>
              <w:t>0,30</w:t>
            </w:r>
          </w:p>
        </w:tc>
      </w:tr>
      <w:tr w:rsidR="001F1564" w:rsidRPr="00822BCB" w:rsidTr="001F1564">
        <w:trPr>
          <w:cantSplit/>
          <w:trHeight w:val="481"/>
        </w:trPr>
        <w:tc>
          <w:tcPr>
            <w:tcW w:w="5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rPr>
                <w:rFonts w:ascii="Times New Roman" w:hAnsi="Times New Roman" w:cs="Times New Roman"/>
                <w:i/>
                <w:sz w:val="24"/>
                <w:szCs w:val="24"/>
              </w:rPr>
            </w:pPr>
          </w:p>
        </w:tc>
        <w:tc>
          <w:tcPr>
            <w:tcW w:w="3135"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rPr>
                <w:rFonts w:ascii="Times New Roman" w:hAnsi="Times New Roman" w:cs="Times New Roman"/>
                <w:i/>
                <w:sz w:val="24"/>
                <w:szCs w:val="24"/>
              </w:rPr>
            </w:pPr>
            <w:r w:rsidRPr="00822BCB">
              <w:rPr>
                <w:rFonts w:ascii="Times New Roman" w:hAnsi="Times New Roman" w:cs="Times New Roman"/>
                <w:i/>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jc w:val="center"/>
              <w:rPr>
                <w:rFonts w:ascii="Times New Roman" w:hAnsi="Times New Roman" w:cs="Times New Roman"/>
                <w:i/>
                <w:color w:val="C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Cell"/>
              <w:widowControl/>
              <w:spacing w:line="120" w:lineRule="atLeast"/>
              <w:jc w:val="center"/>
              <w:rPr>
                <w:rFonts w:ascii="Times New Roman" w:hAnsi="Times New Roman" w:cs="Times New Roman"/>
                <w:i/>
                <w:color w:val="C00000"/>
                <w:sz w:val="24"/>
                <w:szCs w:val="24"/>
              </w:rPr>
            </w:pPr>
          </w:p>
        </w:tc>
        <w:tc>
          <w:tcPr>
            <w:tcW w:w="2551" w:type="dxa"/>
            <w:tcBorders>
              <w:top w:val="single" w:sz="6" w:space="0" w:color="auto"/>
              <w:left w:val="single" w:sz="6" w:space="0" w:color="auto"/>
              <w:bottom w:val="single" w:sz="6" w:space="0" w:color="auto"/>
              <w:right w:val="single" w:sz="4" w:space="0" w:color="auto"/>
            </w:tcBorders>
          </w:tcPr>
          <w:p w:rsidR="001E461D" w:rsidRPr="00822BCB" w:rsidRDefault="001E461D" w:rsidP="001E461D">
            <w:pPr>
              <w:pStyle w:val="ConsPlusCell"/>
              <w:widowControl/>
              <w:spacing w:line="120" w:lineRule="atLeast"/>
              <w:jc w:val="center"/>
              <w:rPr>
                <w:rFonts w:ascii="Times New Roman" w:hAnsi="Times New Roman" w:cs="Times New Roman"/>
                <w:i/>
                <w:color w:val="C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61D" w:rsidRPr="00822BCB" w:rsidRDefault="001E461D" w:rsidP="001E461D">
            <w:pPr>
              <w:pStyle w:val="ConsPlusCell"/>
              <w:widowControl/>
              <w:spacing w:line="120" w:lineRule="atLeast"/>
              <w:ind w:right="2241"/>
              <w:jc w:val="center"/>
              <w:rPr>
                <w:rFonts w:ascii="Times New Roman" w:hAnsi="Times New Roman" w:cs="Times New Roman"/>
                <w:i/>
                <w:color w:val="C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461D" w:rsidRPr="00822BCB" w:rsidRDefault="001E461D" w:rsidP="001E461D">
            <w:pPr>
              <w:pStyle w:val="ConsPlusCell"/>
              <w:widowControl/>
              <w:spacing w:line="120" w:lineRule="atLeast"/>
              <w:ind w:right="2241"/>
              <w:jc w:val="center"/>
              <w:rPr>
                <w:rFonts w:ascii="Times New Roman" w:hAnsi="Times New Roman" w:cs="Times New Roman"/>
                <w:i/>
                <w:color w:val="C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61D" w:rsidRPr="00822BCB" w:rsidRDefault="001E461D" w:rsidP="001E461D">
            <w:pPr>
              <w:pStyle w:val="ConsPlusCell"/>
              <w:widowControl/>
              <w:spacing w:line="120" w:lineRule="atLeast"/>
              <w:ind w:right="2241"/>
              <w:jc w:val="center"/>
              <w:rPr>
                <w:rFonts w:ascii="Times New Roman" w:hAnsi="Times New Roman" w:cs="Times New Roman"/>
                <w:i/>
                <w:color w:val="C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61D" w:rsidRPr="00822BCB" w:rsidRDefault="001E461D" w:rsidP="001E461D">
            <w:pPr>
              <w:pStyle w:val="ConsPlusCell"/>
              <w:widowControl/>
              <w:spacing w:line="120" w:lineRule="atLeast"/>
              <w:ind w:right="2241"/>
              <w:jc w:val="center"/>
              <w:rPr>
                <w:rFonts w:ascii="Times New Roman" w:hAnsi="Times New Roman" w:cs="Times New Roman"/>
                <w:i/>
                <w:color w:val="C00000"/>
                <w:sz w:val="24"/>
                <w:szCs w:val="24"/>
              </w:rPr>
            </w:pPr>
          </w:p>
        </w:tc>
      </w:tr>
    </w:tbl>
    <w:p w:rsidR="001E461D" w:rsidRPr="00822BCB" w:rsidRDefault="001E461D" w:rsidP="001E461D">
      <w:pPr>
        <w:tabs>
          <w:tab w:val="left" w:pos="0"/>
          <w:tab w:val="left" w:pos="9960"/>
        </w:tabs>
        <w:ind w:right="170"/>
        <w:outlineLvl w:val="1"/>
        <w:rPr>
          <w:rFonts w:ascii="Times New Roman" w:hAnsi="Times New Roman" w:cs="Times New Roman"/>
        </w:rPr>
      </w:pPr>
    </w:p>
    <w:p w:rsidR="001E461D" w:rsidRDefault="001E461D" w:rsidP="001E461D">
      <w:pPr>
        <w:tabs>
          <w:tab w:val="left" w:pos="0"/>
          <w:tab w:val="left" w:pos="9960"/>
        </w:tabs>
        <w:ind w:left="8520" w:right="170"/>
        <w:jc w:val="right"/>
        <w:outlineLvl w:val="1"/>
        <w:rPr>
          <w:rFonts w:ascii="Times New Roman" w:hAnsi="Times New Roman" w:cs="Times New Roman"/>
        </w:rPr>
      </w:pPr>
    </w:p>
    <w:p w:rsidR="001E461D" w:rsidRDefault="001E461D" w:rsidP="001E461D">
      <w:pPr>
        <w:tabs>
          <w:tab w:val="left" w:pos="0"/>
          <w:tab w:val="left" w:pos="9960"/>
        </w:tabs>
        <w:ind w:left="8520" w:right="170"/>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4B2E48" w:rsidRDefault="004B2E48"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4B2E48" w:rsidRDefault="004B2E48"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4B2E48" w:rsidRDefault="004B2E48"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4B2E48" w:rsidRDefault="004B2E48"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4B2E48" w:rsidRDefault="004B2E48"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4B2E48" w:rsidRDefault="004B2E48"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p>
    <w:p w:rsidR="001E461D" w:rsidRPr="00822BCB"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r w:rsidRPr="00822BCB">
        <w:rPr>
          <w:rFonts w:ascii="Times New Roman" w:hAnsi="Times New Roman" w:cs="Times New Roman"/>
        </w:rPr>
        <w:lastRenderedPageBreak/>
        <w:t>Приложение № 2</w:t>
      </w:r>
    </w:p>
    <w:p w:rsidR="001E461D" w:rsidRPr="00822BCB" w:rsidRDefault="001E461D" w:rsidP="001E461D">
      <w:pPr>
        <w:tabs>
          <w:tab w:val="left" w:pos="0"/>
          <w:tab w:val="left" w:pos="9960"/>
        </w:tabs>
        <w:spacing w:after="0" w:line="120" w:lineRule="atLeast"/>
        <w:ind w:left="6096" w:right="170" w:hanging="1"/>
        <w:jc w:val="right"/>
        <w:outlineLvl w:val="1"/>
        <w:rPr>
          <w:rFonts w:ascii="Times New Roman" w:hAnsi="Times New Roman" w:cs="Times New Roman"/>
        </w:rPr>
      </w:pPr>
      <w:r w:rsidRPr="00822BCB">
        <w:rPr>
          <w:rFonts w:ascii="Times New Roman" w:hAnsi="Times New Roman" w:cs="Times New Roman"/>
        </w:rPr>
        <w:t xml:space="preserve">к Программе комплексного развития систем  </w:t>
      </w:r>
    </w:p>
    <w:p w:rsidR="001E461D" w:rsidRPr="00822BCB" w:rsidRDefault="001E461D" w:rsidP="001E461D">
      <w:pPr>
        <w:tabs>
          <w:tab w:val="left" w:pos="0"/>
          <w:tab w:val="left" w:pos="9960"/>
        </w:tabs>
        <w:spacing w:after="0" w:line="120" w:lineRule="atLeast"/>
        <w:ind w:left="6095" w:right="170"/>
        <w:outlineLvl w:val="1"/>
        <w:rPr>
          <w:rFonts w:ascii="Times New Roman" w:hAnsi="Times New Roman" w:cs="Times New Roman"/>
        </w:rPr>
      </w:pPr>
      <w:r w:rsidRPr="00822BCB">
        <w:rPr>
          <w:rFonts w:ascii="Times New Roman" w:hAnsi="Times New Roman" w:cs="Times New Roman"/>
        </w:rPr>
        <w:t xml:space="preserve"> коммунальной инфраструктуры сельского поселения Большая Дергуновка муниципального</w:t>
      </w:r>
    </w:p>
    <w:p w:rsidR="001E461D" w:rsidRPr="00822BCB" w:rsidRDefault="001E461D" w:rsidP="001E461D">
      <w:pPr>
        <w:tabs>
          <w:tab w:val="left" w:pos="0"/>
          <w:tab w:val="left" w:pos="9960"/>
        </w:tabs>
        <w:spacing w:after="0" w:line="120" w:lineRule="atLeast"/>
        <w:ind w:left="6096" w:right="170" w:hanging="1"/>
        <w:outlineLvl w:val="1"/>
        <w:rPr>
          <w:rFonts w:ascii="Times New Roman" w:hAnsi="Times New Roman" w:cs="Times New Roman"/>
        </w:rPr>
      </w:pPr>
      <w:r w:rsidRPr="00822BCB">
        <w:rPr>
          <w:rFonts w:ascii="Times New Roman" w:hAnsi="Times New Roman" w:cs="Times New Roman"/>
        </w:rPr>
        <w:t xml:space="preserve"> района Большеглушицкий Самарской области </w:t>
      </w:r>
    </w:p>
    <w:p w:rsidR="001E461D" w:rsidRPr="00822BCB" w:rsidRDefault="001E461D" w:rsidP="001E461D">
      <w:pPr>
        <w:tabs>
          <w:tab w:val="left" w:pos="0"/>
          <w:tab w:val="left" w:pos="9960"/>
        </w:tabs>
        <w:spacing w:after="0" w:line="120" w:lineRule="atLeast"/>
        <w:ind w:left="6095" w:right="170"/>
        <w:outlineLvl w:val="1"/>
        <w:rPr>
          <w:rFonts w:ascii="Times New Roman" w:hAnsi="Times New Roman" w:cs="Times New Roman"/>
        </w:rPr>
      </w:pPr>
      <w:r w:rsidRPr="00822BCB">
        <w:rPr>
          <w:rFonts w:ascii="Times New Roman" w:hAnsi="Times New Roman" w:cs="Times New Roman"/>
        </w:rPr>
        <w:t>на 201</w:t>
      </w:r>
      <w:r>
        <w:rPr>
          <w:rFonts w:ascii="Times New Roman" w:hAnsi="Times New Roman" w:cs="Times New Roman"/>
        </w:rPr>
        <w:t>7</w:t>
      </w:r>
      <w:r w:rsidRPr="00822BCB">
        <w:rPr>
          <w:rFonts w:ascii="Times New Roman" w:hAnsi="Times New Roman" w:cs="Times New Roman"/>
        </w:rPr>
        <w:t>-201</w:t>
      </w:r>
      <w:r>
        <w:rPr>
          <w:rFonts w:ascii="Times New Roman" w:hAnsi="Times New Roman" w:cs="Times New Roman"/>
        </w:rPr>
        <w:t>8</w:t>
      </w:r>
      <w:r w:rsidRPr="00822BCB">
        <w:rPr>
          <w:rFonts w:ascii="Times New Roman" w:hAnsi="Times New Roman" w:cs="Times New Roman"/>
        </w:rPr>
        <w:t xml:space="preserve"> годы и на период до 202</w:t>
      </w:r>
      <w:r>
        <w:rPr>
          <w:rFonts w:ascii="Times New Roman" w:hAnsi="Times New Roman" w:cs="Times New Roman"/>
        </w:rPr>
        <w:t>7</w:t>
      </w:r>
      <w:r w:rsidRPr="00822BCB">
        <w:rPr>
          <w:rFonts w:ascii="Times New Roman" w:hAnsi="Times New Roman" w:cs="Times New Roman"/>
        </w:rPr>
        <w:t xml:space="preserve"> года</w:t>
      </w:r>
      <w:r w:rsidRPr="00822BCB">
        <w:rPr>
          <w:rFonts w:ascii="Times New Roman" w:hAnsi="Times New Roman" w:cs="Times New Roman"/>
          <w:highlight w:val="cyan"/>
        </w:rPr>
        <w:t xml:space="preserve"> </w:t>
      </w:r>
    </w:p>
    <w:p w:rsidR="001E461D" w:rsidRPr="00822BCB" w:rsidRDefault="001E461D" w:rsidP="001E461D">
      <w:pPr>
        <w:tabs>
          <w:tab w:val="left" w:pos="0"/>
          <w:tab w:val="left" w:pos="9960"/>
        </w:tabs>
        <w:rPr>
          <w:rFonts w:ascii="Times New Roman" w:hAnsi="Times New Roman" w:cs="Times New Roman"/>
          <w:b/>
        </w:rPr>
      </w:pPr>
    </w:p>
    <w:p w:rsidR="001E461D" w:rsidRPr="00822BCB" w:rsidRDefault="001E461D" w:rsidP="001E461D">
      <w:pPr>
        <w:pStyle w:val="ConsPlusNormal"/>
        <w:widowControl/>
        <w:tabs>
          <w:tab w:val="left" w:pos="0"/>
          <w:tab w:val="left" w:pos="9960"/>
        </w:tabs>
        <w:ind w:firstLine="540"/>
        <w:jc w:val="center"/>
        <w:rPr>
          <w:rFonts w:ascii="Times New Roman" w:hAnsi="Times New Roman" w:cs="Times New Roman"/>
          <w:b/>
          <w:sz w:val="24"/>
          <w:szCs w:val="24"/>
        </w:rPr>
      </w:pPr>
      <w:r w:rsidRPr="00822BCB">
        <w:rPr>
          <w:rFonts w:ascii="Times New Roman" w:hAnsi="Times New Roman" w:cs="Times New Roman"/>
          <w:b/>
          <w:sz w:val="24"/>
          <w:szCs w:val="24"/>
        </w:rPr>
        <w:t>Программа комплексного развития системы водоснабжения, водоотведения и очистки сточных вод</w:t>
      </w:r>
      <w:r>
        <w:rPr>
          <w:rFonts w:ascii="Times New Roman" w:hAnsi="Times New Roman" w:cs="Times New Roman"/>
          <w:b/>
          <w:sz w:val="24"/>
          <w:szCs w:val="24"/>
        </w:rPr>
        <w:t xml:space="preserve"> сельского поселения Большая Дергуновка </w:t>
      </w:r>
      <w:r w:rsidRPr="00822BCB">
        <w:rPr>
          <w:rFonts w:ascii="Times New Roman" w:hAnsi="Times New Roman" w:cs="Times New Roman"/>
          <w:b/>
          <w:sz w:val="24"/>
          <w:szCs w:val="24"/>
        </w:rPr>
        <w:t>муниципального района Большеглушицкий на 201</w:t>
      </w:r>
      <w:r>
        <w:rPr>
          <w:rFonts w:ascii="Times New Roman" w:hAnsi="Times New Roman" w:cs="Times New Roman"/>
          <w:b/>
          <w:sz w:val="24"/>
          <w:szCs w:val="24"/>
        </w:rPr>
        <w:t>7</w:t>
      </w:r>
      <w:r w:rsidRPr="00822BCB">
        <w:rPr>
          <w:rFonts w:ascii="Times New Roman" w:hAnsi="Times New Roman" w:cs="Times New Roman"/>
          <w:b/>
          <w:sz w:val="24"/>
          <w:szCs w:val="24"/>
        </w:rPr>
        <w:t>-20</w:t>
      </w:r>
      <w:r>
        <w:rPr>
          <w:rFonts w:ascii="Times New Roman" w:hAnsi="Times New Roman" w:cs="Times New Roman"/>
          <w:b/>
          <w:sz w:val="24"/>
          <w:szCs w:val="24"/>
        </w:rPr>
        <w:t>21</w:t>
      </w:r>
      <w:r w:rsidRPr="00822BCB">
        <w:rPr>
          <w:rFonts w:ascii="Times New Roman" w:hAnsi="Times New Roman" w:cs="Times New Roman"/>
          <w:b/>
          <w:sz w:val="24"/>
          <w:szCs w:val="24"/>
        </w:rPr>
        <w:t xml:space="preserve"> годы</w:t>
      </w:r>
    </w:p>
    <w:p w:rsidR="001E461D" w:rsidRPr="00822BCB" w:rsidRDefault="001E461D" w:rsidP="001E461D">
      <w:pPr>
        <w:tabs>
          <w:tab w:val="left" w:pos="0"/>
          <w:tab w:val="left" w:pos="9960"/>
        </w:tabs>
        <w:ind w:firstLine="600"/>
        <w:jc w:val="both"/>
        <w:rPr>
          <w:rFonts w:ascii="Times New Roman" w:hAnsi="Times New Roman" w:cs="Times New Roman"/>
          <w:highlight w:val="lightGray"/>
        </w:rPr>
      </w:pPr>
    </w:p>
    <w:tbl>
      <w:tblPr>
        <w:tblW w:w="10610" w:type="dxa"/>
        <w:tblInd w:w="-50" w:type="dxa"/>
        <w:tblLayout w:type="fixed"/>
        <w:tblCellMar>
          <w:left w:w="70" w:type="dxa"/>
          <w:right w:w="70" w:type="dxa"/>
        </w:tblCellMar>
        <w:tblLook w:val="0000"/>
      </w:tblPr>
      <w:tblGrid>
        <w:gridCol w:w="546"/>
        <w:gridCol w:w="1842"/>
        <w:gridCol w:w="851"/>
        <w:gridCol w:w="992"/>
        <w:gridCol w:w="1843"/>
        <w:gridCol w:w="850"/>
        <w:gridCol w:w="709"/>
        <w:gridCol w:w="709"/>
        <w:gridCol w:w="709"/>
        <w:gridCol w:w="708"/>
        <w:gridCol w:w="851"/>
      </w:tblGrid>
      <w:tr w:rsidR="001E461D" w:rsidRPr="00822BCB" w:rsidTr="001E461D">
        <w:trPr>
          <w:cantSplit/>
          <w:trHeight w:val="360"/>
        </w:trPr>
        <w:tc>
          <w:tcPr>
            <w:tcW w:w="546" w:type="dxa"/>
            <w:vMerge w:val="restart"/>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п/п</w:t>
            </w:r>
          </w:p>
        </w:tc>
        <w:tc>
          <w:tcPr>
            <w:tcW w:w="1842" w:type="dxa"/>
            <w:vMerge w:val="restart"/>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Наименование   </w:t>
            </w:r>
            <w:r w:rsidRPr="00822BCB">
              <w:rPr>
                <w:rFonts w:ascii="Times New Roman" w:hAnsi="Times New Roman" w:cs="Times New Roman"/>
                <w:sz w:val="24"/>
                <w:szCs w:val="24"/>
              </w:rPr>
              <w:br/>
              <w:t>мероприятия</w:t>
            </w:r>
          </w:p>
        </w:tc>
        <w:tc>
          <w:tcPr>
            <w:tcW w:w="851" w:type="dxa"/>
            <w:vMerge w:val="restart"/>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Ед. </w:t>
            </w:r>
            <w:r w:rsidRPr="00822BCB">
              <w:rPr>
                <w:rFonts w:ascii="Times New Roman" w:hAnsi="Times New Roman" w:cs="Times New Roman"/>
                <w:sz w:val="24"/>
                <w:szCs w:val="24"/>
              </w:rPr>
              <w:br/>
              <w:t>изме-</w:t>
            </w:r>
            <w:r w:rsidRPr="00822BCB">
              <w:rPr>
                <w:rFonts w:ascii="Times New Roman" w:hAnsi="Times New Roman" w:cs="Times New Roman"/>
                <w:sz w:val="24"/>
                <w:szCs w:val="24"/>
              </w:rPr>
              <w:br/>
              <w:t>рения</w:t>
            </w:r>
          </w:p>
        </w:tc>
        <w:tc>
          <w:tcPr>
            <w:tcW w:w="992" w:type="dxa"/>
            <w:vMerge w:val="restart"/>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Объем- </w:t>
            </w:r>
            <w:r w:rsidRPr="00822BCB">
              <w:rPr>
                <w:rFonts w:ascii="Times New Roman" w:hAnsi="Times New Roman" w:cs="Times New Roman"/>
                <w:sz w:val="24"/>
                <w:szCs w:val="24"/>
              </w:rPr>
              <w:br/>
              <w:t xml:space="preserve">ные  </w:t>
            </w:r>
            <w:r w:rsidRPr="00822BCB">
              <w:rPr>
                <w:rFonts w:ascii="Times New Roman" w:hAnsi="Times New Roman" w:cs="Times New Roman"/>
                <w:sz w:val="24"/>
                <w:szCs w:val="24"/>
              </w:rPr>
              <w:br/>
              <w:t>показа-</w:t>
            </w:r>
            <w:r w:rsidRPr="00822BCB">
              <w:rPr>
                <w:rFonts w:ascii="Times New Roman" w:hAnsi="Times New Roman" w:cs="Times New Roman"/>
                <w:sz w:val="24"/>
                <w:szCs w:val="24"/>
              </w:rPr>
              <w:br/>
              <w:t xml:space="preserve">тели, </w:t>
            </w:r>
            <w:r w:rsidRPr="00822BCB">
              <w:rPr>
                <w:rFonts w:ascii="Times New Roman" w:hAnsi="Times New Roman" w:cs="Times New Roman"/>
                <w:sz w:val="24"/>
                <w:szCs w:val="24"/>
              </w:rPr>
              <w:br/>
              <w:t>всего</w:t>
            </w:r>
          </w:p>
        </w:tc>
        <w:tc>
          <w:tcPr>
            <w:tcW w:w="1843" w:type="dxa"/>
            <w:vMerge w:val="restart"/>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p>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Цели мероприятия</w:t>
            </w:r>
          </w:p>
        </w:tc>
        <w:tc>
          <w:tcPr>
            <w:tcW w:w="3685" w:type="dxa"/>
            <w:gridSpan w:val="5"/>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Реализация мероприятий по годам, </w:t>
            </w:r>
          </w:p>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в установленных единицах измерения</w:t>
            </w:r>
          </w:p>
        </w:tc>
        <w:tc>
          <w:tcPr>
            <w:tcW w:w="851" w:type="dxa"/>
            <w:vMerge w:val="restart"/>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Стоимость</w:t>
            </w:r>
            <w:r w:rsidRPr="00822BCB">
              <w:rPr>
                <w:rFonts w:ascii="Times New Roman" w:hAnsi="Times New Roman" w:cs="Times New Roman"/>
                <w:sz w:val="24"/>
                <w:szCs w:val="24"/>
              </w:rPr>
              <w:br/>
              <w:t>мероприятий</w:t>
            </w:r>
          </w:p>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 (млн. руб.)</w:t>
            </w:r>
          </w:p>
        </w:tc>
      </w:tr>
      <w:tr w:rsidR="001E461D" w:rsidRPr="00822BCB" w:rsidTr="001E461D">
        <w:trPr>
          <w:cantSplit/>
          <w:trHeight w:val="360"/>
        </w:trPr>
        <w:tc>
          <w:tcPr>
            <w:tcW w:w="546" w:type="dxa"/>
            <w:vMerge/>
            <w:tcBorders>
              <w:top w:val="single" w:sz="6" w:space="0" w:color="auto"/>
              <w:left w:val="single" w:sz="6" w:space="0" w:color="auto"/>
              <w:bottom w:val="single" w:sz="6" w:space="0" w:color="auto"/>
              <w:right w:val="single" w:sz="6" w:space="0" w:color="auto"/>
            </w:tcBorders>
            <w:vAlign w:val="center"/>
          </w:tcPr>
          <w:p w:rsidR="001E461D" w:rsidRPr="00822BCB" w:rsidRDefault="001E461D" w:rsidP="001E461D">
            <w:pPr>
              <w:tabs>
                <w:tab w:val="left" w:pos="0"/>
                <w:tab w:val="left" w:pos="9960"/>
              </w:tabs>
              <w:rPr>
                <w:rFonts w:ascii="Times New Roman" w:hAnsi="Times New Roman" w:cs="Times New Roman"/>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1E461D" w:rsidRPr="00822BCB" w:rsidRDefault="001E461D" w:rsidP="001E461D">
            <w:pPr>
              <w:tabs>
                <w:tab w:val="left" w:pos="0"/>
                <w:tab w:val="left" w:pos="9960"/>
              </w:tabs>
              <w:rPr>
                <w:rFonts w:ascii="Times New Roman" w:hAnsi="Times New Roman" w:cs="Times New Roman"/>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1E461D" w:rsidRPr="00822BCB" w:rsidRDefault="001E461D" w:rsidP="001E461D">
            <w:pPr>
              <w:tabs>
                <w:tab w:val="left" w:pos="0"/>
                <w:tab w:val="left" w:pos="9960"/>
              </w:tabs>
              <w:rPr>
                <w:rFonts w:ascii="Times New Roman" w:hAnsi="Times New Roman" w:cs="Times New Roman"/>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1E461D" w:rsidRPr="00822BCB" w:rsidRDefault="001E461D" w:rsidP="001E461D">
            <w:pPr>
              <w:tabs>
                <w:tab w:val="left" w:pos="0"/>
                <w:tab w:val="left" w:pos="9960"/>
              </w:tabs>
              <w:rPr>
                <w:rFonts w:ascii="Times New Roman" w:hAnsi="Times New Roman" w:cs="Times New Roman"/>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1E461D" w:rsidRPr="00822BCB" w:rsidRDefault="001E461D" w:rsidP="001E461D">
            <w:pPr>
              <w:tabs>
                <w:tab w:val="left" w:pos="0"/>
                <w:tab w:val="left" w:pos="9960"/>
              </w:tabs>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2014 </w:t>
            </w:r>
            <w:r w:rsidRPr="00822BCB">
              <w:rPr>
                <w:rFonts w:ascii="Times New Roman" w:hAnsi="Times New Roman" w:cs="Times New Roman"/>
                <w:sz w:val="24"/>
                <w:szCs w:val="24"/>
              </w:rPr>
              <w:br/>
              <w:t>год</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2015</w:t>
            </w:r>
            <w:r w:rsidRPr="00822BCB">
              <w:rPr>
                <w:rFonts w:ascii="Times New Roman" w:hAnsi="Times New Roman" w:cs="Times New Roman"/>
                <w:sz w:val="24"/>
                <w:szCs w:val="24"/>
              </w:rPr>
              <w:br/>
              <w:t>год</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2016</w:t>
            </w:r>
            <w:r w:rsidRPr="00822BCB">
              <w:rPr>
                <w:rFonts w:ascii="Times New Roman" w:hAnsi="Times New Roman" w:cs="Times New Roman"/>
                <w:sz w:val="24"/>
                <w:szCs w:val="24"/>
              </w:rPr>
              <w:br/>
              <w:t>год</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 xml:space="preserve">2017 </w:t>
            </w:r>
            <w:r w:rsidRPr="00822BCB">
              <w:rPr>
                <w:rFonts w:ascii="Times New Roman" w:hAnsi="Times New Roman" w:cs="Times New Roman"/>
                <w:sz w:val="24"/>
                <w:szCs w:val="24"/>
              </w:rPr>
              <w:br/>
              <w:t>год</w:t>
            </w:r>
          </w:p>
        </w:tc>
        <w:tc>
          <w:tcPr>
            <w:tcW w:w="70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2018</w:t>
            </w:r>
            <w:r w:rsidRPr="00822BCB">
              <w:rPr>
                <w:rFonts w:ascii="Times New Roman" w:hAnsi="Times New Roman" w:cs="Times New Roman"/>
                <w:sz w:val="24"/>
                <w:szCs w:val="24"/>
              </w:rPr>
              <w:br/>
              <w:t>год</w:t>
            </w:r>
          </w:p>
        </w:tc>
        <w:tc>
          <w:tcPr>
            <w:tcW w:w="851" w:type="dxa"/>
            <w:vMerge/>
            <w:tcBorders>
              <w:top w:val="single" w:sz="6" w:space="0" w:color="auto"/>
              <w:left w:val="single" w:sz="6" w:space="0" w:color="auto"/>
              <w:bottom w:val="single" w:sz="6" w:space="0" w:color="auto"/>
              <w:right w:val="single" w:sz="6" w:space="0" w:color="auto"/>
            </w:tcBorders>
            <w:vAlign w:val="center"/>
          </w:tcPr>
          <w:p w:rsidR="001E461D" w:rsidRPr="00822BCB" w:rsidRDefault="001E461D" w:rsidP="001E461D">
            <w:pPr>
              <w:tabs>
                <w:tab w:val="left" w:pos="0"/>
                <w:tab w:val="left" w:pos="9960"/>
              </w:tabs>
              <w:rPr>
                <w:rFonts w:ascii="Times New Roman" w:hAnsi="Times New Roman" w:cs="Times New Roman"/>
              </w:rPr>
            </w:pPr>
          </w:p>
        </w:tc>
      </w:tr>
      <w:tr w:rsidR="001E461D" w:rsidRPr="00822BCB" w:rsidTr="001E461D">
        <w:trPr>
          <w:cantSplit/>
          <w:trHeight w:val="428"/>
        </w:trPr>
        <w:tc>
          <w:tcPr>
            <w:tcW w:w="54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p>
        </w:tc>
        <w:tc>
          <w:tcPr>
            <w:tcW w:w="10064" w:type="dxa"/>
            <w:gridSpan w:val="10"/>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r w:rsidRPr="00822BCB">
              <w:rPr>
                <w:rFonts w:ascii="Times New Roman" w:hAnsi="Times New Roman" w:cs="Times New Roman"/>
                <w:b/>
                <w:sz w:val="24"/>
                <w:szCs w:val="24"/>
              </w:rPr>
              <w:t>Сельское поселение Большая Дергуновка</w:t>
            </w:r>
          </w:p>
        </w:tc>
      </w:tr>
      <w:tr w:rsidR="001E461D" w:rsidRPr="00822BCB" w:rsidTr="001E461D">
        <w:trPr>
          <w:cantSplit/>
          <w:trHeight w:val="720"/>
        </w:trPr>
        <w:tc>
          <w:tcPr>
            <w:tcW w:w="54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Строительство водозаборных скважин в с. Большая Дергуновка</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шт.</w:t>
            </w:r>
          </w:p>
        </w:tc>
        <w:tc>
          <w:tcPr>
            <w:tcW w:w="99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Покрытие дефицита питьевой воды в с. Большая Дергуновка </w:t>
            </w:r>
          </w:p>
        </w:tc>
        <w:tc>
          <w:tcPr>
            <w:tcW w:w="85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12,0</w:t>
            </w:r>
          </w:p>
        </w:tc>
      </w:tr>
      <w:tr w:rsidR="001E461D" w:rsidRPr="00822BCB" w:rsidTr="001E461D">
        <w:trPr>
          <w:cantSplit/>
          <w:trHeight w:val="720"/>
        </w:trPr>
        <w:tc>
          <w:tcPr>
            <w:tcW w:w="54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Строительство насосно-фильтровальных станций над скважинами водозабора в с. Большая Дергуновка</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шт.</w:t>
            </w:r>
          </w:p>
        </w:tc>
        <w:tc>
          <w:tcPr>
            <w:tcW w:w="99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Повышение надежности водоснабжения, качества воды, экономия электроэнергии.</w:t>
            </w:r>
          </w:p>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Ограничение доступа посторонних лиц к водозабору в целях устранения возможности случайного или умышленного загрязнения воды в скважинах.</w:t>
            </w:r>
          </w:p>
        </w:tc>
        <w:tc>
          <w:tcPr>
            <w:tcW w:w="85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1E461D" w:rsidRPr="00822BCB" w:rsidTr="001E461D">
        <w:trPr>
          <w:cantSplit/>
          <w:trHeight w:val="720"/>
        </w:trPr>
        <w:tc>
          <w:tcPr>
            <w:tcW w:w="54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Строительство магистрального водопровода диам. </w:t>
            </w:r>
            <w:smartTag w:uri="urn:schemas-microsoft-com:office:smarttags" w:element="metricconverter">
              <w:smartTagPr>
                <w:attr w:name="ProductID" w:val="160 мм"/>
              </w:smartTagPr>
              <w:r w:rsidRPr="00822BCB">
                <w:rPr>
                  <w:rFonts w:ascii="Times New Roman" w:hAnsi="Times New Roman" w:cs="Times New Roman"/>
                  <w:sz w:val="24"/>
                  <w:szCs w:val="24"/>
                </w:rPr>
                <w:t>160 мм</w:t>
              </w:r>
            </w:smartTag>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км.</w:t>
            </w:r>
          </w:p>
        </w:tc>
        <w:tc>
          <w:tcPr>
            <w:tcW w:w="99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Pr>
                <w:rFonts w:ascii="Times New Roman" w:hAnsi="Times New Roman" w:cs="Times New Roman"/>
                <w:sz w:val="24"/>
                <w:szCs w:val="24"/>
              </w:rPr>
              <w:t>5</w:t>
            </w:r>
            <w:r w:rsidRPr="00822BCB">
              <w:rPr>
                <w:rFonts w:ascii="Times New Roman" w:hAnsi="Times New Roman" w:cs="Times New Roman"/>
                <w:sz w:val="24"/>
                <w:szCs w:val="24"/>
              </w:rPr>
              <w:t>,0</w:t>
            </w:r>
          </w:p>
        </w:tc>
        <w:tc>
          <w:tcPr>
            <w:tcW w:w="184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Повышение надежности водоснабжения</w:t>
            </w:r>
          </w:p>
        </w:tc>
        <w:tc>
          <w:tcPr>
            <w:tcW w:w="85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70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1E461D" w:rsidRPr="00822BCB" w:rsidTr="001E461D">
        <w:trPr>
          <w:cantSplit/>
          <w:trHeight w:val="720"/>
        </w:trPr>
        <w:tc>
          <w:tcPr>
            <w:tcW w:w="54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lastRenderedPageBreak/>
              <w:t>4</w:t>
            </w:r>
          </w:p>
        </w:tc>
        <w:tc>
          <w:tcPr>
            <w:tcW w:w="184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 xml:space="preserve">Реконструкция уличного водопровода диам. </w:t>
            </w:r>
            <w:smartTag w:uri="urn:schemas-microsoft-com:office:smarttags" w:element="metricconverter">
              <w:smartTagPr>
                <w:attr w:name="ProductID" w:val="110 мм"/>
              </w:smartTagPr>
              <w:r w:rsidRPr="00822BCB">
                <w:rPr>
                  <w:rFonts w:ascii="Times New Roman" w:hAnsi="Times New Roman" w:cs="Times New Roman"/>
                  <w:sz w:val="24"/>
                  <w:szCs w:val="24"/>
                </w:rPr>
                <w:t>110 мм</w:t>
              </w:r>
            </w:smartTag>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км.</w:t>
            </w:r>
          </w:p>
        </w:tc>
        <w:tc>
          <w:tcPr>
            <w:tcW w:w="99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Pr>
                <w:rFonts w:ascii="Times New Roman" w:hAnsi="Times New Roman" w:cs="Times New Roman"/>
                <w:sz w:val="24"/>
                <w:szCs w:val="24"/>
              </w:rPr>
              <w:t>7,0</w:t>
            </w:r>
          </w:p>
        </w:tc>
        <w:tc>
          <w:tcPr>
            <w:tcW w:w="184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Сокращение потерь воды, экономия эл.энергии, сокращение затрат на содержание водопровода. Затраты на электроэнергию превышают 50%</w:t>
            </w:r>
          </w:p>
        </w:tc>
        <w:tc>
          <w:tcPr>
            <w:tcW w:w="85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1E461D" w:rsidRPr="00822BCB" w:rsidTr="001E461D">
        <w:trPr>
          <w:cantSplit/>
          <w:trHeight w:val="720"/>
        </w:trPr>
        <w:tc>
          <w:tcPr>
            <w:tcW w:w="54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Ограждение границы территории первого пояса ЗСО водозабора металлической изгородью Н=2 м</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м</w:t>
            </w:r>
          </w:p>
        </w:tc>
        <w:tc>
          <w:tcPr>
            <w:tcW w:w="99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700</w:t>
            </w:r>
          </w:p>
        </w:tc>
        <w:tc>
          <w:tcPr>
            <w:tcW w:w="184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Обеспечение санитарно-эпидемиологической надежности источника водоснабжения</w:t>
            </w:r>
          </w:p>
        </w:tc>
        <w:tc>
          <w:tcPr>
            <w:tcW w:w="85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70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0,9</w:t>
            </w:r>
          </w:p>
        </w:tc>
      </w:tr>
      <w:tr w:rsidR="001E461D" w:rsidRPr="00822BCB" w:rsidTr="001E461D">
        <w:trPr>
          <w:cantSplit/>
          <w:trHeight w:val="720"/>
        </w:trPr>
        <w:tc>
          <w:tcPr>
            <w:tcW w:w="54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Строительство ВЛ-10кВ к территории водозабора</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км</w:t>
            </w:r>
          </w:p>
        </w:tc>
        <w:tc>
          <w:tcPr>
            <w:tcW w:w="99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0,5</w:t>
            </w:r>
          </w:p>
        </w:tc>
        <w:tc>
          <w:tcPr>
            <w:tcW w:w="184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Обеспечение электропитанием оборудования помещения НФС и глубинных насосов</w:t>
            </w:r>
          </w:p>
        </w:tc>
        <w:tc>
          <w:tcPr>
            <w:tcW w:w="85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1E461D" w:rsidRPr="00822BCB" w:rsidTr="001E461D">
        <w:trPr>
          <w:cantSplit/>
          <w:trHeight w:val="720"/>
        </w:trPr>
        <w:tc>
          <w:tcPr>
            <w:tcW w:w="54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7</w:t>
            </w:r>
          </w:p>
        </w:tc>
        <w:tc>
          <w:tcPr>
            <w:tcW w:w="184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Установка на территории водозабора понижающей трансформаторной подстанции</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шт.</w:t>
            </w:r>
          </w:p>
        </w:tc>
        <w:tc>
          <w:tcPr>
            <w:tcW w:w="99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sz w:val="24"/>
                <w:szCs w:val="24"/>
              </w:rPr>
            </w:pPr>
            <w:r w:rsidRPr="00822BCB">
              <w:rPr>
                <w:rFonts w:ascii="Times New Roman" w:hAnsi="Times New Roman" w:cs="Times New Roman"/>
                <w:sz w:val="24"/>
                <w:szCs w:val="24"/>
              </w:rPr>
              <w:t>Обеспечение электропитанием оборудования помещения НФС и глубинных насосов</w:t>
            </w:r>
          </w:p>
        </w:tc>
        <w:tc>
          <w:tcPr>
            <w:tcW w:w="85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sidRPr="00822BC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sz w:val="24"/>
                <w:szCs w:val="24"/>
              </w:rPr>
            </w:pPr>
            <w:r>
              <w:rPr>
                <w:rFonts w:ascii="Times New Roman" w:hAnsi="Times New Roman" w:cs="Times New Roman"/>
                <w:sz w:val="24"/>
                <w:szCs w:val="24"/>
              </w:rPr>
              <w:t>1</w:t>
            </w:r>
            <w:r w:rsidRPr="00822BCB">
              <w:rPr>
                <w:rFonts w:ascii="Times New Roman" w:hAnsi="Times New Roman" w:cs="Times New Roman"/>
                <w:sz w:val="24"/>
                <w:szCs w:val="24"/>
              </w:rPr>
              <w:t>,5</w:t>
            </w:r>
          </w:p>
        </w:tc>
      </w:tr>
      <w:tr w:rsidR="001E461D" w:rsidRPr="00822BCB" w:rsidTr="001E461D">
        <w:trPr>
          <w:cantSplit/>
          <w:trHeight w:val="720"/>
        </w:trPr>
        <w:tc>
          <w:tcPr>
            <w:tcW w:w="546"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b/>
                <w:sz w:val="24"/>
                <w:szCs w:val="24"/>
              </w:rPr>
            </w:pPr>
          </w:p>
        </w:tc>
        <w:tc>
          <w:tcPr>
            <w:tcW w:w="184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b/>
                <w:sz w:val="24"/>
                <w:szCs w:val="24"/>
              </w:rPr>
            </w:pPr>
            <w:r w:rsidRPr="00822BCB">
              <w:rPr>
                <w:rFonts w:ascii="Times New Roman" w:hAnsi="Times New Roman" w:cs="Times New Roman"/>
                <w:b/>
                <w:sz w:val="24"/>
                <w:szCs w:val="24"/>
              </w:rPr>
              <w:t>ИТОГО:</w:t>
            </w: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1E461D" w:rsidRPr="00822BCB" w:rsidRDefault="001E461D" w:rsidP="001E461D">
            <w:pPr>
              <w:pStyle w:val="ConsPlusNormal"/>
              <w:widowControl/>
              <w:tabs>
                <w:tab w:val="left" w:pos="0"/>
                <w:tab w:val="left" w:pos="9960"/>
              </w:tabs>
              <w:ind w:firstLine="0"/>
              <w:jc w:val="center"/>
              <w:rPr>
                <w:rFonts w:ascii="Times New Roman" w:hAnsi="Times New Roman" w:cs="Times New Roman"/>
                <w:b/>
                <w:sz w:val="24"/>
                <w:szCs w:val="24"/>
              </w:rPr>
            </w:pPr>
            <w:r>
              <w:rPr>
                <w:rFonts w:ascii="Times New Roman" w:hAnsi="Times New Roman" w:cs="Times New Roman"/>
                <w:b/>
                <w:sz w:val="24"/>
                <w:szCs w:val="24"/>
              </w:rPr>
              <w:t>39,9</w:t>
            </w:r>
          </w:p>
        </w:tc>
      </w:tr>
    </w:tbl>
    <w:p w:rsidR="001E461D" w:rsidRPr="00822BCB" w:rsidRDefault="001E461D" w:rsidP="001E461D">
      <w:pPr>
        <w:tabs>
          <w:tab w:val="left" w:pos="0"/>
          <w:tab w:val="left" w:pos="9960"/>
        </w:tabs>
        <w:ind w:left="8520" w:right="170"/>
        <w:jc w:val="right"/>
        <w:outlineLvl w:val="1"/>
        <w:rPr>
          <w:rFonts w:ascii="Times New Roman" w:hAnsi="Times New Roman" w:cs="Times New Roman"/>
        </w:rPr>
      </w:pPr>
    </w:p>
    <w:p w:rsidR="001E461D" w:rsidRPr="00822BCB" w:rsidRDefault="001E461D" w:rsidP="001E461D">
      <w:pPr>
        <w:tabs>
          <w:tab w:val="left" w:pos="0"/>
          <w:tab w:val="left" w:pos="9960"/>
        </w:tabs>
        <w:ind w:left="8520" w:right="170"/>
        <w:jc w:val="right"/>
        <w:outlineLvl w:val="1"/>
        <w:rPr>
          <w:rFonts w:ascii="Times New Roman" w:hAnsi="Times New Roman" w:cs="Times New Roman"/>
        </w:rPr>
      </w:pPr>
    </w:p>
    <w:p w:rsidR="001E461D" w:rsidRPr="00822BCB" w:rsidRDefault="001E461D" w:rsidP="001E461D">
      <w:pPr>
        <w:tabs>
          <w:tab w:val="left" w:pos="0"/>
          <w:tab w:val="left" w:pos="9960"/>
        </w:tabs>
        <w:ind w:left="8520" w:right="170"/>
        <w:jc w:val="right"/>
        <w:outlineLvl w:val="1"/>
        <w:rPr>
          <w:rFonts w:ascii="Times New Roman" w:hAnsi="Times New Roman" w:cs="Times New Roman"/>
        </w:rPr>
      </w:pPr>
    </w:p>
    <w:p w:rsidR="001E461D" w:rsidRPr="00822BCB" w:rsidRDefault="001E461D" w:rsidP="001E461D">
      <w:pPr>
        <w:tabs>
          <w:tab w:val="left" w:pos="0"/>
          <w:tab w:val="left" w:pos="9960"/>
        </w:tabs>
        <w:ind w:left="8520" w:right="170"/>
        <w:jc w:val="right"/>
        <w:outlineLvl w:val="1"/>
        <w:rPr>
          <w:rFonts w:ascii="Times New Roman" w:hAnsi="Times New Roman" w:cs="Times New Roman"/>
        </w:rPr>
      </w:pPr>
    </w:p>
    <w:p w:rsidR="001E461D" w:rsidRPr="00822BCB" w:rsidRDefault="001E461D" w:rsidP="001E461D">
      <w:pPr>
        <w:tabs>
          <w:tab w:val="left" w:pos="8669"/>
        </w:tabs>
        <w:jc w:val="both"/>
        <w:rPr>
          <w:rFonts w:ascii="Times New Roman" w:hAnsi="Times New Roman" w:cs="Times New Roman"/>
          <w:b/>
          <w:bCs/>
          <w:sz w:val="28"/>
          <w:szCs w:val="28"/>
        </w:rPr>
      </w:pPr>
    </w:p>
    <w:p w:rsidR="001E461D" w:rsidRDefault="001E461D" w:rsidP="001E461D"/>
    <w:p w:rsidR="001E461D" w:rsidRDefault="001E461D" w:rsidP="001E461D"/>
    <w:p w:rsidR="001E461D" w:rsidRDefault="001E461D" w:rsidP="001E461D"/>
    <w:p w:rsidR="001E461D" w:rsidRDefault="001E461D"/>
    <w:sectPr w:rsidR="001E461D" w:rsidSect="001E461D">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F4A" w:rsidRDefault="00D61F4A" w:rsidP="000D361A">
      <w:pPr>
        <w:spacing w:after="0" w:line="240" w:lineRule="auto"/>
      </w:pPr>
      <w:r>
        <w:separator/>
      </w:r>
    </w:p>
  </w:endnote>
  <w:endnote w:type="continuationSeparator" w:id="1">
    <w:p w:rsidR="00D61F4A" w:rsidRDefault="00D61F4A" w:rsidP="000D3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1D" w:rsidRDefault="001E461D">
    <w:pPr>
      <w:pStyle w:val="a6"/>
      <w:jc w:val="right"/>
    </w:pPr>
  </w:p>
  <w:p w:rsidR="001E461D" w:rsidRDefault="001E46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1D" w:rsidRDefault="001E46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F4A" w:rsidRDefault="00D61F4A" w:rsidP="000D361A">
      <w:pPr>
        <w:spacing w:after="0" w:line="240" w:lineRule="auto"/>
      </w:pPr>
      <w:r>
        <w:separator/>
      </w:r>
    </w:p>
  </w:footnote>
  <w:footnote w:type="continuationSeparator" w:id="1">
    <w:p w:rsidR="00D61F4A" w:rsidRDefault="00D61F4A" w:rsidP="000D3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1D" w:rsidRDefault="00350B8C" w:rsidP="001E461D">
    <w:pPr>
      <w:pStyle w:val="a4"/>
      <w:framePr w:wrap="around" w:vAnchor="text" w:hAnchor="margin" w:xAlign="center" w:y="1"/>
      <w:rPr>
        <w:rStyle w:val="af2"/>
      </w:rPr>
    </w:pPr>
    <w:r>
      <w:rPr>
        <w:rStyle w:val="af2"/>
      </w:rPr>
      <w:fldChar w:fldCharType="begin"/>
    </w:r>
    <w:r w:rsidR="001E461D">
      <w:rPr>
        <w:rStyle w:val="af2"/>
      </w:rPr>
      <w:instrText xml:space="preserve">PAGE  </w:instrText>
    </w:r>
    <w:r>
      <w:rPr>
        <w:rStyle w:val="af2"/>
      </w:rPr>
      <w:fldChar w:fldCharType="end"/>
    </w:r>
  </w:p>
  <w:p w:rsidR="001E461D" w:rsidRDefault="001E461D" w:rsidP="001E461D">
    <w:pPr>
      <w:pStyle w:val="a4"/>
      <w:ind w:right="360"/>
    </w:pPr>
  </w:p>
  <w:p w:rsidR="001E461D" w:rsidRDefault="001E461D"/>
  <w:p w:rsidR="001E461D" w:rsidRDefault="001E46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1D" w:rsidRDefault="001E461D" w:rsidP="001E461D">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1D" w:rsidRDefault="00350B8C">
    <w:pPr>
      <w:pStyle w:val="a4"/>
      <w:framePr w:wrap="around" w:vAnchor="text" w:hAnchor="margin" w:xAlign="center" w:y="1"/>
      <w:rPr>
        <w:rStyle w:val="af2"/>
      </w:rPr>
    </w:pPr>
    <w:r>
      <w:rPr>
        <w:rStyle w:val="af2"/>
      </w:rPr>
      <w:fldChar w:fldCharType="begin"/>
    </w:r>
    <w:r w:rsidR="001E461D">
      <w:rPr>
        <w:rStyle w:val="af2"/>
      </w:rPr>
      <w:instrText xml:space="preserve">PAGE  </w:instrText>
    </w:r>
    <w:r>
      <w:rPr>
        <w:rStyle w:val="af2"/>
      </w:rPr>
      <w:fldChar w:fldCharType="end"/>
    </w:r>
  </w:p>
  <w:p w:rsidR="001E461D" w:rsidRDefault="001E461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1D" w:rsidRDefault="001E461D">
    <w:pPr>
      <w:pStyle w:val="a4"/>
      <w:framePr w:wrap="around" w:vAnchor="text" w:hAnchor="margin" w:xAlign="center" w:y="1"/>
      <w:rPr>
        <w:rStyle w:val="af2"/>
      </w:rPr>
    </w:pPr>
  </w:p>
  <w:p w:rsidR="001E461D" w:rsidRDefault="001E46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B67"/>
    <w:multiLevelType w:val="hybridMultilevel"/>
    <w:tmpl w:val="9B64B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D960BA"/>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1A6601BB"/>
    <w:multiLevelType w:val="hybridMultilevel"/>
    <w:tmpl w:val="63A4FB62"/>
    <w:lvl w:ilvl="0" w:tplc="732E4196">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CD715F1"/>
    <w:multiLevelType w:val="singleLevel"/>
    <w:tmpl w:val="EBB07A40"/>
    <w:lvl w:ilvl="0">
      <w:numFmt w:val="bullet"/>
      <w:lvlText w:val="-"/>
      <w:lvlJc w:val="left"/>
      <w:pPr>
        <w:tabs>
          <w:tab w:val="num" w:pos="360"/>
        </w:tabs>
        <w:ind w:left="360" w:hanging="360"/>
      </w:pPr>
      <w:rPr>
        <w:rFonts w:hint="default"/>
      </w:rPr>
    </w:lvl>
  </w:abstractNum>
  <w:abstractNum w:abstractNumId="4">
    <w:nsid w:val="2F953369"/>
    <w:multiLevelType w:val="hybridMultilevel"/>
    <w:tmpl w:val="EF30ADB2"/>
    <w:lvl w:ilvl="0" w:tplc="40A8BE7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1D3DAD"/>
    <w:multiLevelType w:val="hybridMultilevel"/>
    <w:tmpl w:val="ABDCCA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52F5A62"/>
    <w:multiLevelType w:val="hybridMultilevel"/>
    <w:tmpl w:val="358209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58A0710"/>
    <w:multiLevelType w:val="hybridMultilevel"/>
    <w:tmpl w:val="9B8601A4"/>
    <w:lvl w:ilvl="0" w:tplc="7F984766">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E201DC"/>
    <w:multiLevelType w:val="hybridMultilevel"/>
    <w:tmpl w:val="917001F8"/>
    <w:lvl w:ilvl="0" w:tplc="C2EEBAFA">
      <w:start w:val="4"/>
      <w:numFmt w:val="decimal"/>
      <w:lvlText w:val="%1."/>
      <w:lvlJc w:val="left"/>
      <w:pPr>
        <w:tabs>
          <w:tab w:val="num" w:pos="1560"/>
        </w:tabs>
        <w:ind w:left="1560" w:hanging="1020"/>
      </w:pPr>
      <w:rPr>
        <w:rFonts w:eastAsia="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05A49CE"/>
    <w:multiLevelType w:val="hybridMultilevel"/>
    <w:tmpl w:val="B19E8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77681F"/>
    <w:multiLevelType w:val="hybridMultilevel"/>
    <w:tmpl w:val="E160D5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D64ADC"/>
    <w:multiLevelType w:val="hybridMultilevel"/>
    <w:tmpl w:val="D6D0A4A2"/>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2">
    <w:nsid w:val="5A715747"/>
    <w:multiLevelType w:val="hybridMultilevel"/>
    <w:tmpl w:val="34645DC0"/>
    <w:lvl w:ilvl="0" w:tplc="2CE4993C">
      <w:start w:val="1"/>
      <w:numFmt w:val="decimal"/>
      <w:lvlText w:val="%1."/>
      <w:lvlJc w:val="left"/>
      <w:pPr>
        <w:tabs>
          <w:tab w:val="num" w:pos="1730"/>
        </w:tabs>
        <w:ind w:left="1730" w:hanging="1020"/>
      </w:pPr>
    </w:lvl>
    <w:lvl w:ilvl="1" w:tplc="36560948">
      <w:numFmt w:val="none"/>
      <w:lvlText w:val=""/>
      <w:lvlJc w:val="left"/>
      <w:pPr>
        <w:tabs>
          <w:tab w:val="num" w:pos="370"/>
        </w:tabs>
        <w:ind w:left="10" w:firstLine="0"/>
      </w:pPr>
    </w:lvl>
    <w:lvl w:ilvl="2" w:tplc="940E7144">
      <w:numFmt w:val="none"/>
      <w:lvlText w:val=""/>
      <w:lvlJc w:val="left"/>
      <w:pPr>
        <w:tabs>
          <w:tab w:val="num" w:pos="370"/>
        </w:tabs>
        <w:ind w:left="10" w:firstLine="0"/>
      </w:pPr>
    </w:lvl>
    <w:lvl w:ilvl="3" w:tplc="B59A5D4A">
      <w:numFmt w:val="none"/>
      <w:lvlText w:val=""/>
      <w:lvlJc w:val="left"/>
      <w:pPr>
        <w:tabs>
          <w:tab w:val="num" w:pos="370"/>
        </w:tabs>
        <w:ind w:left="10" w:firstLine="0"/>
      </w:pPr>
    </w:lvl>
    <w:lvl w:ilvl="4" w:tplc="5D585B8E">
      <w:numFmt w:val="none"/>
      <w:lvlText w:val=""/>
      <w:lvlJc w:val="left"/>
      <w:pPr>
        <w:tabs>
          <w:tab w:val="num" w:pos="370"/>
        </w:tabs>
        <w:ind w:left="10" w:firstLine="0"/>
      </w:pPr>
    </w:lvl>
    <w:lvl w:ilvl="5" w:tplc="BC50F9D6">
      <w:numFmt w:val="none"/>
      <w:lvlText w:val=""/>
      <w:lvlJc w:val="left"/>
      <w:pPr>
        <w:tabs>
          <w:tab w:val="num" w:pos="370"/>
        </w:tabs>
        <w:ind w:left="10" w:firstLine="0"/>
      </w:pPr>
    </w:lvl>
    <w:lvl w:ilvl="6" w:tplc="17D0EBAE">
      <w:numFmt w:val="none"/>
      <w:lvlText w:val=""/>
      <w:lvlJc w:val="left"/>
      <w:pPr>
        <w:tabs>
          <w:tab w:val="num" w:pos="370"/>
        </w:tabs>
        <w:ind w:left="10" w:firstLine="0"/>
      </w:pPr>
    </w:lvl>
    <w:lvl w:ilvl="7" w:tplc="33A0EC16">
      <w:numFmt w:val="none"/>
      <w:lvlText w:val=""/>
      <w:lvlJc w:val="left"/>
      <w:pPr>
        <w:tabs>
          <w:tab w:val="num" w:pos="370"/>
        </w:tabs>
        <w:ind w:left="10" w:firstLine="0"/>
      </w:pPr>
    </w:lvl>
    <w:lvl w:ilvl="8" w:tplc="A5AC4986">
      <w:numFmt w:val="none"/>
      <w:lvlText w:val=""/>
      <w:lvlJc w:val="left"/>
      <w:pPr>
        <w:tabs>
          <w:tab w:val="num" w:pos="370"/>
        </w:tabs>
        <w:ind w:left="10" w:firstLine="0"/>
      </w:pPr>
    </w:lvl>
  </w:abstractNum>
  <w:abstractNum w:abstractNumId="13">
    <w:nsid w:val="5E2746F3"/>
    <w:multiLevelType w:val="hybridMultilevel"/>
    <w:tmpl w:val="0928AA3C"/>
    <w:lvl w:ilvl="0" w:tplc="AFF60390">
      <w:start w:val="9"/>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5E90112A"/>
    <w:multiLevelType w:val="hybridMultilevel"/>
    <w:tmpl w:val="78C8F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E24371"/>
    <w:multiLevelType w:val="hybridMultilevel"/>
    <w:tmpl w:val="29005B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6"/>
  </w:num>
  <w:num w:numId="13">
    <w:abstractNumId w:val="5"/>
  </w:num>
  <w:num w:numId="14">
    <w:abstractNumId w:val="8"/>
  </w:num>
  <w:num w:numId="15">
    <w:abstractNumId w:val="13"/>
  </w:num>
  <w:num w:numId="16">
    <w:abstractNumId w:val="9"/>
  </w:num>
  <w:num w:numId="17">
    <w:abstractNumId w:val="14"/>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461D"/>
    <w:rsid w:val="0009690B"/>
    <w:rsid w:val="000D361A"/>
    <w:rsid w:val="001E461D"/>
    <w:rsid w:val="001F1564"/>
    <w:rsid w:val="0032517B"/>
    <w:rsid w:val="00350B8C"/>
    <w:rsid w:val="003F4F75"/>
    <w:rsid w:val="004B2E48"/>
    <w:rsid w:val="00645F2F"/>
    <w:rsid w:val="00AF289D"/>
    <w:rsid w:val="00CA4080"/>
    <w:rsid w:val="00D61F4A"/>
    <w:rsid w:val="00F2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1A"/>
  </w:style>
  <w:style w:type="paragraph" w:styleId="1">
    <w:name w:val="heading 1"/>
    <w:basedOn w:val="a"/>
    <w:next w:val="a"/>
    <w:link w:val="10"/>
    <w:qFormat/>
    <w:rsid w:val="001E461D"/>
    <w:pPr>
      <w:keepNext/>
      <w:numPr>
        <w:numId w:val="1"/>
      </w:numPr>
      <w:spacing w:before="480" w:after="480" w:line="240" w:lineRule="auto"/>
      <w:jc w:val="center"/>
      <w:outlineLvl w:val="0"/>
    </w:pPr>
    <w:rPr>
      <w:rFonts w:ascii="Times New Roman" w:eastAsia="Times New Roman" w:hAnsi="Times New Roman" w:cs="Times New Roman"/>
      <w:b/>
      <w:bCs/>
      <w:caps/>
      <w:sz w:val="28"/>
      <w:szCs w:val="28"/>
    </w:rPr>
  </w:style>
  <w:style w:type="paragraph" w:styleId="2">
    <w:name w:val="heading 2"/>
    <w:basedOn w:val="a"/>
    <w:next w:val="a"/>
    <w:link w:val="20"/>
    <w:qFormat/>
    <w:rsid w:val="001E461D"/>
    <w:pPr>
      <w:keepNext/>
      <w:numPr>
        <w:ilvl w:val="1"/>
        <w:numId w:val="1"/>
      </w:numPr>
      <w:spacing w:before="360" w:after="360" w:line="240" w:lineRule="auto"/>
      <w:jc w:val="center"/>
      <w:outlineLvl w:val="1"/>
    </w:pPr>
    <w:rPr>
      <w:rFonts w:ascii="Times New Roman" w:eastAsia="Times New Roman" w:hAnsi="Times New Roman" w:cs="Times New Roman"/>
      <w:b/>
      <w:bCs/>
      <w:smallCaps/>
      <w:sz w:val="24"/>
      <w:szCs w:val="24"/>
    </w:rPr>
  </w:style>
  <w:style w:type="paragraph" w:styleId="3">
    <w:name w:val="heading 3"/>
    <w:basedOn w:val="a"/>
    <w:next w:val="a"/>
    <w:link w:val="30"/>
    <w:uiPriority w:val="9"/>
    <w:qFormat/>
    <w:rsid w:val="001E461D"/>
    <w:pPr>
      <w:keepNext/>
      <w:numPr>
        <w:ilvl w:val="2"/>
        <w:numId w:val="1"/>
      </w:numPr>
      <w:spacing w:before="120" w:after="12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1E461D"/>
    <w:pPr>
      <w:keepNext/>
      <w:numPr>
        <w:ilvl w:val="3"/>
        <w:numId w:val="1"/>
      </w:numPr>
      <w:spacing w:before="120" w:after="120" w:line="240" w:lineRule="auto"/>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qFormat/>
    <w:rsid w:val="001E461D"/>
    <w:pPr>
      <w:keepNext/>
      <w:numPr>
        <w:ilvl w:val="4"/>
        <w:numId w:val="1"/>
      </w:numPr>
      <w:spacing w:before="240" w:after="0" w:line="240" w:lineRule="auto"/>
      <w:jc w:val="center"/>
      <w:outlineLvl w:val="4"/>
    </w:pPr>
    <w:rPr>
      <w:rFonts w:ascii="Times New Roman" w:eastAsia="Times New Roman" w:hAnsi="Times New Roman" w:cs="Times New Roman"/>
      <w:b/>
      <w:bCs/>
      <w:smallCaps/>
      <w:sz w:val="26"/>
      <w:szCs w:val="26"/>
    </w:rPr>
  </w:style>
  <w:style w:type="paragraph" w:styleId="6">
    <w:name w:val="heading 6"/>
    <w:basedOn w:val="a"/>
    <w:next w:val="a"/>
    <w:link w:val="60"/>
    <w:qFormat/>
    <w:rsid w:val="001E461D"/>
    <w:pPr>
      <w:keepNext/>
      <w:numPr>
        <w:ilvl w:val="5"/>
        <w:numId w:val="1"/>
      </w:numPr>
      <w:spacing w:after="0" w:line="240" w:lineRule="auto"/>
      <w:jc w:val="right"/>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1E461D"/>
    <w:pPr>
      <w:keepNext/>
      <w:numPr>
        <w:ilvl w:val="6"/>
        <w:numId w:val="1"/>
      </w:numPr>
      <w:spacing w:after="0" w:line="240" w:lineRule="auto"/>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qFormat/>
    <w:rsid w:val="001E461D"/>
    <w:pPr>
      <w:keepNext/>
      <w:numPr>
        <w:ilvl w:val="7"/>
        <w:numId w:val="1"/>
      </w:numPr>
      <w:spacing w:after="0" w:line="240" w:lineRule="auto"/>
      <w:jc w:val="center"/>
      <w:outlineLvl w:val="7"/>
    </w:pPr>
    <w:rPr>
      <w:rFonts w:ascii="Bookman Old Style" w:eastAsia="Times New Roman" w:hAnsi="Bookman Old Style" w:cs="Times New Roman"/>
      <w:b/>
      <w:bCs/>
      <w:sz w:val="20"/>
      <w:szCs w:val="20"/>
    </w:rPr>
  </w:style>
  <w:style w:type="paragraph" w:styleId="9">
    <w:name w:val="heading 9"/>
    <w:basedOn w:val="a"/>
    <w:next w:val="a"/>
    <w:link w:val="90"/>
    <w:qFormat/>
    <w:rsid w:val="001E461D"/>
    <w:pPr>
      <w:keepNext/>
      <w:numPr>
        <w:ilvl w:val="8"/>
        <w:numId w:val="1"/>
      </w:numPr>
      <w:spacing w:after="0" w:line="240" w:lineRule="auto"/>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61D"/>
    <w:rPr>
      <w:rFonts w:ascii="Times New Roman" w:eastAsia="Times New Roman" w:hAnsi="Times New Roman" w:cs="Times New Roman"/>
      <w:b/>
      <w:bCs/>
      <w:caps/>
      <w:sz w:val="28"/>
      <w:szCs w:val="28"/>
    </w:rPr>
  </w:style>
  <w:style w:type="character" w:customStyle="1" w:styleId="20">
    <w:name w:val="Заголовок 2 Знак"/>
    <w:basedOn w:val="a0"/>
    <w:link w:val="2"/>
    <w:rsid w:val="001E461D"/>
    <w:rPr>
      <w:rFonts w:ascii="Times New Roman" w:eastAsia="Times New Roman" w:hAnsi="Times New Roman" w:cs="Times New Roman"/>
      <w:b/>
      <w:bCs/>
      <w:smallCaps/>
      <w:sz w:val="24"/>
      <w:szCs w:val="24"/>
    </w:rPr>
  </w:style>
  <w:style w:type="character" w:customStyle="1" w:styleId="30">
    <w:name w:val="Заголовок 3 Знак"/>
    <w:basedOn w:val="a0"/>
    <w:link w:val="3"/>
    <w:uiPriority w:val="9"/>
    <w:rsid w:val="001E461D"/>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1E461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1E461D"/>
    <w:rPr>
      <w:rFonts w:ascii="Times New Roman" w:eastAsia="Times New Roman" w:hAnsi="Times New Roman" w:cs="Times New Roman"/>
      <w:b/>
      <w:bCs/>
      <w:smallCaps/>
      <w:sz w:val="26"/>
      <w:szCs w:val="26"/>
    </w:rPr>
  </w:style>
  <w:style w:type="character" w:customStyle="1" w:styleId="60">
    <w:name w:val="Заголовок 6 Знак"/>
    <w:basedOn w:val="a0"/>
    <w:link w:val="6"/>
    <w:rsid w:val="001E461D"/>
    <w:rPr>
      <w:rFonts w:ascii="Times New Roman" w:eastAsia="Times New Roman" w:hAnsi="Times New Roman" w:cs="Times New Roman"/>
      <w:b/>
      <w:bCs/>
      <w:sz w:val="24"/>
      <w:szCs w:val="24"/>
    </w:rPr>
  </w:style>
  <w:style w:type="character" w:customStyle="1" w:styleId="70">
    <w:name w:val="Заголовок 7 Знак"/>
    <w:basedOn w:val="a0"/>
    <w:link w:val="7"/>
    <w:rsid w:val="001E461D"/>
    <w:rPr>
      <w:rFonts w:ascii="Bookman Old Style" w:eastAsia="Times New Roman" w:hAnsi="Bookman Old Style" w:cs="Times New Roman"/>
      <w:b/>
      <w:bCs/>
      <w:sz w:val="24"/>
      <w:szCs w:val="24"/>
    </w:rPr>
  </w:style>
  <w:style w:type="character" w:customStyle="1" w:styleId="80">
    <w:name w:val="Заголовок 8 Знак"/>
    <w:basedOn w:val="a0"/>
    <w:link w:val="8"/>
    <w:rsid w:val="001E461D"/>
    <w:rPr>
      <w:rFonts w:ascii="Bookman Old Style" w:eastAsia="Times New Roman" w:hAnsi="Bookman Old Style" w:cs="Times New Roman"/>
      <w:b/>
      <w:bCs/>
      <w:sz w:val="20"/>
      <w:szCs w:val="20"/>
    </w:rPr>
  </w:style>
  <w:style w:type="character" w:customStyle="1" w:styleId="90">
    <w:name w:val="Заголовок 9 Знак"/>
    <w:basedOn w:val="a0"/>
    <w:link w:val="9"/>
    <w:rsid w:val="001E461D"/>
    <w:rPr>
      <w:rFonts w:ascii="Bookman Old Style" w:eastAsia="Times New Roman" w:hAnsi="Bookman Old Style" w:cs="Times New Roman"/>
      <w:b/>
      <w:bCs/>
      <w:sz w:val="20"/>
      <w:szCs w:val="20"/>
    </w:rPr>
  </w:style>
  <w:style w:type="paragraph" w:styleId="a3">
    <w:name w:val="List Paragraph"/>
    <w:basedOn w:val="a"/>
    <w:uiPriority w:val="34"/>
    <w:qFormat/>
    <w:rsid w:val="001E461D"/>
    <w:pPr>
      <w:spacing w:after="0" w:line="240" w:lineRule="auto"/>
      <w:ind w:left="720"/>
      <w:contextualSpacing/>
    </w:pPr>
    <w:rPr>
      <w:rFonts w:ascii="Times New Roman" w:eastAsia="Times New Roman" w:hAnsi="Times New Roman" w:cs="Times New Roman"/>
      <w:sz w:val="28"/>
      <w:szCs w:val="20"/>
    </w:rPr>
  </w:style>
  <w:style w:type="paragraph" w:customStyle="1" w:styleId="31">
    <w:name w:val="Основной текст 31"/>
    <w:basedOn w:val="a"/>
    <w:rsid w:val="001E461D"/>
    <w:pPr>
      <w:suppressAutoHyphens/>
      <w:spacing w:after="0" w:line="240" w:lineRule="auto"/>
      <w:ind w:right="3770"/>
    </w:pPr>
    <w:rPr>
      <w:rFonts w:ascii="Times New Roman" w:eastAsia="Times New Roman" w:hAnsi="Times New Roman" w:cs="Times New Roman"/>
      <w:sz w:val="28"/>
      <w:szCs w:val="20"/>
      <w:lang w:eastAsia="ar-SA"/>
    </w:rPr>
  </w:style>
  <w:style w:type="paragraph" w:styleId="a4">
    <w:name w:val="header"/>
    <w:basedOn w:val="a"/>
    <w:link w:val="a5"/>
    <w:unhideWhenUsed/>
    <w:rsid w:val="001E461D"/>
    <w:pPr>
      <w:tabs>
        <w:tab w:val="center" w:pos="4677"/>
        <w:tab w:val="right" w:pos="9355"/>
      </w:tabs>
      <w:spacing w:after="0" w:line="240" w:lineRule="auto"/>
    </w:pPr>
  </w:style>
  <w:style w:type="character" w:customStyle="1" w:styleId="a5">
    <w:name w:val="Верхний колонтитул Знак"/>
    <w:basedOn w:val="a0"/>
    <w:link w:val="a4"/>
    <w:rsid w:val="001E461D"/>
  </w:style>
  <w:style w:type="paragraph" w:styleId="a6">
    <w:name w:val="footer"/>
    <w:basedOn w:val="a"/>
    <w:link w:val="a7"/>
    <w:uiPriority w:val="99"/>
    <w:unhideWhenUsed/>
    <w:rsid w:val="001E46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461D"/>
  </w:style>
  <w:style w:type="paragraph" w:styleId="a8">
    <w:name w:val="Body Text"/>
    <w:basedOn w:val="a"/>
    <w:link w:val="a9"/>
    <w:rsid w:val="001E461D"/>
    <w:pPr>
      <w:spacing w:after="0" w:line="240" w:lineRule="auto"/>
      <w:jc w:val="center"/>
    </w:pPr>
    <w:rPr>
      <w:rFonts w:ascii="Times New Roman" w:eastAsia="Times New Roman" w:hAnsi="Times New Roman" w:cs="Times New Roman"/>
      <w:sz w:val="28"/>
      <w:szCs w:val="24"/>
    </w:rPr>
  </w:style>
  <w:style w:type="character" w:customStyle="1" w:styleId="a9">
    <w:name w:val="Основной текст Знак"/>
    <w:basedOn w:val="a0"/>
    <w:link w:val="a8"/>
    <w:rsid w:val="001E461D"/>
    <w:rPr>
      <w:rFonts w:ascii="Times New Roman" w:eastAsia="Times New Roman" w:hAnsi="Times New Roman" w:cs="Times New Roman"/>
      <w:sz w:val="28"/>
      <w:szCs w:val="24"/>
    </w:rPr>
  </w:style>
  <w:style w:type="paragraph" w:styleId="aa">
    <w:name w:val="Balloon Text"/>
    <w:basedOn w:val="a"/>
    <w:link w:val="ab"/>
    <w:semiHidden/>
    <w:unhideWhenUsed/>
    <w:rsid w:val="001E461D"/>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1E461D"/>
    <w:rPr>
      <w:rFonts w:ascii="Tahoma" w:hAnsi="Tahoma" w:cs="Tahoma"/>
      <w:sz w:val="16"/>
      <w:szCs w:val="16"/>
    </w:rPr>
  </w:style>
  <w:style w:type="character" w:customStyle="1" w:styleId="ac">
    <w:name w:val="Основной текст с отступом Знак"/>
    <w:basedOn w:val="a0"/>
    <w:link w:val="ad"/>
    <w:uiPriority w:val="99"/>
    <w:semiHidden/>
    <w:rsid w:val="001E461D"/>
    <w:rPr>
      <w:rFonts w:ascii="Times New Roman" w:eastAsia="Times New Roman" w:hAnsi="Times New Roman" w:cs="Times New Roman"/>
      <w:sz w:val="24"/>
      <w:szCs w:val="24"/>
    </w:rPr>
  </w:style>
  <w:style w:type="paragraph" w:styleId="ad">
    <w:name w:val="Body Text Indent"/>
    <w:basedOn w:val="a"/>
    <w:link w:val="ac"/>
    <w:uiPriority w:val="99"/>
    <w:semiHidden/>
    <w:unhideWhenUsed/>
    <w:rsid w:val="001E461D"/>
    <w:pPr>
      <w:spacing w:after="120" w:line="240" w:lineRule="auto"/>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link w:val="ad"/>
    <w:uiPriority w:val="99"/>
    <w:semiHidden/>
    <w:rsid w:val="001E461D"/>
  </w:style>
  <w:style w:type="paragraph" w:styleId="ae">
    <w:name w:val="Plain Text"/>
    <w:basedOn w:val="a"/>
    <w:link w:val="af"/>
    <w:rsid w:val="001E461D"/>
    <w:pPr>
      <w:spacing w:after="0" w:line="240" w:lineRule="auto"/>
    </w:pPr>
    <w:rPr>
      <w:rFonts w:ascii="Courier New" w:eastAsia="Times New Roman" w:hAnsi="Courier New" w:cs="Times New Roman"/>
      <w:sz w:val="28"/>
      <w:szCs w:val="24"/>
    </w:rPr>
  </w:style>
  <w:style w:type="character" w:customStyle="1" w:styleId="af">
    <w:name w:val="Текст Знак"/>
    <w:basedOn w:val="a0"/>
    <w:link w:val="ae"/>
    <w:rsid w:val="001E461D"/>
    <w:rPr>
      <w:rFonts w:ascii="Courier New" w:eastAsia="Times New Roman" w:hAnsi="Courier New" w:cs="Times New Roman"/>
      <w:sz w:val="28"/>
      <w:szCs w:val="24"/>
    </w:rPr>
  </w:style>
  <w:style w:type="paragraph" w:customStyle="1" w:styleId="ConsPlusNonformat">
    <w:name w:val="ConsPlusNonformat"/>
    <w:uiPriority w:val="99"/>
    <w:rsid w:val="001E46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Normal (Web)"/>
    <w:basedOn w:val="a"/>
    <w:rsid w:val="001E461D"/>
    <w:pPr>
      <w:spacing w:after="24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1E461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1">
    <w:name w:val="Hyperlink"/>
    <w:uiPriority w:val="99"/>
    <w:unhideWhenUsed/>
    <w:rsid w:val="001E461D"/>
    <w:rPr>
      <w:color w:val="0000FF"/>
      <w:u w:val="single"/>
    </w:rPr>
  </w:style>
  <w:style w:type="paragraph" w:styleId="21">
    <w:name w:val="Body Text 2"/>
    <w:basedOn w:val="a"/>
    <w:link w:val="22"/>
    <w:rsid w:val="001E461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E461D"/>
    <w:rPr>
      <w:rFonts w:ascii="Times New Roman" w:eastAsia="Times New Roman" w:hAnsi="Times New Roman" w:cs="Times New Roman"/>
      <w:sz w:val="24"/>
      <w:szCs w:val="24"/>
    </w:rPr>
  </w:style>
  <w:style w:type="paragraph" w:customStyle="1" w:styleId="ConsPlusTitle">
    <w:name w:val="ConsPlusTitle"/>
    <w:rsid w:val="001E461D"/>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1E461D"/>
    <w:pPr>
      <w:widowControl w:val="0"/>
      <w:autoSpaceDE w:val="0"/>
      <w:autoSpaceDN w:val="0"/>
      <w:adjustRightInd w:val="0"/>
      <w:spacing w:after="0" w:line="240" w:lineRule="auto"/>
    </w:pPr>
    <w:rPr>
      <w:rFonts w:ascii="Arial" w:eastAsia="Times New Roman" w:hAnsi="Arial" w:cs="Arial"/>
      <w:sz w:val="20"/>
      <w:szCs w:val="20"/>
    </w:rPr>
  </w:style>
  <w:style w:type="character" w:styleId="af2">
    <w:name w:val="page number"/>
    <w:basedOn w:val="a0"/>
    <w:rsid w:val="001E461D"/>
  </w:style>
  <w:style w:type="character" w:customStyle="1" w:styleId="32">
    <w:name w:val="Основной текст с отступом 3 Знак"/>
    <w:basedOn w:val="a0"/>
    <w:link w:val="33"/>
    <w:uiPriority w:val="99"/>
    <w:semiHidden/>
    <w:rsid w:val="001E461D"/>
    <w:rPr>
      <w:rFonts w:ascii="Times New Roman" w:eastAsia="Times New Roman" w:hAnsi="Times New Roman" w:cs="Times New Roman"/>
      <w:sz w:val="16"/>
      <w:szCs w:val="16"/>
    </w:rPr>
  </w:style>
  <w:style w:type="paragraph" w:styleId="33">
    <w:name w:val="Body Text Indent 3"/>
    <w:basedOn w:val="a"/>
    <w:link w:val="32"/>
    <w:uiPriority w:val="99"/>
    <w:semiHidden/>
    <w:unhideWhenUsed/>
    <w:rsid w:val="001E461D"/>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3"/>
    <w:uiPriority w:val="99"/>
    <w:semiHidden/>
    <w:rsid w:val="001E461D"/>
    <w:rPr>
      <w:sz w:val="16"/>
      <w:szCs w:val="16"/>
    </w:rPr>
  </w:style>
  <w:style w:type="paragraph" w:styleId="23">
    <w:name w:val="Body Text Indent 2"/>
    <w:basedOn w:val="a"/>
    <w:link w:val="24"/>
    <w:semiHidden/>
    <w:rsid w:val="001E461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E46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dergunovka.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main?base=LAW;n=98841;fld=134;dst=100016"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6233</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7</cp:revision>
  <dcterms:created xsi:type="dcterms:W3CDTF">2017-09-26T04:53:00Z</dcterms:created>
  <dcterms:modified xsi:type="dcterms:W3CDTF">2017-12-15T10:16:00Z</dcterms:modified>
</cp:coreProperties>
</file>