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433D" w:rsidRPr="003416E2" w:rsidRDefault="00DC433D" w:rsidP="00DC433D">
      <w:pPr>
        <w:jc w:val="right"/>
        <w:rPr>
          <w:rFonts w:ascii="Times New Roman" w:hAnsi="Times New Roman"/>
          <w:sz w:val="24"/>
          <w:szCs w:val="24"/>
        </w:rPr>
      </w:pPr>
      <w:r w:rsidRPr="003416E2">
        <w:rPr>
          <w:rFonts w:ascii="Times New Roman" w:hAnsi="Times New Roman"/>
          <w:sz w:val="24"/>
          <w:szCs w:val="24"/>
        </w:rPr>
        <w:t>УТВЕРЖДЕНЫ</w:t>
      </w:r>
    </w:p>
    <w:p w:rsidR="00DC433D" w:rsidRPr="003416E2" w:rsidRDefault="00DC433D" w:rsidP="00DC433D">
      <w:pPr>
        <w:jc w:val="right"/>
        <w:rPr>
          <w:rFonts w:ascii="Times New Roman" w:hAnsi="Times New Roman"/>
          <w:sz w:val="24"/>
          <w:szCs w:val="24"/>
        </w:rPr>
      </w:pPr>
      <w:r w:rsidRPr="003416E2">
        <w:rPr>
          <w:rFonts w:ascii="Times New Roman" w:hAnsi="Times New Roman"/>
          <w:sz w:val="24"/>
          <w:szCs w:val="24"/>
        </w:rPr>
        <w:t xml:space="preserve">решением Собрания представителей </w:t>
      </w:r>
    </w:p>
    <w:p w:rsidR="00DC433D" w:rsidRPr="003416E2" w:rsidRDefault="00DC433D" w:rsidP="00DC433D">
      <w:pPr>
        <w:jc w:val="right"/>
        <w:rPr>
          <w:rFonts w:ascii="Times New Roman" w:hAnsi="Times New Roman"/>
          <w:sz w:val="24"/>
          <w:szCs w:val="24"/>
        </w:rPr>
      </w:pPr>
      <w:r w:rsidRPr="003416E2">
        <w:rPr>
          <w:rFonts w:ascii="Times New Roman" w:hAnsi="Times New Roman"/>
          <w:sz w:val="24"/>
          <w:szCs w:val="24"/>
        </w:rPr>
        <w:t>сельского поселения Большая Дергуновка</w:t>
      </w:r>
    </w:p>
    <w:p w:rsidR="00DC433D" w:rsidRPr="003416E2" w:rsidRDefault="00DC433D" w:rsidP="00DC433D">
      <w:pPr>
        <w:jc w:val="right"/>
        <w:rPr>
          <w:rFonts w:ascii="Times New Roman" w:hAnsi="Times New Roman"/>
          <w:sz w:val="24"/>
          <w:szCs w:val="24"/>
        </w:rPr>
      </w:pPr>
      <w:r w:rsidRPr="003416E2">
        <w:rPr>
          <w:rFonts w:ascii="Times New Roman" w:hAnsi="Times New Roman"/>
          <w:sz w:val="24"/>
          <w:szCs w:val="24"/>
        </w:rPr>
        <w:t>муниципального района Большеглушицкий</w:t>
      </w:r>
    </w:p>
    <w:p w:rsidR="00DC433D" w:rsidRDefault="00DC433D" w:rsidP="00DC433D">
      <w:pPr>
        <w:jc w:val="right"/>
        <w:rPr>
          <w:rFonts w:ascii="Times New Roman" w:hAnsi="Times New Roman"/>
          <w:sz w:val="24"/>
          <w:szCs w:val="24"/>
        </w:rPr>
      </w:pPr>
      <w:r w:rsidRPr="003416E2">
        <w:rPr>
          <w:rFonts w:ascii="Times New Roman" w:hAnsi="Times New Roman"/>
          <w:sz w:val="24"/>
          <w:szCs w:val="24"/>
        </w:rPr>
        <w:t>Самарской области от 27 декабря 2013 года № 122</w:t>
      </w:r>
    </w:p>
    <w:p w:rsidR="00DC433D" w:rsidRPr="003416E2" w:rsidRDefault="00DC433D" w:rsidP="00DC433D">
      <w:pPr>
        <w:jc w:val="right"/>
        <w:rPr>
          <w:rFonts w:ascii="Times New Roman" w:hAnsi="Times New Roman"/>
          <w:sz w:val="24"/>
          <w:szCs w:val="24"/>
        </w:rPr>
      </w:pPr>
      <w:r>
        <w:rPr>
          <w:rFonts w:ascii="Times New Roman" w:hAnsi="Times New Roman"/>
          <w:sz w:val="24"/>
          <w:szCs w:val="24"/>
        </w:rPr>
        <w:t>(В редакции от 08.12.2015 г. № 19</w:t>
      </w:r>
      <w:r w:rsidR="00576BD7">
        <w:rPr>
          <w:rFonts w:ascii="Times New Roman" w:hAnsi="Times New Roman"/>
          <w:sz w:val="24"/>
          <w:szCs w:val="24"/>
        </w:rPr>
        <w:t>, от 22.09.2017г. № 98</w:t>
      </w:r>
      <w:r>
        <w:rPr>
          <w:rFonts w:ascii="Times New Roman" w:hAnsi="Times New Roman"/>
          <w:sz w:val="24"/>
          <w:szCs w:val="24"/>
        </w:rPr>
        <w:t>)</w:t>
      </w:r>
    </w:p>
    <w:p w:rsidR="00DC433D" w:rsidRPr="003416E2" w:rsidRDefault="00DC433D" w:rsidP="00DC433D">
      <w:pPr>
        <w:spacing w:before="60"/>
        <w:jc w:val="right"/>
        <w:rPr>
          <w:rFonts w:ascii="Times New Roman" w:hAnsi="Times New Roman"/>
          <w:sz w:val="24"/>
          <w:szCs w:val="24"/>
        </w:rPr>
      </w:pPr>
    </w:p>
    <w:p w:rsidR="00DC433D" w:rsidRPr="003416E2" w:rsidRDefault="00DC433D" w:rsidP="00DC433D">
      <w:pPr>
        <w:rPr>
          <w:rFonts w:ascii="Times New Roman" w:hAnsi="Times New Roman"/>
          <w:b/>
          <w:sz w:val="24"/>
          <w:szCs w:val="24"/>
        </w:rPr>
      </w:pPr>
    </w:p>
    <w:p w:rsidR="00DC433D" w:rsidRPr="003416E2" w:rsidRDefault="00DC433D" w:rsidP="00DC433D">
      <w:pPr>
        <w:rPr>
          <w:rFonts w:ascii="Times New Roman" w:hAnsi="Times New Roman"/>
          <w:b/>
          <w:sz w:val="24"/>
          <w:szCs w:val="24"/>
        </w:rPr>
      </w:pPr>
    </w:p>
    <w:p w:rsidR="00DC433D" w:rsidRPr="003416E2" w:rsidRDefault="00DC433D" w:rsidP="00DC433D">
      <w:pPr>
        <w:rPr>
          <w:rFonts w:ascii="Times New Roman" w:hAnsi="Times New Roman"/>
          <w:b/>
          <w:sz w:val="24"/>
          <w:szCs w:val="24"/>
        </w:rPr>
      </w:pPr>
    </w:p>
    <w:p w:rsidR="00DC433D" w:rsidRPr="003416E2" w:rsidRDefault="00DC433D" w:rsidP="00DC433D">
      <w:pPr>
        <w:rPr>
          <w:rFonts w:ascii="Times New Roman" w:hAnsi="Times New Roman"/>
          <w:b/>
          <w:sz w:val="24"/>
          <w:szCs w:val="24"/>
        </w:rPr>
      </w:pPr>
    </w:p>
    <w:p w:rsidR="00DC433D" w:rsidRPr="003416E2" w:rsidRDefault="00DC433D" w:rsidP="00DC433D">
      <w:pPr>
        <w:rPr>
          <w:rFonts w:ascii="Times New Roman" w:hAnsi="Times New Roman"/>
          <w:b/>
          <w:sz w:val="24"/>
          <w:szCs w:val="24"/>
        </w:rPr>
      </w:pPr>
    </w:p>
    <w:p w:rsidR="00DC433D" w:rsidRPr="003416E2" w:rsidRDefault="00DC433D" w:rsidP="00DC433D">
      <w:pPr>
        <w:jc w:val="center"/>
        <w:rPr>
          <w:rFonts w:ascii="Times New Roman" w:hAnsi="Times New Roman"/>
          <w:b/>
          <w:bCs/>
          <w:caps/>
          <w:sz w:val="24"/>
          <w:szCs w:val="24"/>
        </w:rPr>
      </w:pPr>
      <w:r w:rsidRPr="003416E2">
        <w:rPr>
          <w:rFonts w:ascii="Times New Roman" w:hAnsi="Times New Roman"/>
          <w:b/>
          <w:bCs/>
          <w:caps/>
          <w:sz w:val="24"/>
          <w:szCs w:val="24"/>
        </w:rPr>
        <w:t xml:space="preserve">Правила </w:t>
      </w:r>
      <w:r w:rsidRPr="003416E2">
        <w:rPr>
          <w:rFonts w:ascii="Times New Roman" w:hAnsi="Times New Roman"/>
          <w:b/>
          <w:bCs/>
          <w:caps/>
          <w:sz w:val="24"/>
          <w:szCs w:val="24"/>
        </w:rPr>
        <w:br/>
        <w:t>землепользования и застройки</w:t>
      </w:r>
    </w:p>
    <w:p w:rsidR="00DC433D" w:rsidRPr="003416E2" w:rsidRDefault="00DC433D" w:rsidP="00DC433D">
      <w:pPr>
        <w:jc w:val="center"/>
        <w:outlineLvl w:val="0"/>
        <w:rPr>
          <w:rFonts w:ascii="Times New Roman" w:hAnsi="Times New Roman"/>
          <w:b/>
          <w:bCs/>
          <w:caps/>
          <w:sz w:val="24"/>
          <w:szCs w:val="24"/>
        </w:rPr>
      </w:pPr>
      <w:r w:rsidRPr="003416E2">
        <w:rPr>
          <w:rFonts w:ascii="Times New Roman" w:hAnsi="Times New Roman"/>
          <w:b/>
          <w:bCs/>
          <w:caps/>
          <w:sz w:val="24"/>
          <w:szCs w:val="24"/>
        </w:rPr>
        <w:t>сельского поселения</w:t>
      </w:r>
    </w:p>
    <w:p w:rsidR="00DC433D" w:rsidRPr="003416E2" w:rsidRDefault="00DC433D" w:rsidP="00DC433D">
      <w:pPr>
        <w:jc w:val="center"/>
        <w:rPr>
          <w:rFonts w:ascii="Times New Roman" w:hAnsi="Times New Roman"/>
          <w:b/>
          <w:bCs/>
          <w:caps/>
          <w:sz w:val="24"/>
          <w:szCs w:val="24"/>
        </w:rPr>
      </w:pPr>
      <w:r w:rsidRPr="003416E2">
        <w:rPr>
          <w:rFonts w:ascii="Times New Roman" w:hAnsi="Times New Roman"/>
          <w:b/>
          <w:bCs/>
          <w:caps/>
          <w:sz w:val="24"/>
          <w:szCs w:val="24"/>
        </w:rPr>
        <w:t>Большая Дергуновка</w:t>
      </w:r>
    </w:p>
    <w:p w:rsidR="00DC433D" w:rsidRPr="003416E2" w:rsidRDefault="00DC433D" w:rsidP="00DC433D">
      <w:pPr>
        <w:jc w:val="center"/>
        <w:rPr>
          <w:rFonts w:ascii="Times New Roman" w:hAnsi="Times New Roman"/>
          <w:b/>
          <w:bCs/>
          <w:caps/>
          <w:sz w:val="24"/>
          <w:szCs w:val="24"/>
        </w:rPr>
      </w:pPr>
      <w:r w:rsidRPr="003416E2">
        <w:rPr>
          <w:rFonts w:ascii="Times New Roman" w:hAnsi="Times New Roman"/>
          <w:b/>
          <w:bCs/>
          <w:caps/>
          <w:sz w:val="24"/>
          <w:szCs w:val="24"/>
        </w:rPr>
        <w:t>муниципального района</w:t>
      </w:r>
    </w:p>
    <w:p w:rsidR="00DC433D" w:rsidRPr="003416E2" w:rsidRDefault="00DC433D" w:rsidP="00DC433D">
      <w:pPr>
        <w:jc w:val="center"/>
        <w:rPr>
          <w:rFonts w:ascii="Times New Roman" w:hAnsi="Times New Roman"/>
          <w:b/>
          <w:bCs/>
          <w:caps/>
          <w:sz w:val="24"/>
          <w:szCs w:val="24"/>
        </w:rPr>
      </w:pPr>
      <w:r w:rsidRPr="003416E2">
        <w:rPr>
          <w:rFonts w:ascii="Times New Roman" w:hAnsi="Times New Roman"/>
          <w:b/>
          <w:bCs/>
          <w:caps/>
          <w:sz w:val="24"/>
          <w:szCs w:val="24"/>
        </w:rPr>
        <w:t>Большеглушийкий</w:t>
      </w:r>
    </w:p>
    <w:p w:rsidR="00DC433D" w:rsidRPr="003416E2" w:rsidRDefault="00DC433D" w:rsidP="00DC433D">
      <w:pPr>
        <w:jc w:val="center"/>
        <w:outlineLvl w:val="0"/>
        <w:rPr>
          <w:rFonts w:ascii="Times New Roman" w:hAnsi="Times New Roman"/>
          <w:sz w:val="24"/>
          <w:szCs w:val="24"/>
        </w:rPr>
      </w:pPr>
      <w:r w:rsidRPr="003416E2">
        <w:rPr>
          <w:rFonts w:ascii="Times New Roman" w:hAnsi="Times New Roman"/>
          <w:b/>
          <w:bCs/>
          <w:caps/>
          <w:sz w:val="24"/>
          <w:szCs w:val="24"/>
        </w:rPr>
        <w:t>Самарской области</w:t>
      </w:r>
    </w:p>
    <w:p w:rsidR="00DC433D" w:rsidRPr="003416E2" w:rsidRDefault="00DC433D" w:rsidP="00DC433D">
      <w:pPr>
        <w:rPr>
          <w:rFonts w:ascii="Times New Roman" w:hAnsi="Times New Roman"/>
          <w:sz w:val="24"/>
          <w:szCs w:val="24"/>
        </w:rPr>
      </w:pPr>
    </w:p>
    <w:p w:rsidR="00DC433D" w:rsidRPr="003416E2" w:rsidRDefault="00DC433D" w:rsidP="00DC433D">
      <w:pPr>
        <w:pageBreakBefore/>
        <w:rPr>
          <w:rFonts w:ascii="Times New Roman" w:hAnsi="Times New Roman"/>
          <w:sz w:val="24"/>
          <w:szCs w:val="24"/>
        </w:rPr>
      </w:pPr>
    </w:p>
    <w:p w:rsidR="00DC433D" w:rsidRPr="003416E2" w:rsidRDefault="00DC433D" w:rsidP="00DC433D">
      <w:pPr>
        <w:pStyle w:val="af0"/>
        <w:numPr>
          <w:ilvl w:val="0"/>
          <w:numId w:val="6"/>
        </w:numPr>
        <w:tabs>
          <w:tab w:val="left" w:pos="1560"/>
        </w:tabs>
        <w:jc w:val="center"/>
        <w:rPr>
          <w:rFonts w:ascii="Times New Roman" w:hAnsi="Times New Roman"/>
          <w:b/>
        </w:rPr>
      </w:pPr>
      <w:r w:rsidRPr="003416E2">
        <w:rPr>
          <w:rFonts w:ascii="Times New Roman" w:hAnsi="Times New Roman"/>
          <w:b/>
          <w:bCs/>
          <w:caps/>
        </w:rPr>
        <w:t xml:space="preserve">Порядок применения правил землепользования и застройки сельского поселения </w:t>
      </w:r>
      <w:proofErr w:type="gramStart"/>
      <w:r w:rsidRPr="003416E2">
        <w:rPr>
          <w:rFonts w:ascii="Times New Roman" w:hAnsi="Times New Roman"/>
          <w:b/>
          <w:bCs/>
          <w:caps/>
        </w:rPr>
        <w:t>Большая</w:t>
      </w:r>
      <w:proofErr w:type="gramEnd"/>
      <w:r w:rsidRPr="003416E2">
        <w:rPr>
          <w:rFonts w:ascii="Times New Roman" w:hAnsi="Times New Roman"/>
          <w:b/>
          <w:bCs/>
          <w:caps/>
        </w:rPr>
        <w:t xml:space="preserve"> Дергуновка муниципального района Большеглушийкий самарской области</w:t>
      </w:r>
    </w:p>
    <w:p w:rsidR="00DC433D" w:rsidRPr="003416E2" w:rsidRDefault="00DC433D" w:rsidP="00DC433D">
      <w:pPr>
        <w:pStyle w:val="af0"/>
        <w:numPr>
          <w:ilvl w:val="1"/>
          <w:numId w:val="8"/>
        </w:numPr>
        <w:spacing w:before="360" w:after="240"/>
        <w:jc w:val="center"/>
        <w:rPr>
          <w:rFonts w:ascii="Times New Roman" w:hAnsi="Times New Roman"/>
          <w:b/>
        </w:rPr>
      </w:pPr>
      <w:r w:rsidRPr="003416E2">
        <w:rPr>
          <w:rFonts w:ascii="Times New Roman" w:hAnsi="Times New Roman"/>
          <w:b/>
        </w:rPr>
        <w:t xml:space="preserve">Общие положения о землепользовании и застройке </w:t>
      </w:r>
      <w:r w:rsidRPr="003416E2">
        <w:rPr>
          <w:rFonts w:ascii="Times New Roman" w:hAnsi="Times New Roman"/>
          <w:b/>
        </w:rPr>
        <w:br/>
        <w:t>в поселении</w:t>
      </w:r>
    </w:p>
    <w:p w:rsidR="00DC433D" w:rsidRPr="003416E2" w:rsidRDefault="00DC433D" w:rsidP="00DC433D">
      <w:pPr>
        <w:pStyle w:val="af0"/>
        <w:numPr>
          <w:ilvl w:val="2"/>
          <w:numId w:val="10"/>
        </w:numPr>
        <w:spacing w:before="360" w:after="240"/>
        <w:ind w:firstLine="709"/>
        <w:jc w:val="both"/>
        <w:rPr>
          <w:rFonts w:ascii="Times New Roman" w:hAnsi="Times New Roman"/>
        </w:rPr>
      </w:pPr>
      <w:r w:rsidRPr="003416E2">
        <w:rPr>
          <w:rFonts w:ascii="Times New Roman" w:hAnsi="Times New Roman"/>
          <w:b/>
        </w:rPr>
        <w:t>Предмет правил землепользования и застройки</w:t>
      </w:r>
    </w:p>
    <w:p w:rsidR="00DC433D" w:rsidRPr="003416E2" w:rsidRDefault="00DC433D" w:rsidP="00DC433D">
      <w:pPr>
        <w:pStyle w:val="af0"/>
        <w:numPr>
          <w:ilvl w:val="3"/>
          <w:numId w:val="12"/>
        </w:numPr>
        <w:tabs>
          <w:tab w:val="left" w:pos="1134"/>
        </w:tabs>
        <w:spacing w:line="360" w:lineRule="auto"/>
        <w:ind w:firstLine="709"/>
        <w:jc w:val="both"/>
        <w:rPr>
          <w:rFonts w:ascii="Times New Roman" w:hAnsi="Times New Roman"/>
        </w:rPr>
      </w:pPr>
      <w:r w:rsidRPr="003416E2">
        <w:rPr>
          <w:rFonts w:ascii="Times New Roman" w:hAnsi="Times New Roman"/>
        </w:rPr>
        <w:t xml:space="preserve">Правила землепользования и застройки сельского поселения Большая Дергуновка муниципального района </w:t>
      </w:r>
      <w:proofErr w:type="spellStart"/>
      <w:r w:rsidRPr="003416E2">
        <w:rPr>
          <w:rFonts w:ascii="Times New Roman" w:hAnsi="Times New Roman"/>
        </w:rPr>
        <w:t>Большеглушийкий</w:t>
      </w:r>
      <w:proofErr w:type="spellEnd"/>
      <w:r w:rsidRPr="003416E2">
        <w:rPr>
          <w:rFonts w:ascii="Times New Roman" w:hAnsi="Times New Roman"/>
        </w:rPr>
        <w:t xml:space="preserve"> Самарской области (далее – Правила) являются документом градостроительного зонирования сельского поселения Большая Дергуновка муниципального района </w:t>
      </w:r>
      <w:proofErr w:type="spellStart"/>
      <w:r w:rsidRPr="003416E2">
        <w:rPr>
          <w:rFonts w:ascii="Times New Roman" w:hAnsi="Times New Roman"/>
        </w:rPr>
        <w:t>Большеглушийкий</w:t>
      </w:r>
      <w:proofErr w:type="spellEnd"/>
      <w:r w:rsidRPr="003416E2">
        <w:rPr>
          <w:rFonts w:ascii="Times New Roman" w:hAnsi="Times New Roman"/>
        </w:rPr>
        <w:t xml:space="preserve"> Самарской области (далее – поселение), устанавливающим территориальные зоны, градостроительные регламенты, порядок применения Правил и внесения в них изменений.</w:t>
      </w:r>
    </w:p>
    <w:p w:rsidR="00DC433D" w:rsidRPr="003416E2" w:rsidRDefault="00DC433D" w:rsidP="00DC433D">
      <w:pPr>
        <w:pStyle w:val="af0"/>
        <w:numPr>
          <w:ilvl w:val="3"/>
          <w:numId w:val="12"/>
        </w:numPr>
        <w:tabs>
          <w:tab w:val="left" w:pos="1134"/>
        </w:tabs>
        <w:spacing w:line="360" w:lineRule="auto"/>
        <w:ind w:firstLine="709"/>
        <w:jc w:val="both"/>
        <w:rPr>
          <w:rFonts w:ascii="Times New Roman" w:hAnsi="Times New Roman"/>
          <w:b/>
        </w:rPr>
      </w:pPr>
      <w:r w:rsidRPr="003416E2">
        <w:rPr>
          <w:rFonts w:ascii="Times New Roman" w:hAnsi="Times New Roman"/>
        </w:rPr>
        <w:t>Правила приняты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Самарской области, Уставом поселения, иными муниципальными нормативными правовыми актами поселения.</w:t>
      </w:r>
    </w:p>
    <w:p w:rsidR="00DC433D" w:rsidRPr="003416E2" w:rsidRDefault="00DC433D" w:rsidP="00DC433D">
      <w:pPr>
        <w:pStyle w:val="af0"/>
        <w:numPr>
          <w:ilvl w:val="2"/>
          <w:numId w:val="10"/>
        </w:numPr>
        <w:spacing w:before="360" w:after="240"/>
        <w:ind w:firstLine="709"/>
        <w:jc w:val="both"/>
        <w:rPr>
          <w:rFonts w:ascii="Times New Roman" w:hAnsi="Times New Roman"/>
        </w:rPr>
      </w:pPr>
      <w:r w:rsidRPr="003416E2">
        <w:rPr>
          <w:rFonts w:ascii="Times New Roman" w:hAnsi="Times New Roman"/>
          <w:b/>
        </w:rPr>
        <w:t>Полномочия органов и должностных лиц местного самоуправления поселения в сфере землепользования</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К полномочиям Собрания представителей поселения в сфере регулирования землепользования и застройки в поселении относятся:</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утверждение правил землепользования и застройки поселения, внесение в них изменений;</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определение порядка использования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в случаях, предусмотренных федеральными законами;</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контроль за исполнением органами местного самоуправления и должностными лицами местного самоуправления поселения полномочий по решению вопросов местного значения в сфере землепользования и застройки;</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иные полномочия, отнесенные законодательством о градостроительной деятельности, земельным законодательством, Уставом поселения, настоящими Правилами к компетенции представительного органа поселения.</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Глава поселения издает постановления Главы поселения о проведении публичных слушаний по вопросам землепользования и застройки в поселении.</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lastRenderedPageBreak/>
        <w:t>Глава поселения издает постановления Администрации поселения по следующим вопросам землепользования и застройки в поселении:</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о подготовке проекта правил землепользования и застройки и о подготовке изменений в правила землепользования и застройки;</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об утверждении состава и порядка деятельности комиссии по подготовке проекта правил землепользования и застройки;</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о предоставлении разрешений на условно разрешенный вид использования земельного участка или объекта капитального строительства;</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 xml:space="preserve">о предоставлении разрешений на отклонение от предельных параметров разрешенного строительства, реконструкции объектов капитального строительства; </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об утверждении порядка подготовки документации по планировке территории, разрабатываемой на основании решений органов местного самоуправления поселения;</w:t>
      </w:r>
    </w:p>
    <w:p w:rsidR="00DC433D" w:rsidRPr="00576BD7" w:rsidRDefault="00576BD7" w:rsidP="00DC433D">
      <w:pPr>
        <w:pStyle w:val="af0"/>
        <w:numPr>
          <w:ilvl w:val="4"/>
          <w:numId w:val="10"/>
        </w:numPr>
        <w:tabs>
          <w:tab w:val="left" w:pos="1134"/>
        </w:tabs>
        <w:spacing w:line="360" w:lineRule="auto"/>
        <w:ind w:firstLine="709"/>
        <w:jc w:val="both"/>
        <w:rPr>
          <w:rFonts w:ascii="Times New Roman" w:hAnsi="Times New Roman"/>
        </w:rPr>
      </w:pPr>
      <w:r w:rsidRPr="00576BD7">
        <w:rPr>
          <w:rFonts w:ascii="Times New Roman" w:hAnsi="Times New Roman"/>
          <w:color w:val="000000"/>
        </w:rPr>
        <w:t>утверждение документации по планировке территории в случаях, предусмотренных Градостроительного кодекса Российской Федерации»</w:t>
      </w:r>
      <w:r w:rsidR="00DC433D" w:rsidRPr="00576BD7">
        <w:rPr>
          <w:rFonts w:ascii="Times New Roman" w:hAnsi="Times New Roman"/>
        </w:rPr>
        <w:t>;</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о развитии застроенных территорий поселения;</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о предоставлении физическим и юридическим лицам земельных участков, находящихся в муниципальной собственности поселения, для строительства;</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об изъятии, в том числе путем выкупа, земельных участков для муниципальных нужд по основаниям и в порядке, предусмотренным гражданским и земельным законодательством Российской Федерации;</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о резервировании земель для муниципальных нужд по основаниям и в порядке, предусмотренным земельным законодательством Российской Федерации;</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об установлении (отмене) публичных сервитутов в отношении земельных участков, расположенных в границах поселения, в случаях если это необходимо для обеспечения интересов местного самоуправления или местного населения поселения по основаниям;</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по иным вопросам, отнесенным к компетенции главы местной администрации поселения или местной администрации поселения законодательством о градостроительной деятельности и земельным законодательством;</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по иным вопросам землепользования и застройки, которые в соответствии с законодательством о градостроительной деятельности, земельным законодательством, Уставом поселения, Правилами, решениями Собрания представителей поселения не отнесены к компетенции иных органов местного самоуправления поселения или Комиссии по подготовке проекта правил землепользования и застройки поселения.</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 xml:space="preserve">Глава поселения осуществляет также следующие полномочия в сфере </w:t>
      </w:r>
      <w:r w:rsidRPr="003416E2">
        <w:rPr>
          <w:rFonts w:ascii="Times New Roman" w:hAnsi="Times New Roman"/>
        </w:rPr>
        <w:lastRenderedPageBreak/>
        <w:t>землепользования и застройки в поселении:</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b/>
        </w:rPr>
      </w:pPr>
      <w:r w:rsidRPr="003416E2">
        <w:rPr>
          <w:rFonts w:ascii="Times New Roman" w:hAnsi="Times New Roman"/>
        </w:rPr>
        <w:t xml:space="preserve">осуществляет </w:t>
      </w:r>
      <w:proofErr w:type="gramStart"/>
      <w:r w:rsidRPr="003416E2">
        <w:rPr>
          <w:rFonts w:ascii="Times New Roman" w:hAnsi="Times New Roman"/>
        </w:rPr>
        <w:t>контроль за</w:t>
      </w:r>
      <w:proofErr w:type="gramEnd"/>
      <w:r w:rsidRPr="003416E2">
        <w:rPr>
          <w:rFonts w:ascii="Times New Roman" w:hAnsi="Times New Roman"/>
        </w:rPr>
        <w:t xml:space="preserve"> соблюдением Администрацией поселения, Комиссией по подготовке проекта правил землепользования и застройки поселения, должностными лицами местного самоуправления поселения законодательства о градостроительной деятельности, земельного законодательства, Правил и иных муниципальных правовых актов в сфере землепользования и застройки.</w:t>
      </w:r>
    </w:p>
    <w:p w:rsidR="00DC433D" w:rsidRPr="003416E2" w:rsidRDefault="00DC433D" w:rsidP="00DC433D">
      <w:pPr>
        <w:pStyle w:val="af0"/>
        <w:numPr>
          <w:ilvl w:val="2"/>
          <w:numId w:val="10"/>
        </w:numPr>
        <w:spacing w:before="360" w:after="240"/>
        <w:ind w:firstLine="709"/>
        <w:jc w:val="both"/>
        <w:rPr>
          <w:rFonts w:ascii="Times New Roman" w:hAnsi="Times New Roman"/>
        </w:rPr>
      </w:pPr>
      <w:r w:rsidRPr="003416E2">
        <w:rPr>
          <w:rFonts w:ascii="Times New Roman" w:hAnsi="Times New Roman"/>
          <w:b/>
        </w:rPr>
        <w:t>Комиссия по подготовке проекта правил землепользования и застройки поселения</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Комиссия по подготовке проекта правил землепользования и застройки поселения (далее также – Комиссия) является постоянно действующим коллегиальным совещательным органом при Администрации поселения, образованным в целях подготовки проекта правил землепользования и застройки, обеспечения соблюдения требований Правил, предъявляемых к землепользованию и застройке в поселении, организации исполнения положений Правил.</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Состав и порядок деятельности Комиссии утверждается постановлением Администрации поселения в соответствии с требованиями федерального законодательства о градостроительной деятельности, Закона Самарской области «О градостроительной деятельности в Самарской области» и Правилами.</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К полномочиям Комиссии относятся:</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обеспечение подготовки проекта правил землепользования и застройки и проектов о внесении изменений в Правила;</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рассмотрение предложений о внесении изменений в Правила, а также проектов муниципальных правовых актов, связанных  с реализацией и применением Правил;</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рассмотрение заявлений о предоставлении разрешений на условно разрешенный вид использования земельного участка или объекта капитального строительства и подготовка рекомендаций для Главы поселения;</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 xml:space="preserve">рассмотрение заявлений о предоставлении разрешений на отклонение от предельных параметров разрешенного строительства, реконструкции объектов капитального строительства и подготовка рекомендаций для Главы поселения; </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организация и проведение публичных слушаний на территории поселения по проекту правил землепользования и застройки, внесению изменений в правила, предоставлению разрешений на условно разрешенный вид использования земельного участка или объекта капитального строительства, предоставлению разрешений на отклонение от предельных параметров разрешенного строительства, реконструкции объектов капитального строительства;</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 xml:space="preserve">иные полномочия, отнесенные к компетенции комиссии по подготовке проекта </w:t>
      </w:r>
      <w:r w:rsidRPr="003416E2">
        <w:rPr>
          <w:rFonts w:ascii="Times New Roman" w:hAnsi="Times New Roman"/>
        </w:rPr>
        <w:lastRenderedPageBreak/>
        <w:t>правил землепользования и застройки градостроительным законодательством, Правилами, а также Положением о Комиссии по подготовке проекта правил землепользования и застройки поселения, утвержденным постановлением Администрации поселения в соответствии с законодательством о градостроительной деятельности и Правилами.</w:t>
      </w:r>
    </w:p>
    <w:p w:rsidR="00DC433D" w:rsidRPr="003416E2" w:rsidRDefault="00DC433D" w:rsidP="00DC433D">
      <w:pPr>
        <w:pStyle w:val="af0"/>
        <w:numPr>
          <w:ilvl w:val="1"/>
          <w:numId w:val="8"/>
        </w:numPr>
        <w:spacing w:before="360" w:after="240"/>
        <w:jc w:val="center"/>
        <w:rPr>
          <w:rFonts w:ascii="Times New Roman" w:hAnsi="Times New Roman"/>
          <w:b/>
        </w:rPr>
      </w:pPr>
      <w:r w:rsidRPr="003416E2">
        <w:rPr>
          <w:rFonts w:ascii="Times New Roman" w:hAnsi="Times New Roman"/>
          <w:b/>
        </w:rPr>
        <w:t>Градостроительное зонирование территории поселения</w:t>
      </w:r>
    </w:p>
    <w:p w:rsidR="00DC433D" w:rsidRPr="003416E2" w:rsidRDefault="00DC433D" w:rsidP="00DC433D">
      <w:pPr>
        <w:pStyle w:val="af0"/>
        <w:numPr>
          <w:ilvl w:val="2"/>
          <w:numId w:val="10"/>
        </w:numPr>
        <w:spacing w:before="360" w:after="240"/>
        <w:ind w:firstLine="709"/>
        <w:jc w:val="both"/>
        <w:rPr>
          <w:rFonts w:ascii="Times New Roman" w:hAnsi="Times New Roman"/>
        </w:rPr>
      </w:pPr>
      <w:r w:rsidRPr="003416E2">
        <w:rPr>
          <w:rFonts w:ascii="Times New Roman" w:hAnsi="Times New Roman"/>
          <w:b/>
        </w:rPr>
        <w:t>Градостроительное зонирование территории поселения</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Правила устанавливают градостроительное зонирование территории поселения в целях определения территориальных зон и установления градостроительных регламентов.</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 xml:space="preserve">Территориальные зоны устанавливаются на карте градостроительного зонирования территории поселения в соответствии с требованиями Градостроительного кодекса Российской Федерации. </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Границы территориальных зон должны отвечать требованию однозначной идентификации принадлежности каждого земельного участка только к одной из территориальных зон, выделенных на карте градостроительного зонирования поселения.</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 xml:space="preserve">В пределах территориальных зон настоящими Правилами установлены </w:t>
      </w:r>
      <w:proofErr w:type="spellStart"/>
      <w:r w:rsidRPr="003416E2">
        <w:rPr>
          <w:rFonts w:ascii="Times New Roman" w:hAnsi="Times New Roman"/>
        </w:rPr>
        <w:t>подзоны</w:t>
      </w:r>
      <w:proofErr w:type="spellEnd"/>
      <w:r w:rsidRPr="003416E2">
        <w:rPr>
          <w:rFonts w:ascii="Times New Roman" w:hAnsi="Times New Roman"/>
        </w:rPr>
        <w:t xml:space="preserve"> с одинаковыми видами разрешенного использования земельных участков и объектов капитального строительства, но с различными  предельными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b/>
        </w:rPr>
      </w:pPr>
      <w:r w:rsidRPr="003416E2">
        <w:rPr>
          <w:rFonts w:ascii="Times New Roman" w:hAnsi="Times New Roman"/>
        </w:rPr>
        <w:t xml:space="preserve">Границы </w:t>
      </w:r>
      <w:proofErr w:type="spellStart"/>
      <w:r w:rsidRPr="003416E2">
        <w:rPr>
          <w:rFonts w:ascii="Times New Roman" w:hAnsi="Times New Roman"/>
        </w:rPr>
        <w:t>подзон</w:t>
      </w:r>
      <w:proofErr w:type="spellEnd"/>
      <w:r w:rsidRPr="003416E2">
        <w:rPr>
          <w:rFonts w:ascii="Times New Roman" w:hAnsi="Times New Roman"/>
        </w:rPr>
        <w:t xml:space="preserve"> отображены на карте градостроительного зонирования территории поселения в границах территориальных зон. </w:t>
      </w:r>
    </w:p>
    <w:p w:rsidR="00DC433D" w:rsidRPr="003416E2" w:rsidRDefault="00DC433D" w:rsidP="00DC433D">
      <w:pPr>
        <w:pStyle w:val="af0"/>
        <w:numPr>
          <w:ilvl w:val="2"/>
          <w:numId w:val="10"/>
        </w:numPr>
        <w:spacing w:before="360" w:after="240"/>
        <w:ind w:firstLine="709"/>
        <w:jc w:val="both"/>
        <w:rPr>
          <w:rFonts w:ascii="Times New Roman" w:hAnsi="Times New Roman"/>
        </w:rPr>
      </w:pPr>
      <w:r w:rsidRPr="003416E2">
        <w:rPr>
          <w:rFonts w:ascii="Times New Roman" w:hAnsi="Times New Roman"/>
          <w:b/>
        </w:rPr>
        <w:t>Градостроительные регламенты</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Для всех территориальных зон поселения Правилами устанавливаются градостроительные регламенты, включающие:</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виды разрешенного использования земельных участков и объектов капитального строительства;</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 xml:space="preserve">Действие градостроительного регламента распространяется в равной мере на все земельные участки и объекты капитального строительства в пределах границ территориальной зоны, обозначенной на карте градостроительного зонирования </w:t>
      </w:r>
      <w:r w:rsidRPr="003416E2">
        <w:rPr>
          <w:rFonts w:ascii="Times New Roman" w:hAnsi="Times New Roman"/>
        </w:rPr>
        <w:lastRenderedPageBreak/>
        <w:t>территории поселения, за исключением случаев, предусмотренных частями 4, 6 статьи 36 Градостроительного кодекса Российской Федерации.</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Разрешенное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Самарской области или постановлением Администрации поселения в соответствии с положениями федеральных законов регулирующими разграничение полномочий между федеральными органами государственной власти, органами государственной власти субъектов Российской Федерации и органами местного самоуправления по управлению такими земельными участками.</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Правообладатели земельных участков и объектов капитального строительства обязаны соблюдать:</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градостроительный регламент, установленный Правилами применительно к территориальной зоне, в границах которой расположен земельный участок или иное недвижимое имущество;</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 xml:space="preserve">ограничения, установленные применительно к зонам с особыми условиями использования территорий, – в случаях, когда земельный участок или иное недвижимое имущество расположены в границах данных зон; </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иные ограничения по использованию недвижимого имущества, установленные в соответствии с законодательством Российской Федерации (включая нормативные правовые акты об установлении публичных сервитутов);</w:t>
      </w:r>
    </w:p>
    <w:p w:rsidR="00DC433D" w:rsidRPr="0078751D" w:rsidRDefault="0078751D" w:rsidP="0078751D">
      <w:pPr>
        <w:pStyle w:val="af0"/>
        <w:numPr>
          <w:ilvl w:val="4"/>
          <w:numId w:val="10"/>
        </w:numPr>
        <w:tabs>
          <w:tab w:val="left" w:pos="1134"/>
        </w:tabs>
        <w:ind w:firstLine="709"/>
        <w:jc w:val="both"/>
        <w:rPr>
          <w:rFonts w:ascii="Times New Roman" w:hAnsi="Times New Roman"/>
        </w:rPr>
      </w:pPr>
      <w:r w:rsidRPr="0078751D">
        <w:rPr>
          <w:rFonts w:ascii="Times New Roman" w:hAnsi="Times New Roman"/>
          <w:color w:val="000000"/>
        </w:rPr>
        <w:t>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применительно к территориям, в границах которых предусматривается осуществление деятельности по комплексному и устойчивому развитию территории</w:t>
      </w:r>
      <w:r w:rsidR="00DC433D" w:rsidRPr="0078751D">
        <w:rPr>
          <w:rFonts w:ascii="Times New Roman" w:hAnsi="Times New Roman"/>
        </w:rPr>
        <w:t>;</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b/>
        </w:rPr>
      </w:pPr>
      <w:r w:rsidRPr="003416E2">
        <w:rPr>
          <w:rFonts w:ascii="Times New Roman" w:hAnsi="Times New Roman"/>
        </w:rPr>
        <w:t>положения основной части утвержденного проекта планировки территории.</w:t>
      </w:r>
    </w:p>
    <w:p w:rsidR="00DC433D" w:rsidRPr="003416E2" w:rsidRDefault="00DC433D" w:rsidP="00DC433D">
      <w:pPr>
        <w:pStyle w:val="af0"/>
        <w:numPr>
          <w:ilvl w:val="2"/>
          <w:numId w:val="10"/>
        </w:numPr>
        <w:spacing w:before="360" w:after="240"/>
        <w:ind w:firstLine="709"/>
        <w:jc w:val="both"/>
        <w:rPr>
          <w:rFonts w:ascii="Times New Roman" w:hAnsi="Times New Roman"/>
        </w:rPr>
      </w:pPr>
      <w:r w:rsidRPr="003416E2">
        <w:rPr>
          <w:rFonts w:ascii="Times New Roman" w:hAnsi="Times New Roman"/>
          <w:b/>
        </w:rPr>
        <w:t>Разрешенное использование земельных участков и объектов капитального строительства</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Применительно к каждой территориальной зоне градостроительными регламентами устанавливаются виды разрешенного использования земельных участков и объектов капитального строительства.</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Разрешенное использование земельных участков и объектов капитального строительства может быть следующих видов:</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основные виды разрешенного использования;</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условно разрешенные виды использования;</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lastRenderedPageBreak/>
        <w:t>вспомогательные виды разрешенного использования (допускаются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Основные и вспомогательные виды разрешенного использования земельных участков и объектов капитального строительства выбираются правообладателями земельных участков и объектов капитального строительства самостоятельно без дополнительных разрешений и согласований, за исключением случаев, предусмотренных частью 4 настоящей статьи.</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Выбор основных и вспомогательных видов разрешенного использования земельных участков и объектов капитального строительства, правообладателями которых являются органы государственной власти, органы местного самоуправления, государственные и муниципальные учреждения, а также государственные и муниципальные унитарные предприятия, осуществляется в соответствии с действующим законодательством Российской Федерации.</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Допускается осуществление двух и более разрешенных видов использования в пределах одного земельного участка, в том числе в пределах одного объекта капитального строительства, при условии соблюдения требований технических регламентов, строительных, санитарных, экологических и противопожарных норм и правил, иных требований, предъявляемых законодательством Российской Федерации. В объектах капитального строительства, сочетающих различные виды использования, помещения, предполагающие нежилые виды использования, должны располагаться под помещениями жилого назначения.</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b/>
        </w:rPr>
      </w:pPr>
      <w:r w:rsidRPr="003416E2">
        <w:rPr>
          <w:rFonts w:ascii="Times New Roman" w:hAnsi="Times New Roman"/>
        </w:rPr>
        <w:t xml:space="preserve">Инженерно-технические объекты, сооружения и коммуникации, обеспечивающие реализацию разрешенного использования недвижимого имущества в пределах отдельных земельных участков (объекты </w:t>
      </w:r>
      <w:proofErr w:type="spellStart"/>
      <w:r w:rsidRPr="003416E2">
        <w:rPr>
          <w:rFonts w:ascii="Times New Roman" w:hAnsi="Times New Roman"/>
        </w:rPr>
        <w:t>электро</w:t>
      </w:r>
      <w:proofErr w:type="spellEnd"/>
      <w:r w:rsidRPr="003416E2">
        <w:rPr>
          <w:rFonts w:ascii="Times New Roman" w:hAnsi="Times New Roman"/>
        </w:rPr>
        <w:t xml:space="preserve">-, </w:t>
      </w:r>
      <w:proofErr w:type="spellStart"/>
      <w:r w:rsidRPr="003416E2">
        <w:rPr>
          <w:rFonts w:ascii="Times New Roman" w:hAnsi="Times New Roman"/>
        </w:rPr>
        <w:t>водо</w:t>
      </w:r>
      <w:proofErr w:type="spellEnd"/>
      <w:r w:rsidRPr="003416E2">
        <w:rPr>
          <w:rFonts w:ascii="Times New Roman" w:hAnsi="Times New Roman"/>
        </w:rPr>
        <w:t>-, газоснабжения, водоотведения, телефонизации) являются разрешенными применительно ко всем территориальным зонам, при условии соответствия техническим регламентам, строительным, санитарным, экологическим и противопожарным нормам и правилам, иным требованиям, предъявляемым законодательством Российской Федерации к указанным объектам.</w:t>
      </w:r>
    </w:p>
    <w:p w:rsidR="00DC433D" w:rsidRPr="003416E2" w:rsidRDefault="00DC433D" w:rsidP="00DC433D">
      <w:pPr>
        <w:pStyle w:val="af0"/>
        <w:numPr>
          <w:ilvl w:val="2"/>
          <w:numId w:val="10"/>
        </w:numPr>
        <w:spacing w:before="360" w:after="240"/>
        <w:ind w:firstLine="709"/>
        <w:jc w:val="both"/>
        <w:rPr>
          <w:rFonts w:ascii="Times New Roman" w:hAnsi="Times New Roman"/>
        </w:rPr>
      </w:pPr>
      <w:r w:rsidRPr="003416E2">
        <w:rPr>
          <w:rFonts w:ascii="Times New Roman" w:hAnsi="Times New Roman"/>
          <w:b/>
        </w:rPr>
        <w:t>Изменение видов разрешенного использования земельных участков и объектов капитального строительства</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lastRenderedPageBreak/>
        <w:t>Изменение одного вида разрешенного использования земельных участков и объектов капитального строительства на другой вид такого использования, отнесенный градостроительным регламентом к перечню основных или вспомогательных видов разрешенного использования земельных участков и объектов капитального строительства, осуществляется правообладателями земельных участков и объектов капитального строительства без дополнительных согласований и разрешений, за исключением случаев, предусмотренных частью 4 статьи 6 Правил.</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 xml:space="preserve">Изменение одного вида разрешенного использования земельных участков и объектов капитального строительства на другой вид такого использования, отнесенный градостроительным регламентом к перечню условно разрешенных видов использования земельных участков и объектов капитального строительства, осуществляется правообладателями земельных участков и объектов капитального строительства в порядке, предусмотренном статьей 8 Правил. </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 xml:space="preserve">Изменение одного вида разрешенного использования земельных участков и объектов капитального строительства на другой вид такого использования, не предусмотренный градостроительным регламентом, осуществляется путем внесения изменений в Правила в порядке, предусмотренном главой V Правил. </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b/>
        </w:rPr>
      </w:pPr>
      <w:r w:rsidRPr="003416E2">
        <w:rPr>
          <w:rFonts w:ascii="Times New Roman" w:hAnsi="Times New Roman"/>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DC433D" w:rsidRPr="003416E2" w:rsidRDefault="00DC433D" w:rsidP="00DC433D">
      <w:pPr>
        <w:pStyle w:val="af0"/>
        <w:numPr>
          <w:ilvl w:val="2"/>
          <w:numId w:val="10"/>
        </w:numPr>
        <w:spacing w:before="360" w:after="240"/>
        <w:ind w:firstLine="709"/>
        <w:jc w:val="both"/>
        <w:rPr>
          <w:rFonts w:ascii="Times New Roman" w:hAnsi="Times New Roman"/>
        </w:rPr>
      </w:pPr>
      <w:r w:rsidRPr="003416E2">
        <w:rPr>
          <w:rFonts w:ascii="Times New Roman" w:hAnsi="Times New Roman"/>
          <w:b/>
        </w:rPr>
        <w:t>Предоставление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разрешение на отклонение от предельных параметров разрешённого строительства, реконструкции объектов капитального строительства  (далее – разрешение на отклонение) направляет заявление о предоставлении соответствующего разрешения в Комиссию в порядке, установленном частями 4 - 8 настоящий статьи Правил.</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 xml:space="preserve">Вопрос о предоставлении разрешения на условно разрешенный вид использования, разрешения на отклонение подлежит обсуждению на публичных слушаниях, проводимых в порядке, предусмотренном </w:t>
      </w:r>
      <w:hyperlink r:id="rId6" w:anchor="_Общие_положения_об" w:history="1">
        <w:r w:rsidRPr="003416E2">
          <w:rPr>
            <w:rStyle w:val="a3"/>
          </w:rPr>
          <w:t>главой IV</w:t>
        </w:r>
      </w:hyperlink>
      <w:r w:rsidRPr="003416E2">
        <w:rPr>
          <w:rFonts w:ascii="Times New Roman" w:hAnsi="Times New Roman"/>
        </w:rPr>
        <w:t xml:space="preserve"> Правил в соответствии с </w:t>
      </w:r>
      <w:r w:rsidRPr="003416E2">
        <w:rPr>
          <w:rFonts w:ascii="Times New Roman" w:hAnsi="Times New Roman"/>
        </w:rPr>
        <w:lastRenderedPageBreak/>
        <w:t xml:space="preserve">Градостроительным кодексом Российской Федерации. </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На основании заключения о результатах публичных слушаний Комиссия в срок, не превышающий десяти дней со дня опубликования заключения, осуществляет подготовку рекомендаций о предоставлении разрешения на условно разрешенный вид использования, разрешение на отклонение или об отказе в предоставлении таких разрешений и направляет их Главе поселения. Рекомендации Комиссии должны учитывать результаты публичных слушаний и быть мотивированными.</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Заявление о предоставлении разрешения на условно разрешенный вид использования, разрешения на отклонение направляется физическими и (или) юридическими лицами в Комиссию и должно содержать следующую информацию:</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 xml:space="preserve">данные о земельном участке и объекте капитального строительства, </w:t>
      </w:r>
      <w:bookmarkStart w:id="0" w:name="OLE_LINK3"/>
      <w:r w:rsidRPr="003416E2">
        <w:rPr>
          <w:rFonts w:ascii="Times New Roman" w:hAnsi="Times New Roman"/>
        </w:rPr>
        <w:t xml:space="preserve">для которых испрашивается условно разрешенный вид использования, отклонение от предельных параметров </w:t>
      </w:r>
      <w:bookmarkEnd w:id="0"/>
      <w:r w:rsidRPr="003416E2">
        <w:rPr>
          <w:rFonts w:ascii="Times New Roman" w:hAnsi="Times New Roman"/>
        </w:rPr>
        <w:t>(адрес,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испрашиваемый заявителем условно разрешенный вид использования, испрашиваемое заявителем отклонение от предельных параметров;</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 xml:space="preserve">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w:t>
      </w:r>
      <w:r w:rsidRPr="003416E2">
        <w:rPr>
          <w:rFonts w:ascii="Times New Roman" w:hAnsi="Times New Roman"/>
        </w:rPr>
        <w:lastRenderedPageBreak/>
        <w:t>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обоснование необходимости предоставления разрешения на отклонение от предельных параметров, в том числе описание характеристик земельного участка, неблагоприятных для застройки, а также подтверждение соответствия испрашиваемых отклонений требованиям технических регламентов;</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подтверждение готовности нести расходы, связанные с организацией и проведением публичных слушаний, предусмотренных настоящей статьей.</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К заявлению, предусмотренному частью 4 настоящей статьи, должны прилагаться следующие документы:</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копии документов, удостоверяющих личность заявителя - физического лица, либо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отклонение от предельных параметров, либо нотариально заверенные копии указанных документов;</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документы, подтверждающие обстоятельства, указанные в пунктах 7 и 8 части 4 настоящей статьи;</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ситуационный план, фиксирующий расположение соседних земельных участков и объектов капитального строительства, на них расположенных, с указанием их адресов;</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доверенность – в случае подачи заявления представителем заявителя – физического лица, индивидуального предпринимателя, или представителем заявителя – юридического лица, если представитель заявителя не является в соответствии с выпиской из единого государственного реестра юридических лиц лицом, имеющим право действовать от имени юридического лица без доверенности.</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lastRenderedPageBreak/>
        <w:t>Заявление и документы, предусмотренные частями 4 и 5 настоящей статьи, подаются в Комиссию заявителем или его представителем лично либо направляется по почте заказным письмом с уведомлением о вручении. В последнем случае днем получения Комиссией заявления считается день вручения заказного письма.</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Документы (их копии или сведения, содержащиеся в них), указанные в пунктах 2, 3 части 5 настоящей статьи запрашиваются Комиссией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соответствии с нормативными правовыми актами Российской Федерации, нормативными правовыми актами Самарской области, правовыми актами поселения, если заявитель  не представил указанные документы самостоятельно.</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Документы, указанные в части 7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прав на недвижимое имущество и сделок с ним.</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Комиссия рассматривает заявление о предоставлении разрешения на условно разрешенный вид использования, заявление о предоставлении разрешения на отклонение от предельных параметров в течение пяти рабочих дней со дня поступления такого заявления.</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По результатам рассмотрения Комиссией заявления подготавливается заключение, содержащее одну из следующих рекомендаций:</w:t>
      </w:r>
    </w:p>
    <w:p w:rsidR="00DC433D" w:rsidRPr="003416E2" w:rsidRDefault="00DC433D" w:rsidP="00DC433D">
      <w:pPr>
        <w:spacing w:line="360" w:lineRule="auto"/>
        <w:ind w:firstLine="709"/>
        <w:jc w:val="both"/>
        <w:rPr>
          <w:rFonts w:ascii="Times New Roman" w:hAnsi="Times New Roman"/>
          <w:sz w:val="24"/>
          <w:szCs w:val="24"/>
        </w:rPr>
      </w:pPr>
      <w:r w:rsidRPr="003416E2">
        <w:rPr>
          <w:rFonts w:ascii="Times New Roman" w:hAnsi="Times New Roman"/>
          <w:sz w:val="24"/>
          <w:szCs w:val="24"/>
        </w:rPr>
        <w:t>о назначении публичных слушаний;</w:t>
      </w:r>
    </w:p>
    <w:p w:rsidR="00DC433D" w:rsidRPr="003416E2" w:rsidRDefault="00DC433D" w:rsidP="00DC433D">
      <w:pPr>
        <w:spacing w:line="360" w:lineRule="auto"/>
        <w:ind w:firstLine="709"/>
        <w:jc w:val="both"/>
        <w:rPr>
          <w:rFonts w:ascii="Times New Roman" w:hAnsi="Times New Roman"/>
          <w:sz w:val="24"/>
          <w:szCs w:val="24"/>
        </w:rPr>
      </w:pPr>
      <w:r w:rsidRPr="003416E2">
        <w:rPr>
          <w:rFonts w:ascii="Times New Roman" w:hAnsi="Times New Roman"/>
          <w:sz w:val="24"/>
          <w:szCs w:val="24"/>
        </w:rPr>
        <w:t>о невозможности назначения публичных слушаний.</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Заключение Комиссии с рекомендацией о невозможности назначения публичных слушаний может быть принято только при наличии одного или нескольких из следующих условий:</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заявление подано с нарушением требований, установленных настоящей статьей;</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заявление содержит недостоверную информацию;</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у заявителя отсутствуют права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Глава поселения не позднее трех дней со дня получения заключения Комиссии, предусмотренного частью 8 настоящей статьи, издает постановление Главы поселения о назначении публичных слушаний или о невозможности назначения публичных слушаний.</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b/>
        </w:rPr>
      </w:pPr>
      <w:r w:rsidRPr="003416E2">
        <w:rPr>
          <w:rFonts w:ascii="Times New Roman" w:hAnsi="Times New Roman"/>
        </w:rPr>
        <w:lastRenderedPageBreak/>
        <w:t>Не позднее десяти дней со дня принятия постановления о назначении публичных слушаний, Комиссия направляет сообщения о проведении публичных слушаний по вопросу предоставления разрешения на условно разрешенный вид использования, разрешения на отклонение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DC433D" w:rsidRPr="003416E2" w:rsidRDefault="00DC433D" w:rsidP="00DC433D">
      <w:pPr>
        <w:pStyle w:val="af0"/>
        <w:numPr>
          <w:ilvl w:val="1"/>
          <w:numId w:val="8"/>
        </w:numPr>
        <w:spacing w:before="360" w:after="240"/>
        <w:jc w:val="center"/>
        <w:rPr>
          <w:rFonts w:ascii="Times New Roman" w:hAnsi="Times New Roman"/>
          <w:b/>
        </w:rPr>
      </w:pPr>
      <w:r w:rsidRPr="003416E2">
        <w:rPr>
          <w:rFonts w:ascii="Times New Roman" w:hAnsi="Times New Roman"/>
          <w:b/>
        </w:rPr>
        <w:t>Планировка территории поселения</w:t>
      </w:r>
    </w:p>
    <w:p w:rsidR="00DC433D" w:rsidRPr="003416E2" w:rsidRDefault="00AA743D" w:rsidP="00DC433D">
      <w:pPr>
        <w:pStyle w:val="af0"/>
        <w:numPr>
          <w:ilvl w:val="2"/>
          <w:numId w:val="10"/>
        </w:numPr>
        <w:spacing w:before="360" w:after="240"/>
        <w:ind w:firstLine="709"/>
        <w:jc w:val="both"/>
        <w:rPr>
          <w:rFonts w:ascii="Times New Roman" w:hAnsi="Times New Roman"/>
        </w:rPr>
      </w:pPr>
      <w:r>
        <w:rPr>
          <w:rFonts w:ascii="Times New Roman" w:hAnsi="Times New Roman"/>
          <w:b/>
        </w:rPr>
        <w:t>Назначение, в</w:t>
      </w:r>
      <w:r w:rsidR="00DC433D" w:rsidRPr="003416E2">
        <w:rPr>
          <w:rFonts w:ascii="Times New Roman" w:hAnsi="Times New Roman"/>
          <w:b/>
        </w:rPr>
        <w:t>иды документации по планировке территории поселения</w:t>
      </w:r>
    </w:p>
    <w:p w:rsidR="00AA743D" w:rsidRPr="00B20F72" w:rsidRDefault="00AA743D" w:rsidP="00AA743D">
      <w:pPr>
        <w:tabs>
          <w:tab w:val="left" w:pos="1134"/>
        </w:tabs>
        <w:spacing w:line="360" w:lineRule="auto"/>
        <w:jc w:val="both"/>
        <w:rPr>
          <w:rFonts w:ascii="Times New Roman" w:hAnsi="Times New Roman"/>
          <w:sz w:val="24"/>
          <w:szCs w:val="24"/>
        </w:rPr>
      </w:pPr>
      <w:r w:rsidRPr="00B20F72">
        <w:rPr>
          <w:rFonts w:ascii="Times New Roman" w:hAnsi="Times New Roman"/>
          <w:color w:val="000000"/>
          <w:sz w:val="24"/>
          <w:szCs w:val="24"/>
        </w:rPr>
        <w:t xml:space="preserve">        1. Подготовка документации по планировке территории поселения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w:t>
      </w:r>
      <w:r w:rsidRPr="00B20F72">
        <w:rPr>
          <w:rFonts w:ascii="Times New Roman" w:hAnsi="Times New Roman"/>
          <w:sz w:val="24"/>
          <w:szCs w:val="24"/>
        </w:rPr>
        <w:t xml:space="preserve"> по комплексному и устойчивому развитию территории, не требуется, за исключением случаев, указанных в части 2 настоящей статьи.</w:t>
      </w:r>
    </w:p>
    <w:p w:rsidR="00AA743D" w:rsidRPr="00B20F72" w:rsidRDefault="00B20F72" w:rsidP="00AA743D">
      <w:pPr>
        <w:autoSpaceDE w:val="0"/>
        <w:autoSpaceDN w:val="0"/>
        <w:adjustRightInd w:val="0"/>
        <w:jc w:val="both"/>
        <w:rPr>
          <w:rFonts w:ascii="Times New Roman" w:hAnsi="Times New Roman"/>
          <w:sz w:val="24"/>
          <w:szCs w:val="24"/>
        </w:rPr>
      </w:pPr>
      <w:r w:rsidRPr="00B20F72">
        <w:rPr>
          <w:rFonts w:ascii="Times New Roman" w:hAnsi="Times New Roman"/>
          <w:sz w:val="24"/>
          <w:szCs w:val="24"/>
        </w:rPr>
        <w:t xml:space="preserve">     </w:t>
      </w:r>
      <w:r w:rsidR="00AA743D" w:rsidRPr="00B20F72">
        <w:rPr>
          <w:rFonts w:ascii="Times New Roman" w:hAnsi="Times New Roman"/>
          <w:sz w:val="24"/>
          <w:szCs w:val="24"/>
        </w:rPr>
        <w:t xml:space="preserve">2. Подготовка документации по планировке территории поселения в целях размещения объекта капитального строительства является обязательной </w:t>
      </w:r>
      <w:proofErr w:type="gramStart"/>
      <w:r w:rsidR="00AA743D" w:rsidRPr="00B20F72">
        <w:rPr>
          <w:rFonts w:ascii="Times New Roman" w:hAnsi="Times New Roman"/>
          <w:sz w:val="24"/>
          <w:szCs w:val="24"/>
        </w:rPr>
        <w:t>в</w:t>
      </w:r>
      <w:proofErr w:type="gramEnd"/>
      <w:r w:rsidR="00AA743D" w:rsidRPr="00B20F72">
        <w:rPr>
          <w:rFonts w:ascii="Times New Roman" w:hAnsi="Times New Roman"/>
          <w:sz w:val="24"/>
          <w:szCs w:val="24"/>
        </w:rPr>
        <w:t xml:space="preserve"> следующих случая.</w:t>
      </w:r>
    </w:p>
    <w:p w:rsidR="00AA743D" w:rsidRPr="00B20F72" w:rsidRDefault="00AA743D" w:rsidP="00AA743D">
      <w:pPr>
        <w:autoSpaceDE w:val="0"/>
        <w:autoSpaceDN w:val="0"/>
        <w:adjustRightInd w:val="0"/>
        <w:jc w:val="both"/>
        <w:rPr>
          <w:rFonts w:ascii="Times New Roman" w:hAnsi="Times New Roman"/>
          <w:sz w:val="24"/>
          <w:szCs w:val="24"/>
        </w:rPr>
      </w:pPr>
      <w:r w:rsidRPr="00B20F72">
        <w:rPr>
          <w:rFonts w:ascii="Times New Roman" w:hAnsi="Times New Roman"/>
          <w:sz w:val="24"/>
          <w:szCs w:val="24"/>
        </w:rPr>
        <w:t>1) необходимо изъятие земельных участков для муниципальных ну</w:t>
      </w:r>
      <w:proofErr w:type="gramStart"/>
      <w:r w:rsidRPr="00B20F72">
        <w:rPr>
          <w:rFonts w:ascii="Times New Roman" w:hAnsi="Times New Roman"/>
          <w:sz w:val="24"/>
          <w:szCs w:val="24"/>
        </w:rPr>
        <w:t>жд в св</w:t>
      </w:r>
      <w:proofErr w:type="gramEnd"/>
      <w:r w:rsidRPr="00B20F72">
        <w:rPr>
          <w:rFonts w:ascii="Times New Roman" w:hAnsi="Times New Roman"/>
          <w:sz w:val="24"/>
          <w:szCs w:val="24"/>
        </w:rPr>
        <w:t>язи с размещением объекта капитального строительства федерального, регионального или местного значения;</w:t>
      </w:r>
    </w:p>
    <w:p w:rsidR="00AA743D" w:rsidRPr="00B20F72" w:rsidRDefault="00AA743D" w:rsidP="002878F9">
      <w:pPr>
        <w:autoSpaceDE w:val="0"/>
        <w:autoSpaceDN w:val="0"/>
        <w:adjustRightInd w:val="0"/>
        <w:jc w:val="both"/>
        <w:rPr>
          <w:rFonts w:ascii="Times New Roman" w:hAnsi="Times New Roman"/>
          <w:sz w:val="24"/>
          <w:szCs w:val="24"/>
        </w:rPr>
      </w:pPr>
      <w:r w:rsidRPr="00B20F72">
        <w:rPr>
          <w:rFonts w:ascii="Times New Roman" w:hAnsi="Times New Roman"/>
          <w:sz w:val="24"/>
          <w:szCs w:val="24"/>
        </w:rPr>
        <w:t xml:space="preserve">2) </w:t>
      </w:r>
      <w:proofErr w:type="gramStart"/>
      <w:r w:rsidRPr="00B20F72">
        <w:rPr>
          <w:rFonts w:ascii="Times New Roman" w:hAnsi="Times New Roman"/>
          <w:sz w:val="24"/>
          <w:szCs w:val="24"/>
        </w:rPr>
        <w:t>необходимы</w:t>
      </w:r>
      <w:proofErr w:type="gramEnd"/>
      <w:r w:rsidRPr="00B20F72">
        <w:rPr>
          <w:rFonts w:ascii="Times New Roman" w:hAnsi="Times New Roman"/>
          <w:sz w:val="24"/>
          <w:szCs w:val="24"/>
        </w:rPr>
        <w:t xml:space="preserve"> установление, изменение или отмена красных линий;</w:t>
      </w:r>
    </w:p>
    <w:p w:rsidR="00AA743D" w:rsidRPr="00B20F72" w:rsidRDefault="00AA743D" w:rsidP="00B20F72">
      <w:pPr>
        <w:autoSpaceDE w:val="0"/>
        <w:autoSpaceDN w:val="0"/>
        <w:adjustRightInd w:val="0"/>
        <w:jc w:val="both"/>
        <w:rPr>
          <w:rFonts w:ascii="Times New Roman" w:hAnsi="Times New Roman"/>
          <w:sz w:val="24"/>
          <w:szCs w:val="24"/>
        </w:rPr>
      </w:pPr>
      <w:r w:rsidRPr="00B20F72">
        <w:rPr>
          <w:rFonts w:ascii="Times New Roman" w:hAnsi="Times New Roman"/>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AA743D" w:rsidRPr="00B20F72" w:rsidRDefault="00AA743D" w:rsidP="00B20F72">
      <w:pPr>
        <w:autoSpaceDE w:val="0"/>
        <w:autoSpaceDN w:val="0"/>
        <w:adjustRightInd w:val="0"/>
        <w:jc w:val="both"/>
        <w:rPr>
          <w:rFonts w:ascii="Times New Roman" w:hAnsi="Times New Roman"/>
          <w:sz w:val="24"/>
          <w:szCs w:val="24"/>
        </w:rPr>
      </w:pPr>
      <w:proofErr w:type="gramStart"/>
      <w:r w:rsidRPr="00B20F72">
        <w:rPr>
          <w:rFonts w:ascii="Times New Roman" w:hAnsi="Times New Roman"/>
          <w:sz w:val="24"/>
          <w:szCs w:val="24"/>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AA743D" w:rsidRPr="00B20F72" w:rsidRDefault="00AA743D" w:rsidP="00B20F72">
      <w:pPr>
        <w:pStyle w:val="af0"/>
        <w:autoSpaceDE w:val="0"/>
        <w:autoSpaceDN w:val="0"/>
        <w:adjustRightInd w:val="0"/>
        <w:ind w:left="0"/>
        <w:jc w:val="both"/>
        <w:rPr>
          <w:rFonts w:ascii="Times New Roman" w:hAnsi="Times New Roman"/>
        </w:rPr>
      </w:pPr>
      <w:proofErr w:type="gramStart"/>
      <w:r w:rsidRPr="00B20F72">
        <w:rPr>
          <w:rFonts w:ascii="Times New Roman" w:hAnsi="Times New Roman"/>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w:t>
      </w:r>
      <w:r w:rsidRPr="00B20F72">
        <w:rPr>
          <w:rFonts w:ascii="Times New Roman" w:hAnsi="Times New Roman"/>
        </w:rPr>
        <w:lastRenderedPageBreak/>
        <w:t>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иных случаев, установленных Правительством Российской Федерации);</w:t>
      </w:r>
      <w:proofErr w:type="gramEnd"/>
    </w:p>
    <w:p w:rsidR="00AA743D" w:rsidRPr="00B20F72" w:rsidRDefault="00AA743D" w:rsidP="00B20F72">
      <w:pPr>
        <w:autoSpaceDE w:val="0"/>
        <w:autoSpaceDN w:val="0"/>
        <w:adjustRightInd w:val="0"/>
        <w:jc w:val="both"/>
        <w:rPr>
          <w:rFonts w:ascii="Times New Roman" w:hAnsi="Times New Roman"/>
          <w:sz w:val="24"/>
          <w:szCs w:val="24"/>
        </w:rPr>
      </w:pPr>
      <w:r w:rsidRPr="00B20F72">
        <w:rPr>
          <w:rFonts w:ascii="Times New Roman" w:hAnsi="Times New Roman"/>
          <w:sz w:val="24"/>
          <w:szCs w:val="24"/>
        </w:rPr>
        <w:t>3. Видами документации по планировке территории поселения являются:</w:t>
      </w:r>
    </w:p>
    <w:p w:rsidR="00AA743D" w:rsidRPr="00B20F72" w:rsidRDefault="00AA743D" w:rsidP="00B20F72">
      <w:pPr>
        <w:pStyle w:val="af0"/>
        <w:autoSpaceDE w:val="0"/>
        <w:autoSpaceDN w:val="0"/>
        <w:adjustRightInd w:val="0"/>
        <w:ind w:left="0"/>
        <w:jc w:val="both"/>
        <w:rPr>
          <w:rFonts w:ascii="Times New Roman" w:hAnsi="Times New Roman"/>
        </w:rPr>
      </w:pPr>
      <w:r w:rsidRPr="00B20F72">
        <w:rPr>
          <w:rFonts w:ascii="Times New Roman" w:hAnsi="Times New Roman"/>
        </w:rPr>
        <w:t>1) проект планировки территории;</w:t>
      </w:r>
    </w:p>
    <w:p w:rsidR="00AA743D" w:rsidRPr="00B20F72" w:rsidRDefault="00AA743D" w:rsidP="00B20F72">
      <w:pPr>
        <w:autoSpaceDE w:val="0"/>
        <w:autoSpaceDN w:val="0"/>
        <w:adjustRightInd w:val="0"/>
        <w:jc w:val="both"/>
        <w:rPr>
          <w:rFonts w:ascii="Times New Roman" w:hAnsi="Times New Roman"/>
          <w:sz w:val="24"/>
          <w:szCs w:val="24"/>
        </w:rPr>
      </w:pPr>
      <w:r w:rsidRPr="00B20F72">
        <w:rPr>
          <w:rFonts w:ascii="Times New Roman" w:hAnsi="Times New Roman"/>
          <w:sz w:val="24"/>
          <w:szCs w:val="24"/>
        </w:rPr>
        <w:t>2) проект межевания территории.</w:t>
      </w:r>
    </w:p>
    <w:p w:rsidR="00AA743D" w:rsidRPr="00B20F72" w:rsidRDefault="00B20F72" w:rsidP="00B20F72">
      <w:pPr>
        <w:autoSpaceDE w:val="0"/>
        <w:autoSpaceDN w:val="0"/>
        <w:adjustRightInd w:val="0"/>
        <w:jc w:val="both"/>
        <w:rPr>
          <w:rFonts w:ascii="Times New Roman" w:hAnsi="Times New Roman"/>
          <w:sz w:val="24"/>
          <w:szCs w:val="24"/>
        </w:rPr>
      </w:pPr>
      <w:r w:rsidRPr="00B20F72">
        <w:rPr>
          <w:rFonts w:ascii="Times New Roman" w:hAnsi="Times New Roman"/>
          <w:sz w:val="24"/>
          <w:szCs w:val="24"/>
        </w:rPr>
        <w:t xml:space="preserve">   </w:t>
      </w:r>
      <w:r w:rsidR="00AA743D" w:rsidRPr="00B20F72">
        <w:rPr>
          <w:rFonts w:ascii="Times New Roman" w:hAnsi="Times New Roman"/>
          <w:sz w:val="24"/>
          <w:szCs w:val="24"/>
        </w:rPr>
        <w:t>4. Применительно к территории поселения,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rsidR="00AA743D" w:rsidRPr="00B20F72" w:rsidRDefault="00B20F72" w:rsidP="00B20F72">
      <w:pPr>
        <w:pStyle w:val="af0"/>
        <w:autoSpaceDE w:val="0"/>
        <w:autoSpaceDN w:val="0"/>
        <w:adjustRightInd w:val="0"/>
        <w:ind w:left="0"/>
        <w:jc w:val="both"/>
        <w:rPr>
          <w:rFonts w:ascii="Times New Roman" w:hAnsi="Times New Roman"/>
        </w:rPr>
      </w:pPr>
      <w:r w:rsidRPr="00B20F72">
        <w:rPr>
          <w:rFonts w:ascii="Times New Roman" w:hAnsi="Times New Roman"/>
        </w:rPr>
        <w:t xml:space="preserve">    </w:t>
      </w:r>
      <w:r w:rsidR="00AA743D" w:rsidRPr="00B20F72">
        <w:rPr>
          <w:rFonts w:ascii="Times New Roman" w:hAnsi="Times New Roman"/>
        </w:rPr>
        <w:t>5. Проект планировки территории является основой для подготовки проекта межевания территории, за исключением случаев, предусмотренных частью 4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AA743D" w:rsidRPr="00B20F72" w:rsidRDefault="00B20F72" w:rsidP="00B20F72">
      <w:pPr>
        <w:pStyle w:val="af0"/>
        <w:autoSpaceDE w:val="0"/>
        <w:autoSpaceDN w:val="0"/>
        <w:adjustRightInd w:val="0"/>
        <w:ind w:left="0"/>
        <w:jc w:val="both"/>
        <w:rPr>
          <w:rFonts w:ascii="Times New Roman" w:hAnsi="Times New Roman"/>
          <w:b/>
        </w:rPr>
      </w:pPr>
      <w:r w:rsidRPr="00B20F72">
        <w:rPr>
          <w:rFonts w:ascii="Times New Roman" w:hAnsi="Times New Roman"/>
        </w:rPr>
        <w:t xml:space="preserve">    </w:t>
      </w:r>
      <w:r w:rsidR="00AA743D" w:rsidRPr="00B20F72">
        <w:rPr>
          <w:rFonts w:ascii="Times New Roman" w:hAnsi="Times New Roman"/>
        </w:rPr>
        <w:t>6. Разработка документации по планировке территории поселения осуществляется с учётом требований статей 41.1 – 43 Градостроительного кодекса Российской Федерации»</w:t>
      </w:r>
      <w:r w:rsidRPr="00B20F72">
        <w:rPr>
          <w:rFonts w:ascii="Times New Roman" w:hAnsi="Times New Roman"/>
          <w:b/>
        </w:rPr>
        <w:t xml:space="preserve"> </w:t>
      </w:r>
    </w:p>
    <w:p w:rsidR="00DC433D" w:rsidRPr="003416E2" w:rsidRDefault="00DC433D" w:rsidP="00DC433D">
      <w:pPr>
        <w:pStyle w:val="af0"/>
        <w:numPr>
          <w:ilvl w:val="2"/>
          <w:numId w:val="10"/>
        </w:numPr>
        <w:spacing w:before="360" w:after="240"/>
        <w:ind w:firstLine="709"/>
        <w:jc w:val="both"/>
        <w:rPr>
          <w:rFonts w:ascii="Times New Roman" w:hAnsi="Times New Roman"/>
        </w:rPr>
      </w:pPr>
      <w:r w:rsidRPr="003416E2">
        <w:rPr>
          <w:rFonts w:ascii="Times New Roman" w:hAnsi="Times New Roman"/>
          <w:b/>
        </w:rPr>
        <w:t>Принятие решения о подготовке документации по планировке территории поселения</w:t>
      </w:r>
    </w:p>
    <w:p w:rsidR="00AA743D" w:rsidRPr="00AA743D" w:rsidRDefault="00AA743D" w:rsidP="00AA743D">
      <w:pPr>
        <w:tabs>
          <w:tab w:val="left" w:pos="1134"/>
        </w:tabs>
        <w:spacing w:line="360" w:lineRule="auto"/>
        <w:jc w:val="both"/>
        <w:rPr>
          <w:rFonts w:ascii="Times New Roman" w:hAnsi="Times New Roman"/>
          <w:sz w:val="24"/>
          <w:szCs w:val="24"/>
        </w:rPr>
      </w:pPr>
      <w:r w:rsidRPr="00AA743D">
        <w:rPr>
          <w:rFonts w:ascii="Times New Roman" w:hAnsi="Times New Roman"/>
          <w:sz w:val="24"/>
          <w:szCs w:val="24"/>
        </w:rPr>
        <w:t xml:space="preserve">       1.   Решение о подготовке документации по планировке территории поселения принимает Администрация поселения, за исключением случаев, указанных в </w:t>
      </w:r>
      <w:hyperlink r:id="rId7" w:history="1">
        <w:r w:rsidRPr="00AA743D">
          <w:rPr>
            <w:rStyle w:val="a3"/>
            <w:color w:val="000000"/>
            <w:sz w:val="24"/>
            <w:szCs w:val="24"/>
          </w:rPr>
          <w:t>части 1.1</w:t>
        </w:r>
      </w:hyperlink>
      <w:r w:rsidRPr="00AA743D">
        <w:rPr>
          <w:rFonts w:ascii="Times New Roman" w:hAnsi="Times New Roman"/>
          <w:sz w:val="24"/>
          <w:szCs w:val="24"/>
        </w:rPr>
        <w:t xml:space="preserve"> статьи 45 Градостроительного кодекса Российской Федерации. </w:t>
      </w:r>
    </w:p>
    <w:p w:rsidR="00AA743D" w:rsidRPr="00AA743D" w:rsidRDefault="00AA743D" w:rsidP="00AA743D">
      <w:pPr>
        <w:autoSpaceDE w:val="0"/>
        <w:autoSpaceDN w:val="0"/>
        <w:adjustRightInd w:val="0"/>
        <w:spacing w:line="240" w:lineRule="auto"/>
        <w:ind w:firstLine="709"/>
        <w:jc w:val="both"/>
        <w:rPr>
          <w:rFonts w:ascii="Times New Roman" w:hAnsi="Times New Roman" w:cs="Times New Roman"/>
          <w:sz w:val="24"/>
          <w:szCs w:val="24"/>
        </w:rPr>
      </w:pPr>
      <w:r w:rsidRPr="00AA743D">
        <w:rPr>
          <w:rFonts w:ascii="Times New Roman" w:hAnsi="Times New Roman" w:cs="Times New Roman"/>
          <w:sz w:val="24"/>
          <w:szCs w:val="24"/>
        </w:rPr>
        <w:t xml:space="preserve">2. В случаях, предусмотренных </w:t>
      </w:r>
      <w:hyperlink r:id="rId8" w:history="1">
        <w:r w:rsidRPr="00AA743D">
          <w:rPr>
            <w:rStyle w:val="a3"/>
            <w:color w:val="000000"/>
            <w:sz w:val="24"/>
            <w:szCs w:val="24"/>
          </w:rPr>
          <w:t>частью 1.</w:t>
        </w:r>
      </w:hyperlink>
      <w:r w:rsidRPr="00AA743D">
        <w:rPr>
          <w:rFonts w:ascii="Times New Roman" w:hAnsi="Times New Roman" w:cs="Times New Roman"/>
          <w:sz w:val="24"/>
          <w:szCs w:val="24"/>
        </w:rPr>
        <w:t xml:space="preserve">1 статьи 45 Градостроительного кодекса Российской Федерации, подготовка документации по планировке территории поселения осуществляется лицами, указанными в </w:t>
      </w:r>
      <w:hyperlink r:id="rId9" w:history="1">
        <w:r w:rsidRPr="00AA743D">
          <w:rPr>
            <w:rStyle w:val="a3"/>
            <w:color w:val="000000"/>
            <w:sz w:val="24"/>
            <w:szCs w:val="24"/>
          </w:rPr>
          <w:t>части 1.</w:t>
        </w:r>
      </w:hyperlink>
      <w:r w:rsidRPr="00AA743D">
        <w:rPr>
          <w:rFonts w:ascii="Times New Roman" w:hAnsi="Times New Roman" w:cs="Times New Roman"/>
          <w:sz w:val="24"/>
          <w:szCs w:val="24"/>
        </w:rPr>
        <w:t>1 статьи 45 Градостроительного кодекса Российской Федерации,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поселения не подлежат возмещению за счет средств бюджета поселения.</w:t>
      </w:r>
    </w:p>
    <w:p w:rsidR="00AA743D" w:rsidRPr="00AA743D" w:rsidRDefault="00AA743D" w:rsidP="00AA743D">
      <w:pPr>
        <w:autoSpaceDE w:val="0"/>
        <w:autoSpaceDN w:val="0"/>
        <w:adjustRightInd w:val="0"/>
        <w:spacing w:line="240" w:lineRule="auto"/>
        <w:ind w:firstLine="540"/>
        <w:jc w:val="both"/>
        <w:rPr>
          <w:rFonts w:ascii="Times New Roman" w:hAnsi="Times New Roman" w:cs="Times New Roman"/>
          <w:sz w:val="24"/>
          <w:szCs w:val="24"/>
        </w:rPr>
      </w:pPr>
      <w:r w:rsidRPr="00AA743D">
        <w:rPr>
          <w:rFonts w:ascii="Times New Roman" w:hAnsi="Times New Roman" w:cs="Times New Roman"/>
          <w:sz w:val="24"/>
          <w:szCs w:val="24"/>
        </w:rPr>
        <w:t xml:space="preserve">3. </w:t>
      </w:r>
      <w:proofErr w:type="gramStart"/>
      <w:r w:rsidRPr="00AA743D">
        <w:rPr>
          <w:rFonts w:ascii="Times New Roman" w:hAnsi="Times New Roman" w:cs="Times New Roman"/>
          <w:sz w:val="24"/>
          <w:szCs w:val="24"/>
        </w:rPr>
        <w:t xml:space="preserve">Администрация поселения принимает решение о подготовке документации по планировке территории поселения, обеспечивает подготовку документации по планировке территории поселения, за исключением случаев, указанных в </w:t>
      </w:r>
      <w:hyperlink r:id="rId10" w:history="1">
        <w:r w:rsidRPr="00AA743D">
          <w:rPr>
            <w:rStyle w:val="a3"/>
            <w:sz w:val="24"/>
            <w:szCs w:val="24"/>
          </w:rPr>
          <w:t>части 1.1</w:t>
        </w:r>
      </w:hyperlink>
      <w:r w:rsidRPr="00AA743D">
        <w:rPr>
          <w:rFonts w:ascii="Times New Roman" w:hAnsi="Times New Roman" w:cs="Times New Roman"/>
          <w:sz w:val="24"/>
          <w:szCs w:val="24"/>
        </w:rPr>
        <w:t xml:space="preserve"> статьи 45 Градостроительного кодекса Российской Федерации, и утверждает документацию по планировке территории в границах поселения, за исключением случаев, указанных в </w:t>
      </w:r>
      <w:hyperlink r:id="rId11" w:history="1">
        <w:r w:rsidRPr="00AA743D">
          <w:rPr>
            <w:rStyle w:val="a3"/>
            <w:sz w:val="24"/>
            <w:szCs w:val="24"/>
          </w:rPr>
          <w:t>частях 2</w:t>
        </w:r>
      </w:hyperlink>
      <w:r w:rsidRPr="00AA743D">
        <w:rPr>
          <w:rFonts w:ascii="Times New Roman" w:hAnsi="Times New Roman" w:cs="Times New Roman"/>
          <w:sz w:val="24"/>
          <w:szCs w:val="24"/>
        </w:rPr>
        <w:t xml:space="preserve"> – </w:t>
      </w:r>
      <w:hyperlink r:id="rId12" w:history="1">
        <w:r w:rsidRPr="00AA743D">
          <w:rPr>
            <w:rStyle w:val="a3"/>
            <w:sz w:val="24"/>
            <w:szCs w:val="24"/>
          </w:rPr>
          <w:t>4.2</w:t>
        </w:r>
      </w:hyperlink>
      <w:r w:rsidRPr="00AA743D">
        <w:rPr>
          <w:rFonts w:ascii="Times New Roman" w:hAnsi="Times New Roman" w:cs="Times New Roman"/>
          <w:sz w:val="24"/>
          <w:szCs w:val="24"/>
        </w:rPr>
        <w:t xml:space="preserve">, </w:t>
      </w:r>
      <w:hyperlink r:id="rId13" w:history="1">
        <w:r w:rsidRPr="00AA743D">
          <w:rPr>
            <w:rStyle w:val="a3"/>
            <w:sz w:val="24"/>
            <w:szCs w:val="24"/>
          </w:rPr>
          <w:t>5.2</w:t>
        </w:r>
      </w:hyperlink>
      <w:r w:rsidRPr="00AA743D">
        <w:rPr>
          <w:rFonts w:ascii="Times New Roman" w:hAnsi="Times New Roman" w:cs="Times New Roman"/>
          <w:sz w:val="24"/>
          <w:szCs w:val="24"/>
        </w:rPr>
        <w:t xml:space="preserve"> статьи 45 Градостроительного кодекса Российской Федерации, с учетом особенностей, указанных в</w:t>
      </w:r>
      <w:proofErr w:type="gramEnd"/>
      <w:r w:rsidRPr="00AA743D">
        <w:rPr>
          <w:rFonts w:ascii="Times New Roman" w:hAnsi="Times New Roman" w:cs="Times New Roman"/>
          <w:sz w:val="24"/>
          <w:szCs w:val="24"/>
        </w:rPr>
        <w:t xml:space="preserve"> </w:t>
      </w:r>
      <w:hyperlink r:id="rId14" w:history="1">
        <w:r w:rsidRPr="00AA743D">
          <w:rPr>
            <w:rStyle w:val="a3"/>
            <w:sz w:val="24"/>
            <w:szCs w:val="24"/>
          </w:rPr>
          <w:t>части 5.1</w:t>
        </w:r>
      </w:hyperlink>
      <w:r w:rsidRPr="00AA743D">
        <w:rPr>
          <w:rFonts w:ascii="Times New Roman" w:hAnsi="Times New Roman" w:cs="Times New Roman"/>
          <w:sz w:val="24"/>
          <w:szCs w:val="24"/>
        </w:rPr>
        <w:t xml:space="preserve"> статьи 45 Градостроительного кодекса Российской Федерации.</w:t>
      </w:r>
    </w:p>
    <w:p w:rsidR="00AA743D" w:rsidRPr="00AA743D" w:rsidRDefault="00AA743D" w:rsidP="00AA743D">
      <w:pPr>
        <w:autoSpaceDE w:val="0"/>
        <w:autoSpaceDN w:val="0"/>
        <w:adjustRightInd w:val="0"/>
        <w:spacing w:line="240" w:lineRule="auto"/>
        <w:ind w:firstLine="709"/>
        <w:jc w:val="both"/>
        <w:rPr>
          <w:rFonts w:ascii="Times New Roman" w:hAnsi="Times New Roman" w:cs="Times New Roman"/>
          <w:sz w:val="24"/>
          <w:szCs w:val="24"/>
        </w:rPr>
      </w:pPr>
      <w:r w:rsidRPr="00AA743D">
        <w:rPr>
          <w:rFonts w:ascii="Times New Roman" w:hAnsi="Times New Roman" w:cs="Times New Roman"/>
          <w:sz w:val="24"/>
          <w:szCs w:val="24"/>
        </w:rPr>
        <w:t xml:space="preserve">4. Решение о подготовке документации по планировке территории поселения, за исключением случаев, указанных в </w:t>
      </w:r>
      <w:hyperlink r:id="rId15" w:history="1">
        <w:r w:rsidRPr="00AA743D">
          <w:rPr>
            <w:rStyle w:val="a3"/>
            <w:sz w:val="24"/>
            <w:szCs w:val="24"/>
          </w:rPr>
          <w:t>частях 2</w:t>
        </w:r>
      </w:hyperlink>
      <w:r w:rsidRPr="00AA743D">
        <w:rPr>
          <w:rFonts w:ascii="Times New Roman" w:hAnsi="Times New Roman" w:cs="Times New Roman"/>
          <w:sz w:val="24"/>
          <w:szCs w:val="24"/>
        </w:rPr>
        <w:t xml:space="preserve"> – </w:t>
      </w:r>
      <w:hyperlink r:id="rId16" w:history="1">
        <w:r w:rsidRPr="00AA743D">
          <w:rPr>
            <w:rStyle w:val="a3"/>
            <w:sz w:val="24"/>
            <w:szCs w:val="24"/>
          </w:rPr>
          <w:t>4.2</w:t>
        </w:r>
      </w:hyperlink>
      <w:r w:rsidRPr="00AA743D">
        <w:rPr>
          <w:rFonts w:ascii="Times New Roman" w:hAnsi="Times New Roman" w:cs="Times New Roman"/>
          <w:sz w:val="24"/>
          <w:szCs w:val="24"/>
        </w:rPr>
        <w:t xml:space="preserve"> и </w:t>
      </w:r>
      <w:hyperlink r:id="rId17" w:history="1">
        <w:r w:rsidRPr="00AA743D">
          <w:rPr>
            <w:rStyle w:val="a3"/>
            <w:sz w:val="24"/>
            <w:szCs w:val="24"/>
          </w:rPr>
          <w:t>5.2 статьи 45</w:t>
        </w:r>
      </w:hyperlink>
      <w:r w:rsidRPr="00AA743D">
        <w:rPr>
          <w:rFonts w:ascii="Times New Roman" w:hAnsi="Times New Roman" w:cs="Times New Roman"/>
          <w:sz w:val="24"/>
          <w:szCs w:val="24"/>
        </w:rPr>
        <w:t xml:space="preserve"> Градостроительного кодекса Российской Федерации, принимается Администрацией поселения по инициативе самой Администрации поселения либо на основании предложений физических или юридических лиц о подготовке документации по планировке территории поселения. В случае принятия решения о подготовке документации по планировке территории поселения на основании предложений физических или юридических лиц, подготовка </w:t>
      </w:r>
      <w:r w:rsidRPr="00AA743D">
        <w:rPr>
          <w:rFonts w:ascii="Times New Roman" w:hAnsi="Times New Roman" w:cs="Times New Roman"/>
          <w:sz w:val="24"/>
          <w:szCs w:val="24"/>
        </w:rPr>
        <w:lastRenderedPageBreak/>
        <w:t xml:space="preserve">документации по планировке территории поселения осуществляется данными физическими или юридическими лицами за счет их средств. </w:t>
      </w:r>
    </w:p>
    <w:p w:rsidR="00AA743D" w:rsidRPr="00AA743D" w:rsidRDefault="00AA743D" w:rsidP="00AA743D">
      <w:pPr>
        <w:spacing w:line="240" w:lineRule="auto"/>
        <w:ind w:firstLine="709"/>
        <w:jc w:val="both"/>
        <w:rPr>
          <w:rFonts w:ascii="Times New Roman" w:hAnsi="Times New Roman" w:cs="Times New Roman"/>
          <w:sz w:val="24"/>
          <w:szCs w:val="24"/>
        </w:rPr>
      </w:pPr>
      <w:r w:rsidRPr="00AA743D">
        <w:rPr>
          <w:rFonts w:ascii="Times New Roman" w:hAnsi="Times New Roman" w:cs="Times New Roman"/>
          <w:sz w:val="24"/>
          <w:szCs w:val="24"/>
        </w:rPr>
        <w:t xml:space="preserve">5.Физические и (или) юридические лица, заинтересованные в проведении работ по планировке территории поселения, подают заявление о подготовке документации по планировке территории поселения в Администрацию поселения. В указанном заявлении должны содержаться следующие сведения: </w:t>
      </w:r>
    </w:p>
    <w:p w:rsidR="00AA743D" w:rsidRPr="00AA743D" w:rsidRDefault="00AA743D" w:rsidP="00AA743D">
      <w:pPr>
        <w:spacing w:line="240" w:lineRule="auto"/>
        <w:ind w:firstLine="709"/>
        <w:jc w:val="both"/>
        <w:rPr>
          <w:rFonts w:ascii="Times New Roman" w:hAnsi="Times New Roman" w:cs="Times New Roman"/>
          <w:sz w:val="24"/>
          <w:szCs w:val="24"/>
        </w:rPr>
      </w:pPr>
      <w:r w:rsidRPr="00AA743D">
        <w:rPr>
          <w:rFonts w:ascii="Times New Roman" w:hAnsi="Times New Roman" w:cs="Times New Roman"/>
          <w:sz w:val="24"/>
          <w:szCs w:val="24"/>
        </w:rPr>
        <w:t xml:space="preserve">1)  о границах территории, применительно к которой заявителем предлагается осуществить планировку территории (в виде описания и соответствующей схемы); </w:t>
      </w:r>
    </w:p>
    <w:p w:rsidR="00AA743D" w:rsidRPr="00AA743D" w:rsidRDefault="00AA743D" w:rsidP="00AA743D">
      <w:pPr>
        <w:spacing w:line="240" w:lineRule="auto"/>
        <w:ind w:firstLine="709"/>
        <w:jc w:val="both"/>
        <w:rPr>
          <w:rFonts w:ascii="Times New Roman" w:hAnsi="Times New Roman" w:cs="Times New Roman"/>
          <w:sz w:val="24"/>
          <w:szCs w:val="24"/>
        </w:rPr>
      </w:pPr>
      <w:r w:rsidRPr="00AA743D">
        <w:rPr>
          <w:rFonts w:ascii="Times New Roman" w:hAnsi="Times New Roman" w:cs="Times New Roman"/>
          <w:sz w:val="24"/>
          <w:szCs w:val="24"/>
        </w:rPr>
        <w:t xml:space="preserve">2) обоснование необходимости выполнения планировки территории; </w:t>
      </w:r>
    </w:p>
    <w:p w:rsidR="00AA743D" w:rsidRPr="00AA743D" w:rsidRDefault="00AA743D" w:rsidP="00AA743D">
      <w:pPr>
        <w:spacing w:line="240" w:lineRule="auto"/>
        <w:ind w:firstLine="709"/>
        <w:jc w:val="both"/>
        <w:rPr>
          <w:rFonts w:ascii="Times New Roman" w:hAnsi="Times New Roman" w:cs="Times New Roman"/>
          <w:sz w:val="24"/>
          <w:szCs w:val="24"/>
        </w:rPr>
      </w:pPr>
      <w:r w:rsidRPr="00AA743D">
        <w:rPr>
          <w:rFonts w:ascii="Times New Roman" w:hAnsi="Times New Roman" w:cs="Times New Roman"/>
          <w:sz w:val="24"/>
          <w:szCs w:val="24"/>
        </w:rPr>
        <w:t>3) </w:t>
      </w:r>
      <w:proofErr w:type="spellStart"/>
      <w:r w:rsidRPr="00AA743D">
        <w:rPr>
          <w:rFonts w:ascii="Times New Roman" w:hAnsi="Times New Roman" w:cs="Times New Roman"/>
          <w:sz w:val="24"/>
          <w:szCs w:val="24"/>
        </w:rPr>
        <w:t>инвестиционно</w:t>
      </w:r>
      <w:proofErr w:type="spellEnd"/>
      <w:r w:rsidRPr="00AA743D">
        <w:rPr>
          <w:rFonts w:ascii="Times New Roman" w:hAnsi="Times New Roman" w:cs="Times New Roman"/>
          <w:sz w:val="24"/>
          <w:szCs w:val="24"/>
        </w:rPr>
        <w:t xml:space="preserve"> - строительные намерения заявителя, которые не должны противоречить градостроительным регламентам, установленным Правилами применительно к соответствующей территориальной зоне. </w:t>
      </w:r>
    </w:p>
    <w:p w:rsidR="00AA743D" w:rsidRPr="00AA743D" w:rsidRDefault="00AA743D" w:rsidP="00AA743D">
      <w:pPr>
        <w:spacing w:line="240" w:lineRule="auto"/>
        <w:ind w:firstLine="709"/>
        <w:jc w:val="both"/>
        <w:rPr>
          <w:rFonts w:ascii="Times New Roman" w:hAnsi="Times New Roman" w:cs="Times New Roman"/>
          <w:sz w:val="24"/>
          <w:szCs w:val="24"/>
        </w:rPr>
      </w:pPr>
      <w:r w:rsidRPr="00AA743D">
        <w:rPr>
          <w:rFonts w:ascii="Times New Roman" w:hAnsi="Times New Roman" w:cs="Times New Roman"/>
          <w:sz w:val="24"/>
          <w:szCs w:val="24"/>
        </w:rPr>
        <w:t xml:space="preserve">В целях подтверждения </w:t>
      </w:r>
      <w:proofErr w:type="spellStart"/>
      <w:r w:rsidRPr="00AA743D">
        <w:rPr>
          <w:rFonts w:ascii="Times New Roman" w:hAnsi="Times New Roman" w:cs="Times New Roman"/>
          <w:sz w:val="24"/>
          <w:szCs w:val="24"/>
        </w:rPr>
        <w:t>инвестиционно</w:t>
      </w:r>
      <w:proofErr w:type="spellEnd"/>
      <w:r w:rsidRPr="00AA743D">
        <w:rPr>
          <w:rFonts w:ascii="Times New Roman" w:hAnsi="Times New Roman" w:cs="Times New Roman"/>
          <w:sz w:val="24"/>
          <w:szCs w:val="24"/>
        </w:rPr>
        <w:t xml:space="preserve"> - строительных намерений заявителя могут прилагаться графические материалы, чертежи, карты, схемы, технико-экономические обоснования. </w:t>
      </w:r>
    </w:p>
    <w:p w:rsidR="00AA743D" w:rsidRPr="00AA743D" w:rsidRDefault="00AA743D" w:rsidP="00AA743D">
      <w:pPr>
        <w:spacing w:line="240" w:lineRule="auto"/>
        <w:ind w:firstLine="709"/>
        <w:jc w:val="both"/>
        <w:rPr>
          <w:rFonts w:ascii="Times New Roman" w:hAnsi="Times New Roman" w:cs="Times New Roman"/>
          <w:sz w:val="24"/>
          <w:szCs w:val="24"/>
        </w:rPr>
      </w:pPr>
      <w:r w:rsidRPr="00AA743D">
        <w:rPr>
          <w:rFonts w:ascii="Times New Roman" w:hAnsi="Times New Roman" w:cs="Times New Roman"/>
          <w:sz w:val="24"/>
          <w:szCs w:val="24"/>
        </w:rPr>
        <w:t xml:space="preserve">6. В течение 30 календарных дней со дня представления заинтересованными лицами заявления, указанного в части 5 настоящей статьи, Администрация поселения издает постановление Администрации поселения о подготовке документации по планировке территории поселения либо направляет мотивированный отказ в подготовке документации по планировке территории поселения. </w:t>
      </w:r>
    </w:p>
    <w:p w:rsidR="00AA743D" w:rsidRPr="00AA743D" w:rsidRDefault="00AA743D" w:rsidP="00AA743D">
      <w:pPr>
        <w:spacing w:line="240" w:lineRule="auto"/>
        <w:ind w:firstLine="709"/>
        <w:jc w:val="both"/>
        <w:rPr>
          <w:rFonts w:ascii="Times New Roman" w:hAnsi="Times New Roman" w:cs="Times New Roman"/>
          <w:sz w:val="24"/>
          <w:szCs w:val="24"/>
        </w:rPr>
      </w:pPr>
      <w:r w:rsidRPr="00AA743D">
        <w:rPr>
          <w:rFonts w:ascii="Times New Roman" w:hAnsi="Times New Roman" w:cs="Times New Roman"/>
          <w:sz w:val="24"/>
          <w:szCs w:val="24"/>
        </w:rPr>
        <w:t xml:space="preserve">7. В принятии решения о подготовке документации по планировке территории поселения не может быть отказано, если заявление подано лицом, являющимся законным владельцем, хотя бы одного земельного участка, расположенного на подлежащей планированию территории, и указанное лицо выразило намерение обеспечить подготовку проекта планировки территории за свой счет. </w:t>
      </w:r>
    </w:p>
    <w:p w:rsidR="00AA743D" w:rsidRPr="00AA743D" w:rsidRDefault="00AA743D" w:rsidP="00AA743D">
      <w:pPr>
        <w:spacing w:line="240" w:lineRule="auto"/>
        <w:ind w:firstLine="709"/>
        <w:jc w:val="both"/>
        <w:rPr>
          <w:rFonts w:ascii="Times New Roman" w:hAnsi="Times New Roman" w:cs="Times New Roman"/>
          <w:sz w:val="24"/>
          <w:szCs w:val="24"/>
        </w:rPr>
      </w:pPr>
      <w:r w:rsidRPr="00AA743D">
        <w:rPr>
          <w:rFonts w:ascii="Times New Roman" w:hAnsi="Times New Roman" w:cs="Times New Roman"/>
          <w:sz w:val="24"/>
          <w:szCs w:val="24"/>
        </w:rPr>
        <w:t xml:space="preserve">8. В постановлении Администрации поселения о подготовке документации по планировке территории поселения должны содержаться следующие сведения: </w:t>
      </w:r>
    </w:p>
    <w:p w:rsidR="00AA743D" w:rsidRPr="00AA743D" w:rsidRDefault="00AA743D" w:rsidP="00AA743D">
      <w:pPr>
        <w:spacing w:line="240" w:lineRule="auto"/>
        <w:ind w:firstLine="709"/>
        <w:jc w:val="both"/>
        <w:rPr>
          <w:rFonts w:ascii="Times New Roman" w:hAnsi="Times New Roman" w:cs="Times New Roman"/>
          <w:sz w:val="24"/>
          <w:szCs w:val="24"/>
        </w:rPr>
      </w:pPr>
      <w:r w:rsidRPr="00AA743D">
        <w:rPr>
          <w:rFonts w:ascii="Times New Roman" w:hAnsi="Times New Roman" w:cs="Times New Roman"/>
          <w:sz w:val="24"/>
          <w:szCs w:val="24"/>
        </w:rPr>
        <w:t xml:space="preserve">1) о границах территории, применительно к которой осуществляется планировка территории; </w:t>
      </w:r>
    </w:p>
    <w:p w:rsidR="00AA743D" w:rsidRPr="00AA743D" w:rsidRDefault="00AA743D" w:rsidP="00AA743D">
      <w:pPr>
        <w:spacing w:line="240" w:lineRule="auto"/>
        <w:ind w:firstLine="709"/>
        <w:jc w:val="both"/>
        <w:rPr>
          <w:rFonts w:ascii="Times New Roman" w:hAnsi="Times New Roman" w:cs="Times New Roman"/>
          <w:sz w:val="24"/>
          <w:szCs w:val="24"/>
        </w:rPr>
      </w:pPr>
      <w:r w:rsidRPr="00AA743D">
        <w:rPr>
          <w:rFonts w:ascii="Times New Roman" w:hAnsi="Times New Roman" w:cs="Times New Roman"/>
          <w:sz w:val="24"/>
          <w:szCs w:val="24"/>
        </w:rPr>
        <w:t xml:space="preserve">2) цели планировки территории; </w:t>
      </w:r>
    </w:p>
    <w:p w:rsidR="00AA743D" w:rsidRPr="00AA743D" w:rsidRDefault="00AA743D" w:rsidP="00AA743D">
      <w:pPr>
        <w:spacing w:line="240" w:lineRule="auto"/>
        <w:ind w:firstLine="709"/>
        <w:jc w:val="both"/>
        <w:rPr>
          <w:rFonts w:ascii="Times New Roman" w:hAnsi="Times New Roman" w:cs="Times New Roman"/>
          <w:sz w:val="24"/>
          <w:szCs w:val="24"/>
        </w:rPr>
      </w:pPr>
      <w:r w:rsidRPr="00AA743D">
        <w:rPr>
          <w:rFonts w:ascii="Times New Roman" w:hAnsi="Times New Roman" w:cs="Times New Roman"/>
          <w:sz w:val="24"/>
          <w:szCs w:val="24"/>
        </w:rPr>
        <w:t xml:space="preserve">3) сроки проведения работ по планировке территории; </w:t>
      </w:r>
    </w:p>
    <w:p w:rsidR="00AA743D" w:rsidRPr="00AA743D" w:rsidRDefault="00AA743D" w:rsidP="00AA743D">
      <w:pPr>
        <w:spacing w:line="240" w:lineRule="auto"/>
        <w:ind w:firstLine="709"/>
        <w:jc w:val="both"/>
        <w:rPr>
          <w:rFonts w:ascii="Times New Roman" w:hAnsi="Times New Roman" w:cs="Times New Roman"/>
          <w:sz w:val="24"/>
          <w:szCs w:val="24"/>
        </w:rPr>
      </w:pPr>
      <w:r w:rsidRPr="00AA743D">
        <w:rPr>
          <w:rFonts w:ascii="Times New Roman" w:hAnsi="Times New Roman" w:cs="Times New Roman"/>
          <w:sz w:val="24"/>
          <w:szCs w:val="24"/>
        </w:rPr>
        <w:t xml:space="preserve">4) вид  и состав разрабатываемой документации по планировке территории; </w:t>
      </w:r>
    </w:p>
    <w:p w:rsidR="00AA743D" w:rsidRPr="00AA743D" w:rsidRDefault="00AA743D" w:rsidP="00AA743D">
      <w:pPr>
        <w:spacing w:line="240" w:lineRule="auto"/>
        <w:ind w:firstLine="709"/>
        <w:jc w:val="both"/>
        <w:rPr>
          <w:rFonts w:ascii="Times New Roman" w:hAnsi="Times New Roman" w:cs="Times New Roman"/>
          <w:sz w:val="24"/>
          <w:szCs w:val="24"/>
        </w:rPr>
      </w:pPr>
      <w:r w:rsidRPr="00AA743D">
        <w:rPr>
          <w:rFonts w:ascii="Times New Roman" w:hAnsi="Times New Roman" w:cs="Times New Roman"/>
          <w:sz w:val="24"/>
          <w:szCs w:val="24"/>
        </w:rPr>
        <w:t xml:space="preserve">5)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 </w:t>
      </w:r>
    </w:p>
    <w:p w:rsidR="00AA743D" w:rsidRPr="00AA743D" w:rsidRDefault="00AA743D" w:rsidP="00AA743D">
      <w:pPr>
        <w:spacing w:line="240" w:lineRule="auto"/>
        <w:ind w:firstLine="709"/>
        <w:jc w:val="both"/>
        <w:rPr>
          <w:rFonts w:ascii="Times New Roman" w:hAnsi="Times New Roman" w:cs="Times New Roman"/>
          <w:sz w:val="24"/>
          <w:szCs w:val="24"/>
        </w:rPr>
      </w:pPr>
      <w:r w:rsidRPr="00AA743D">
        <w:rPr>
          <w:rFonts w:ascii="Times New Roman" w:hAnsi="Times New Roman" w:cs="Times New Roman"/>
          <w:sz w:val="24"/>
          <w:szCs w:val="24"/>
        </w:rPr>
        <w:t xml:space="preserve">6) срок представления проекта планировки территории на рассмотрение Администрации поселения (если подготовка проекта планировки осуществляется за счет физических или юридических лиц). </w:t>
      </w:r>
    </w:p>
    <w:p w:rsidR="00AA743D" w:rsidRPr="00AA743D" w:rsidRDefault="00AA743D" w:rsidP="00AA743D">
      <w:pPr>
        <w:spacing w:line="240" w:lineRule="auto"/>
        <w:ind w:firstLine="709"/>
        <w:jc w:val="both"/>
        <w:rPr>
          <w:rFonts w:ascii="Times New Roman" w:hAnsi="Times New Roman" w:cs="Times New Roman"/>
          <w:sz w:val="24"/>
          <w:szCs w:val="24"/>
        </w:rPr>
      </w:pPr>
      <w:r w:rsidRPr="00AA743D">
        <w:rPr>
          <w:rFonts w:ascii="Times New Roman" w:hAnsi="Times New Roman" w:cs="Times New Roman"/>
          <w:sz w:val="24"/>
          <w:szCs w:val="24"/>
        </w:rPr>
        <w:t xml:space="preserve">7) в указанном решении могут содержаться иные сведения. </w:t>
      </w:r>
    </w:p>
    <w:p w:rsidR="00AA743D" w:rsidRPr="00AA743D" w:rsidRDefault="00AA743D" w:rsidP="00AA743D">
      <w:pPr>
        <w:spacing w:line="240" w:lineRule="auto"/>
        <w:ind w:firstLine="709"/>
        <w:jc w:val="both"/>
        <w:rPr>
          <w:rFonts w:ascii="Times New Roman" w:hAnsi="Times New Roman" w:cs="Times New Roman"/>
          <w:sz w:val="24"/>
          <w:szCs w:val="24"/>
        </w:rPr>
      </w:pPr>
      <w:r w:rsidRPr="00AA743D">
        <w:rPr>
          <w:rFonts w:ascii="Times New Roman" w:hAnsi="Times New Roman" w:cs="Times New Roman"/>
          <w:sz w:val="24"/>
          <w:szCs w:val="24"/>
        </w:rPr>
        <w:t xml:space="preserve">9. Указанное в </w:t>
      </w:r>
      <w:hyperlink r:id="rId18" w:history="1">
        <w:r w:rsidRPr="00AA743D">
          <w:rPr>
            <w:rStyle w:val="a3"/>
            <w:sz w:val="24"/>
            <w:szCs w:val="24"/>
          </w:rPr>
          <w:t>части 4</w:t>
        </w:r>
      </w:hyperlink>
      <w:r w:rsidRPr="00AA743D">
        <w:rPr>
          <w:rFonts w:ascii="Times New Roman" w:hAnsi="Times New Roman" w:cs="Times New Roman"/>
          <w:sz w:val="24"/>
          <w:szCs w:val="24"/>
        </w:rPr>
        <w:t xml:space="preserve"> настоящей статьи решение подлежит опубликованию в порядке, установленном для официального опубликования муниципальных правовых </w:t>
      </w:r>
      <w:r w:rsidRPr="00AA743D">
        <w:rPr>
          <w:rFonts w:ascii="Times New Roman" w:hAnsi="Times New Roman" w:cs="Times New Roman"/>
          <w:sz w:val="24"/>
          <w:szCs w:val="24"/>
        </w:rPr>
        <w:lastRenderedPageBreak/>
        <w:t xml:space="preserve">актов поселения, в течение трех дней со дня принятия такого решения и размещается на официальном сайте поселения в сети «Интернет». </w:t>
      </w:r>
    </w:p>
    <w:p w:rsidR="00AA743D" w:rsidRPr="00AA743D" w:rsidRDefault="00AA743D" w:rsidP="00AA743D">
      <w:pPr>
        <w:spacing w:line="240" w:lineRule="auto"/>
        <w:ind w:firstLine="709"/>
        <w:jc w:val="both"/>
        <w:rPr>
          <w:rFonts w:ascii="Times New Roman" w:hAnsi="Times New Roman" w:cs="Times New Roman"/>
          <w:sz w:val="24"/>
          <w:szCs w:val="24"/>
        </w:rPr>
      </w:pPr>
      <w:r w:rsidRPr="00AA743D">
        <w:rPr>
          <w:rFonts w:ascii="Times New Roman" w:hAnsi="Times New Roman" w:cs="Times New Roman"/>
          <w:sz w:val="24"/>
          <w:szCs w:val="24"/>
        </w:rPr>
        <w:t xml:space="preserve">10. Со дня опубликования решения о подготовке документации по планировке территории поселения физические или юридические лица вправе представить в Администрацию поселения свои предложения о порядке, сроках подготовки и содержании документации по планировке территории поселения. </w:t>
      </w:r>
    </w:p>
    <w:p w:rsidR="00AA743D" w:rsidRPr="00AA743D" w:rsidRDefault="00AA743D" w:rsidP="00AA743D">
      <w:pPr>
        <w:spacing w:line="240" w:lineRule="auto"/>
        <w:ind w:firstLine="709"/>
        <w:jc w:val="both"/>
        <w:rPr>
          <w:rFonts w:ascii="Times New Roman" w:hAnsi="Times New Roman" w:cs="Times New Roman"/>
          <w:sz w:val="24"/>
          <w:szCs w:val="24"/>
        </w:rPr>
      </w:pPr>
      <w:r w:rsidRPr="00AA743D">
        <w:rPr>
          <w:rFonts w:ascii="Times New Roman" w:hAnsi="Times New Roman" w:cs="Times New Roman"/>
          <w:sz w:val="24"/>
          <w:szCs w:val="24"/>
        </w:rPr>
        <w:t xml:space="preserve">11. Предложения заинтересованных лиц подлежит рассмотрению в течение 15 дней со дня их поступления с учетом имеющейся градостроительной документации. </w:t>
      </w:r>
    </w:p>
    <w:p w:rsidR="00DC433D" w:rsidRPr="00AA743D" w:rsidRDefault="00AA743D" w:rsidP="00AA743D">
      <w:pPr>
        <w:pStyle w:val="af0"/>
        <w:tabs>
          <w:tab w:val="left" w:pos="1134"/>
        </w:tabs>
        <w:spacing w:line="360" w:lineRule="auto"/>
        <w:ind w:left="709"/>
        <w:jc w:val="both"/>
        <w:rPr>
          <w:rFonts w:ascii="Times New Roman" w:hAnsi="Times New Roman"/>
        </w:rPr>
      </w:pPr>
      <w:r w:rsidRPr="00AA743D">
        <w:rPr>
          <w:rFonts w:ascii="Times New Roman" w:hAnsi="Times New Roman"/>
        </w:rPr>
        <w:t>12. По результатам рассмотрения предложений заинтересованных лиц, специалисты Администрации поселения готовят заключение о возможности (невозможности) учета предложений при подготовке документации по планировке территории поселения и направляют его Главе поселения</w:t>
      </w:r>
      <w:r>
        <w:rPr>
          <w:rFonts w:ascii="Times New Roman" w:hAnsi="Times New Roman"/>
        </w:rPr>
        <w:t>.</w:t>
      </w:r>
    </w:p>
    <w:p w:rsidR="00394D98" w:rsidRPr="00394D98" w:rsidRDefault="00DC433D" w:rsidP="00394D98">
      <w:pPr>
        <w:pStyle w:val="af0"/>
        <w:numPr>
          <w:ilvl w:val="2"/>
          <w:numId w:val="10"/>
        </w:numPr>
        <w:spacing w:before="360" w:after="240"/>
        <w:ind w:firstLine="709"/>
        <w:jc w:val="both"/>
        <w:rPr>
          <w:rFonts w:ascii="Times New Roman" w:hAnsi="Times New Roman"/>
        </w:rPr>
      </w:pPr>
      <w:r w:rsidRPr="003416E2">
        <w:rPr>
          <w:rFonts w:ascii="Times New Roman" w:hAnsi="Times New Roman"/>
          <w:b/>
        </w:rPr>
        <w:t>Подготовка документации по планировке территории поселения</w:t>
      </w:r>
      <w:r w:rsidR="00394D98">
        <w:rPr>
          <w:rFonts w:ascii="Times New Roman" w:hAnsi="Times New Roman"/>
          <w:b/>
        </w:rPr>
        <w:t>.</w:t>
      </w:r>
    </w:p>
    <w:p w:rsidR="00394D98" w:rsidRPr="00394D98" w:rsidRDefault="00394D98" w:rsidP="00394D98">
      <w:pPr>
        <w:pStyle w:val="af0"/>
        <w:ind w:left="0"/>
        <w:jc w:val="both"/>
        <w:rPr>
          <w:rFonts w:ascii="Times New Roman" w:hAnsi="Times New Roman"/>
        </w:rPr>
      </w:pPr>
      <w:r w:rsidRPr="00394D98">
        <w:rPr>
          <w:rFonts w:ascii="Times New Roman" w:hAnsi="Times New Roman"/>
        </w:rPr>
        <w:t xml:space="preserve">1. Администрация поселения обеспечивает подготовку документации по планировке территории поселения, за исключением случаев, указанных в </w:t>
      </w:r>
      <w:hyperlink r:id="rId19" w:history="1">
        <w:r w:rsidRPr="00394D98">
          <w:rPr>
            <w:rStyle w:val="a3"/>
          </w:rPr>
          <w:t>части 1.1</w:t>
        </w:r>
      </w:hyperlink>
      <w:r w:rsidRPr="00394D98">
        <w:rPr>
          <w:rFonts w:ascii="Times New Roman" w:hAnsi="Times New Roman"/>
        </w:rPr>
        <w:t xml:space="preserve"> статьи 45 Градостроительного кодекса Российской Федерации. </w:t>
      </w:r>
    </w:p>
    <w:p w:rsidR="00394D98" w:rsidRPr="00394D98" w:rsidRDefault="00394D98" w:rsidP="00394D98">
      <w:pPr>
        <w:jc w:val="both"/>
        <w:rPr>
          <w:rFonts w:ascii="Times New Roman" w:hAnsi="Times New Roman"/>
          <w:sz w:val="24"/>
          <w:szCs w:val="24"/>
        </w:rPr>
      </w:pPr>
      <w:r w:rsidRPr="00394D98">
        <w:rPr>
          <w:rFonts w:ascii="Times New Roman" w:hAnsi="Times New Roman"/>
          <w:sz w:val="24"/>
          <w:szCs w:val="24"/>
        </w:rPr>
        <w:t xml:space="preserve">2. </w:t>
      </w:r>
      <w:proofErr w:type="gramStart"/>
      <w:r w:rsidRPr="00394D98">
        <w:rPr>
          <w:rFonts w:ascii="Times New Roman" w:hAnsi="Times New Roman"/>
          <w:sz w:val="24"/>
          <w:szCs w:val="24"/>
        </w:rPr>
        <w:t xml:space="preserve">Подготовка документации по планировке территории поселения осуществляется Администрацией поселения самостоятельно либо привлекаемыми ей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w:t>
      </w:r>
      <w:hyperlink r:id="rId20" w:history="1">
        <w:r w:rsidRPr="00394D98">
          <w:rPr>
            <w:rStyle w:val="a3"/>
            <w:sz w:val="24"/>
            <w:szCs w:val="24"/>
          </w:rPr>
          <w:t>частью 1.1 статьи 45</w:t>
        </w:r>
      </w:hyperlink>
      <w:r w:rsidRPr="00394D98">
        <w:rPr>
          <w:rFonts w:ascii="Times New Roman" w:hAnsi="Times New Roman"/>
          <w:sz w:val="24"/>
          <w:szCs w:val="24"/>
        </w:rPr>
        <w:t xml:space="preserve"> Градостроительного кодекса Российской Федерации.</w:t>
      </w:r>
      <w:proofErr w:type="gramEnd"/>
      <w:r w:rsidRPr="00394D98">
        <w:rPr>
          <w:rFonts w:ascii="Times New Roman" w:hAnsi="Times New Roman"/>
          <w:sz w:val="24"/>
          <w:szCs w:val="24"/>
        </w:rPr>
        <w:t xml:space="preserve"> Подготовка документации по планировке территории поселения,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 </w:t>
      </w:r>
    </w:p>
    <w:p w:rsidR="00394D98" w:rsidRPr="00394D98" w:rsidRDefault="00394D98" w:rsidP="00394D98">
      <w:pPr>
        <w:jc w:val="both"/>
        <w:rPr>
          <w:rFonts w:ascii="Times New Roman" w:hAnsi="Times New Roman"/>
          <w:sz w:val="24"/>
          <w:szCs w:val="24"/>
        </w:rPr>
      </w:pPr>
      <w:r w:rsidRPr="00394D98">
        <w:rPr>
          <w:rFonts w:ascii="Times New Roman" w:hAnsi="Times New Roman"/>
          <w:sz w:val="24"/>
          <w:szCs w:val="24"/>
        </w:rPr>
        <w:t xml:space="preserve">3. Заинтересованные лица, указанные в </w:t>
      </w:r>
      <w:hyperlink r:id="rId21" w:history="1">
        <w:r w:rsidRPr="00394D98">
          <w:rPr>
            <w:rStyle w:val="a3"/>
            <w:sz w:val="24"/>
            <w:szCs w:val="24"/>
          </w:rPr>
          <w:t>части 1.1 статьи 45</w:t>
        </w:r>
      </w:hyperlink>
      <w:r w:rsidRPr="00394D98">
        <w:rPr>
          <w:rFonts w:ascii="Times New Roman" w:hAnsi="Times New Roman"/>
          <w:sz w:val="24"/>
          <w:szCs w:val="24"/>
        </w:rPr>
        <w:t xml:space="preserve"> Градостроительного кодекса Российской Федерации, осуществляют подготовку документации по планировке территории поселения в соответствии с требованиями, указанными в </w:t>
      </w:r>
      <w:hyperlink r:id="rId22" w:history="1">
        <w:r w:rsidRPr="00394D98">
          <w:rPr>
            <w:rStyle w:val="a3"/>
            <w:sz w:val="24"/>
            <w:szCs w:val="24"/>
          </w:rPr>
          <w:t>части 10 статьи 45</w:t>
        </w:r>
      </w:hyperlink>
      <w:r w:rsidRPr="00394D98">
        <w:rPr>
          <w:rFonts w:ascii="Times New Roman" w:hAnsi="Times New Roman"/>
          <w:sz w:val="24"/>
          <w:szCs w:val="24"/>
        </w:rPr>
        <w:t xml:space="preserve"> Градостроительного кодекса Российской Федерации, и направляют ее для утверждения в Администрацию поселения. </w:t>
      </w:r>
    </w:p>
    <w:p w:rsidR="00394D98" w:rsidRPr="00394D98" w:rsidRDefault="00394D98" w:rsidP="00394D98">
      <w:pPr>
        <w:jc w:val="both"/>
        <w:rPr>
          <w:rFonts w:ascii="Times New Roman" w:hAnsi="Times New Roman"/>
          <w:sz w:val="24"/>
          <w:szCs w:val="24"/>
        </w:rPr>
      </w:pPr>
      <w:r w:rsidRPr="00394D98">
        <w:rPr>
          <w:rFonts w:ascii="Times New Roman" w:hAnsi="Times New Roman"/>
          <w:sz w:val="24"/>
          <w:szCs w:val="24"/>
        </w:rPr>
        <w:t xml:space="preserve">4. </w:t>
      </w:r>
      <w:proofErr w:type="gramStart"/>
      <w:r w:rsidRPr="00394D98">
        <w:rPr>
          <w:rFonts w:ascii="Times New Roman" w:hAnsi="Times New Roman"/>
          <w:sz w:val="24"/>
          <w:szCs w:val="24"/>
        </w:rPr>
        <w:t>Подготовка документации по планировке территории поселения осуществляется на основании документов территориального планирования, Правил (за исключением подготовки документации по планировке территории, предусматривающей размещение линейных объектов) в соответствии с программой комплексного развития систем коммунальной инфраструктуры, программой комплексного развития транспортной инфраструктуры, программой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w:t>
      </w:r>
      <w:proofErr w:type="gramEnd"/>
      <w:r w:rsidRPr="00394D98">
        <w:rPr>
          <w:rFonts w:ascii="Times New Roman" w:hAnsi="Times New Roman"/>
          <w:sz w:val="24"/>
          <w:szCs w:val="24"/>
        </w:rPr>
        <w:t xml:space="preserve"> объектов культурного наследия, включенных в единый государственный реестр объектов культурного наследия (памятников истории и </w:t>
      </w:r>
      <w:r w:rsidRPr="00394D98">
        <w:rPr>
          <w:rFonts w:ascii="Times New Roman" w:hAnsi="Times New Roman"/>
          <w:sz w:val="24"/>
          <w:szCs w:val="24"/>
        </w:rPr>
        <w:lastRenderedPageBreak/>
        <w:t xml:space="preserve">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w:t>
      </w:r>
    </w:p>
    <w:p w:rsidR="00394D98" w:rsidRPr="00394D98" w:rsidRDefault="00394D98" w:rsidP="00394D98">
      <w:pPr>
        <w:pStyle w:val="af0"/>
        <w:ind w:left="0"/>
        <w:jc w:val="both"/>
        <w:rPr>
          <w:rFonts w:ascii="Times New Roman" w:hAnsi="Times New Roman"/>
        </w:rPr>
      </w:pPr>
      <w:r w:rsidRPr="00394D98">
        <w:rPr>
          <w:rFonts w:ascii="Times New Roman" w:hAnsi="Times New Roman"/>
        </w:rPr>
        <w:t xml:space="preserve">5. </w:t>
      </w:r>
      <w:proofErr w:type="gramStart"/>
      <w:r w:rsidRPr="00394D98">
        <w:rPr>
          <w:rFonts w:ascii="Times New Roman" w:hAnsi="Times New Roman"/>
        </w:rPr>
        <w:t>Не допускается осуществлять подготовку документации по планировке территории поселения (за исключением случая, предусмотренного частью 6 статьи 18 Градостроительного кодекса Российской Федерации), предусматривающей размещение объектов местного значения поселения в областях, указанных в пункте 1 части 5 статьи 23 Градостроительного кодекса Российской Федерации, если размещение таких объектов не предусмотрено документами территориального планирования поселения в областях, указанных в пункте 1 части 5 статьи</w:t>
      </w:r>
      <w:proofErr w:type="gramEnd"/>
      <w:r w:rsidRPr="00394D98">
        <w:rPr>
          <w:rFonts w:ascii="Times New Roman" w:hAnsi="Times New Roman"/>
        </w:rPr>
        <w:t xml:space="preserve"> 23 Градостроительного кодекса Российской Федерации. </w:t>
      </w:r>
    </w:p>
    <w:p w:rsidR="00394D98" w:rsidRPr="00394D98" w:rsidRDefault="00394D98" w:rsidP="00394D98">
      <w:pPr>
        <w:autoSpaceDE w:val="0"/>
        <w:autoSpaceDN w:val="0"/>
        <w:adjustRightInd w:val="0"/>
        <w:jc w:val="both"/>
        <w:rPr>
          <w:rFonts w:ascii="Times New Roman" w:hAnsi="Times New Roman"/>
          <w:sz w:val="24"/>
          <w:szCs w:val="24"/>
        </w:rPr>
      </w:pPr>
      <w:r w:rsidRPr="00394D98">
        <w:rPr>
          <w:rFonts w:ascii="Times New Roman" w:hAnsi="Times New Roman"/>
          <w:sz w:val="24"/>
          <w:szCs w:val="24"/>
        </w:rPr>
        <w:t xml:space="preserve">6. </w:t>
      </w:r>
      <w:proofErr w:type="gramStart"/>
      <w:r w:rsidRPr="00394D98">
        <w:rPr>
          <w:rFonts w:ascii="Times New Roman" w:hAnsi="Times New Roman"/>
          <w:sz w:val="24"/>
          <w:szCs w:val="24"/>
        </w:rPr>
        <w:t xml:space="preserve">Администрация поселения осуществляет проверку подготовленной на основании её решений документации по планировке территории поселения на соответствие требованиям, указанным в </w:t>
      </w:r>
      <w:hyperlink r:id="rId23" w:history="1">
        <w:r w:rsidRPr="00394D98">
          <w:rPr>
            <w:rStyle w:val="a3"/>
            <w:sz w:val="24"/>
            <w:szCs w:val="24"/>
          </w:rPr>
          <w:t>части 10</w:t>
        </w:r>
      </w:hyperlink>
      <w:r w:rsidRPr="00394D98">
        <w:rPr>
          <w:rFonts w:ascii="Times New Roman" w:hAnsi="Times New Roman"/>
          <w:sz w:val="24"/>
          <w:szCs w:val="24"/>
        </w:rPr>
        <w:t xml:space="preserve"> статьи 45 Градостроительного кодекса Российской Федерации, в течение тридцати дней со дня поступления такой документации и по результатам проверки принимает решения о направлении такой документации Главе поселения на утверждение или об отклонении такой документации и о направлении ее на</w:t>
      </w:r>
      <w:proofErr w:type="gramEnd"/>
      <w:r w:rsidRPr="00394D98">
        <w:rPr>
          <w:rFonts w:ascii="Times New Roman" w:hAnsi="Times New Roman"/>
          <w:sz w:val="24"/>
          <w:szCs w:val="24"/>
        </w:rPr>
        <w:t xml:space="preserve"> доработку.</w:t>
      </w:r>
    </w:p>
    <w:p w:rsidR="00394D98" w:rsidRPr="00394D98" w:rsidRDefault="00394D98" w:rsidP="00394D98">
      <w:pPr>
        <w:jc w:val="both"/>
        <w:rPr>
          <w:rFonts w:ascii="Times New Roman" w:hAnsi="Times New Roman"/>
          <w:sz w:val="24"/>
          <w:szCs w:val="24"/>
        </w:rPr>
      </w:pPr>
      <w:r w:rsidRPr="00394D98">
        <w:rPr>
          <w:rFonts w:ascii="Times New Roman" w:hAnsi="Times New Roman"/>
          <w:sz w:val="24"/>
          <w:szCs w:val="24"/>
        </w:rPr>
        <w:t xml:space="preserve">7. Проекты планировки территории и проекты межевания территории, решение об утверждении которых принимается Администрацией поселения, до их утверждения, подлежат обязательному рассмотрению на публичных слушаниях .  </w:t>
      </w:r>
    </w:p>
    <w:p w:rsidR="00394D98" w:rsidRPr="00394D98" w:rsidRDefault="00394D98" w:rsidP="00394D98">
      <w:pPr>
        <w:jc w:val="both"/>
        <w:rPr>
          <w:rFonts w:ascii="Times New Roman" w:hAnsi="Times New Roman"/>
          <w:sz w:val="24"/>
          <w:szCs w:val="24"/>
        </w:rPr>
      </w:pPr>
      <w:r w:rsidRPr="00394D98">
        <w:rPr>
          <w:rFonts w:ascii="Times New Roman" w:hAnsi="Times New Roman"/>
          <w:sz w:val="24"/>
          <w:szCs w:val="24"/>
        </w:rPr>
        <w:t xml:space="preserve">8. Публичные слушания по проекту планировки территории и проекту межевания территории не проводятся, если они подготовлены в отношении: </w:t>
      </w:r>
    </w:p>
    <w:p w:rsidR="00394D98" w:rsidRPr="00394D98" w:rsidRDefault="00394D98" w:rsidP="00394D98">
      <w:pPr>
        <w:jc w:val="both"/>
        <w:rPr>
          <w:rFonts w:ascii="Times New Roman" w:hAnsi="Times New Roman"/>
          <w:sz w:val="24"/>
          <w:szCs w:val="24"/>
        </w:rPr>
      </w:pPr>
      <w:r w:rsidRPr="00394D98">
        <w:rPr>
          <w:rFonts w:ascii="Times New Roman" w:hAnsi="Times New Roman"/>
          <w:sz w:val="24"/>
          <w:szCs w:val="24"/>
        </w:rPr>
        <w:t xml:space="preserve">1) территории, в границах которой в соответствии с Правилами предусматривается осуществление деятельности по комплексному и устойчивому развитию территории; </w:t>
      </w:r>
    </w:p>
    <w:p w:rsidR="00394D98" w:rsidRPr="00394D98" w:rsidRDefault="00394D98" w:rsidP="00394D98">
      <w:pPr>
        <w:jc w:val="both"/>
        <w:rPr>
          <w:rFonts w:ascii="Times New Roman" w:hAnsi="Times New Roman"/>
          <w:sz w:val="24"/>
          <w:szCs w:val="24"/>
        </w:rPr>
      </w:pPr>
      <w:r w:rsidRPr="00394D98">
        <w:rPr>
          <w:rFonts w:ascii="Times New Roman" w:hAnsi="Times New Roman"/>
          <w:sz w:val="24"/>
          <w:szCs w:val="24"/>
        </w:rPr>
        <w:t xml:space="preserve">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 </w:t>
      </w:r>
    </w:p>
    <w:p w:rsidR="00394D98" w:rsidRPr="00394D98" w:rsidRDefault="00394D98" w:rsidP="00394D98">
      <w:pPr>
        <w:pStyle w:val="af0"/>
        <w:ind w:left="0"/>
        <w:jc w:val="both"/>
        <w:rPr>
          <w:rFonts w:ascii="Times New Roman" w:hAnsi="Times New Roman"/>
        </w:rPr>
      </w:pPr>
      <w:r w:rsidRPr="00394D98">
        <w:rPr>
          <w:rFonts w:ascii="Times New Roman" w:hAnsi="Times New Roman"/>
        </w:rPr>
        <w:t xml:space="preserve">3) территории для размещения линейных объектов в границах земель лесного фонда. </w:t>
      </w:r>
    </w:p>
    <w:p w:rsidR="00394D98" w:rsidRPr="00394D98" w:rsidRDefault="00394D98" w:rsidP="00394D98">
      <w:pPr>
        <w:pStyle w:val="af0"/>
        <w:ind w:left="0"/>
        <w:jc w:val="both"/>
        <w:rPr>
          <w:rFonts w:ascii="Times New Roman" w:hAnsi="Times New Roman"/>
        </w:rPr>
      </w:pPr>
      <w:r w:rsidRPr="00394D98">
        <w:rPr>
          <w:rFonts w:ascii="Times New Roman" w:hAnsi="Times New Roman"/>
        </w:rPr>
        <w:t xml:space="preserve">9. </w:t>
      </w:r>
      <w:proofErr w:type="gramStart"/>
      <w:r w:rsidRPr="00394D98">
        <w:rPr>
          <w:rFonts w:ascii="Times New Roman" w:hAnsi="Times New Roman"/>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w:t>
      </w:r>
      <w:proofErr w:type="gramEnd"/>
      <w:r w:rsidRPr="00394D98">
        <w:rPr>
          <w:rFonts w:ascii="Times New Roman" w:hAnsi="Times New Roman"/>
        </w:rPr>
        <w:t xml:space="preserve">, лиц, законные интересы которых могут быть нарушены в связи с реализацией таких проектов. </w:t>
      </w:r>
    </w:p>
    <w:p w:rsidR="00394D98" w:rsidRPr="00394D98" w:rsidRDefault="00394D98" w:rsidP="00394D98">
      <w:pPr>
        <w:pStyle w:val="af0"/>
        <w:ind w:left="0"/>
        <w:jc w:val="both"/>
        <w:rPr>
          <w:rFonts w:ascii="Times New Roman" w:hAnsi="Times New Roman"/>
        </w:rPr>
      </w:pPr>
      <w:r w:rsidRPr="00394D98">
        <w:rPr>
          <w:rFonts w:ascii="Times New Roman" w:hAnsi="Times New Roman"/>
        </w:rPr>
        <w:t xml:space="preserve">10. При проведении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 </w:t>
      </w:r>
    </w:p>
    <w:p w:rsidR="00394D98" w:rsidRPr="00394D98" w:rsidRDefault="00394D98" w:rsidP="00394D98">
      <w:pPr>
        <w:pStyle w:val="af0"/>
        <w:ind w:left="0"/>
        <w:jc w:val="both"/>
        <w:rPr>
          <w:rFonts w:ascii="Times New Roman" w:hAnsi="Times New Roman"/>
        </w:rPr>
      </w:pPr>
      <w:r w:rsidRPr="00394D98">
        <w:rPr>
          <w:rFonts w:ascii="Times New Roman" w:hAnsi="Times New Roman"/>
        </w:rPr>
        <w:t xml:space="preserve">11. Участники публичных слушаний по проекту планировки территории и проекту межевания территории вправе представить в Администрацию поселения свои предложения и замечания, касающиеся проекта планировки территории или проекта межевания территории, для включения их в протокол публичных слушаний. </w:t>
      </w:r>
    </w:p>
    <w:p w:rsidR="00394D98" w:rsidRPr="00394D98" w:rsidRDefault="00394D98" w:rsidP="00394D98">
      <w:pPr>
        <w:pStyle w:val="af0"/>
        <w:ind w:left="0"/>
        <w:jc w:val="both"/>
        <w:rPr>
          <w:rFonts w:ascii="Times New Roman" w:hAnsi="Times New Roman"/>
        </w:rPr>
      </w:pPr>
      <w:r w:rsidRPr="00394D98">
        <w:rPr>
          <w:rFonts w:ascii="Times New Roman" w:hAnsi="Times New Roman"/>
        </w:rPr>
        <w:t xml:space="preserve">12. Администрация поселения осуществляет подготовку заключения о результатах публичных слушаниях по проекту планировки территории и проекту межевания </w:t>
      </w:r>
      <w:r w:rsidRPr="00394D98">
        <w:rPr>
          <w:rFonts w:ascii="Times New Roman" w:hAnsi="Times New Roman"/>
        </w:rPr>
        <w:lastRenderedPageBreak/>
        <w:t>территории и обеспечивает его опубликование в порядке, установленном для официального опубликования муниципальных правовых актов поселения, и размещает на официальном сайте поселения в сети «Интернет».</w:t>
      </w:r>
    </w:p>
    <w:p w:rsidR="00900C9C" w:rsidRPr="00900C9C" w:rsidRDefault="00900C9C" w:rsidP="00900C9C">
      <w:pPr>
        <w:pStyle w:val="af0"/>
        <w:numPr>
          <w:ilvl w:val="2"/>
          <w:numId w:val="10"/>
        </w:numPr>
        <w:spacing w:before="360" w:after="240"/>
        <w:ind w:firstLine="709"/>
        <w:jc w:val="both"/>
        <w:rPr>
          <w:rFonts w:ascii="Times New Roman" w:hAnsi="Times New Roman"/>
        </w:rPr>
      </w:pPr>
      <w:r w:rsidRPr="00900C9C">
        <w:rPr>
          <w:rFonts w:ascii="Times New Roman" w:hAnsi="Times New Roman"/>
          <w:b/>
        </w:rPr>
        <w:t xml:space="preserve"> Утверждение документации по планировке территории поселения</w:t>
      </w:r>
      <w:r>
        <w:rPr>
          <w:rFonts w:ascii="Times New Roman" w:hAnsi="Times New Roman"/>
          <w:b/>
        </w:rPr>
        <w:t>.</w:t>
      </w:r>
      <w:r w:rsidRPr="00900C9C">
        <w:rPr>
          <w:rFonts w:ascii="Times New Roman" w:hAnsi="Times New Roman"/>
        </w:rPr>
        <w:t xml:space="preserve"> </w:t>
      </w:r>
    </w:p>
    <w:p w:rsidR="00900C9C" w:rsidRPr="00900C9C" w:rsidRDefault="00900C9C" w:rsidP="00900C9C">
      <w:pPr>
        <w:spacing w:line="240" w:lineRule="auto"/>
        <w:ind w:firstLine="709"/>
        <w:jc w:val="both"/>
        <w:rPr>
          <w:rFonts w:ascii="Times New Roman" w:hAnsi="Times New Roman" w:cs="Times New Roman"/>
          <w:sz w:val="24"/>
          <w:szCs w:val="24"/>
        </w:rPr>
      </w:pPr>
      <w:r w:rsidRPr="00900C9C">
        <w:rPr>
          <w:rFonts w:ascii="Times New Roman" w:hAnsi="Times New Roman" w:cs="Times New Roman"/>
          <w:sz w:val="24"/>
          <w:szCs w:val="24"/>
        </w:rPr>
        <w:t xml:space="preserve">1. Администрация поселения направляет Главе поселения подготовленную документацию по планировке территории поселения,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 </w:t>
      </w:r>
    </w:p>
    <w:p w:rsidR="00900C9C" w:rsidRPr="00900C9C" w:rsidRDefault="00900C9C" w:rsidP="00900C9C">
      <w:pPr>
        <w:autoSpaceDE w:val="0"/>
        <w:autoSpaceDN w:val="0"/>
        <w:adjustRightInd w:val="0"/>
        <w:spacing w:line="240" w:lineRule="auto"/>
        <w:ind w:firstLine="709"/>
        <w:jc w:val="both"/>
        <w:rPr>
          <w:rFonts w:ascii="Times New Roman" w:hAnsi="Times New Roman" w:cs="Times New Roman"/>
          <w:sz w:val="24"/>
          <w:szCs w:val="24"/>
        </w:rPr>
      </w:pPr>
      <w:r w:rsidRPr="00900C9C">
        <w:rPr>
          <w:rFonts w:ascii="Times New Roman" w:hAnsi="Times New Roman" w:cs="Times New Roman"/>
          <w:sz w:val="24"/>
          <w:szCs w:val="24"/>
        </w:rPr>
        <w:t xml:space="preserve">2. Глава поселения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поселения или об отклонении такой документации и о направлении её в Администрацию поселения на доработку с учетом указанных протокола и заключения. </w:t>
      </w:r>
    </w:p>
    <w:p w:rsidR="00900C9C" w:rsidRPr="00900C9C" w:rsidRDefault="00900C9C" w:rsidP="00900C9C">
      <w:pPr>
        <w:autoSpaceDE w:val="0"/>
        <w:autoSpaceDN w:val="0"/>
        <w:adjustRightInd w:val="0"/>
        <w:spacing w:line="240" w:lineRule="auto"/>
        <w:ind w:firstLine="709"/>
        <w:jc w:val="both"/>
        <w:rPr>
          <w:rFonts w:ascii="Times New Roman" w:hAnsi="Times New Roman" w:cs="Times New Roman"/>
          <w:sz w:val="24"/>
          <w:szCs w:val="24"/>
        </w:rPr>
      </w:pPr>
      <w:r w:rsidRPr="00900C9C">
        <w:rPr>
          <w:rFonts w:ascii="Times New Roman" w:hAnsi="Times New Roman" w:cs="Times New Roman"/>
          <w:sz w:val="24"/>
          <w:szCs w:val="24"/>
        </w:rPr>
        <w:t xml:space="preserve">3. Основанием для отклонения документации по планировке территории поселения, подготовленной лицами, указанными в </w:t>
      </w:r>
      <w:hyperlink r:id="rId24" w:history="1">
        <w:r w:rsidRPr="00900C9C">
          <w:rPr>
            <w:rStyle w:val="a3"/>
            <w:sz w:val="24"/>
            <w:szCs w:val="24"/>
          </w:rPr>
          <w:t>части 1.1 статьи 45</w:t>
        </w:r>
      </w:hyperlink>
      <w:r w:rsidRPr="00900C9C">
        <w:rPr>
          <w:rFonts w:ascii="Times New Roman" w:hAnsi="Times New Roman" w:cs="Times New Roman"/>
          <w:sz w:val="24"/>
          <w:szCs w:val="24"/>
        </w:rPr>
        <w:t xml:space="preserve"> Градостроительного кодекса Российской Федерации, и направления ее на доработку является несоответствие такой документации требованиям, указанным в </w:t>
      </w:r>
      <w:hyperlink r:id="rId25" w:history="1">
        <w:r w:rsidRPr="00900C9C">
          <w:rPr>
            <w:rStyle w:val="a3"/>
            <w:sz w:val="24"/>
            <w:szCs w:val="24"/>
          </w:rPr>
          <w:t>части 10 статьи 45</w:t>
        </w:r>
      </w:hyperlink>
      <w:r w:rsidRPr="00900C9C">
        <w:rPr>
          <w:rFonts w:ascii="Times New Roman" w:hAnsi="Times New Roman" w:cs="Times New Roman"/>
          <w:sz w:val="24"/>
          <w:szCs w:val="24"/>
        </w:rPr>
        <w:t xml:space="preserve"> Градостроительного кодекса Российской Федерации. В иных случаях отклонение представленной такими лицами документации по планировке территории поселения не допускается.</w:t>
      </w:r>
    </w:p>
    <w:p w:rsidR="00900C9C" w:rsidRPr="00900C9C" w:rsidRDefault="00900C9C" w:rsidP="00900C9C">
      <w:pPr>
        <w:spacing w:line="240" w:lineRule="auto"/>
        <w:ind w:firstLine="709"/>
        <w:jc w:val="both"/>
        <w:rPr>
          <w:rFonts w:ascii="Times New Roman" w:hAnsi="Times New Roman" w:cs="Times New Roman"/>
          <w:sz w:val="24"/>
          <w:szCs w:val="24"/>
        </w:rPr>
      </w:pPr>
      <w:r w:rsidRPr="00900C9C">
        <w:rPr>
          <w:rFonts w:ascii="Times New Roman" w:hAnsi="Times New Roman" w:cs="Times New Roman"/>
          <w:sz w:val="24"/>
          <w:szCs w:val="24"/>
        </w:rPr>
        <w:t xml:space="preserve">4. Утвержденная документация по планировке территории подлежит опубликованию в порядке, установленном для официального опубликования муниципальных правовых актов поселения, в течение семи дней со дня утверждения указанной документации и размещается на официальном сайте поселения в сети «Интернет». </w:t>
      </w:r>
    </w:p>
    <w:p w:rsidR="00900C9C" w:rsidRPr="00900C9C" w:rsidRDefault="00900C9C" w:rsidP="00900C9C">
      <w:pPr>
        <w:autoSpaceDE w:val="0"/>
        <w:autoSpaceDN w:val="0"/>
        <w:adjustRightInd w:val="0"/>
        <w:spacing w:line="240" w:lineRule="auto"/>
        <w:ind w:firstLine="709"/>
        <w:jc w:val="both"/>
        <w:rPr>
          <w:rFonts w:ascii="Times New Roman" w:hAnsi="Times New Roman" w:cs="Times New Roman"/>
          <w:sz w:val="24"/>
          <w:szCs w:val="24"/>
        </w:rPr>
      </w:pPr>
      <w:r w:rsidRPr="00900C9C">
        <w:rPr>
          <w:rFonts w:ascii="Times New Roman" w:hAnsi="Times New Roman" w:cs="Times New Roman"/>
          <w:sz w:val="24"/>
          <w:szCs w:val="24"/>
        </w:rPr>
        <w:t xml:space="preserve">5. Органы государственной власти Российской Федерации, органы государственной власти Самарской области, органы местного самоуправления, физические и юридические лица вправе оспорить в судебном порядке документацию по планировке территории поселения. </w:t>
      </w:r>
    </w:p>
    <w:p w:rsidR="00900C9C" w:rsidRPr="00900C9C" w:rsidRDefault="00900C9C" w:rsidP="00900C9C">
      <w:pPr>
        <w:spacing w:line="240" w:lineRule="auto"/>
        <w:ind w:firstLine="709"/>
        <w:jc w:val="both"/>
        <w:rPr>
          <w:rFonts w:ascii="Times New Roman" w:hAnsi="Times New Roman" w:cs="Times New Roman"/>
          <w:sz w:val="24"/>
          <w:szCs w:val="24"/>
        </w:rPr>
      </w:pPr>
      <w:r w:rsidRPr="00900C9C">
        <w:rPr>
          <w:rFonts w:ascii="Times New Roman" w:hAnsi="Times New Roman" w:cs="Times New Roman"/>
          <w:sz w:val="24"/>
          <w:szCs w:val="24"/>
        </w:rPr>
        <w:t xml:space="preserve">6. Внесение изменений в документацию по планировке территории поселения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поселения осуществляется применительно к утверждаемым частям»; </w:t>
      </w:r>
    </w:p>
    <w:p w:rsidR="00900C9C" w:rsidRPr="00900C9C" w:rsidRDefault="00900C9C" w:rsidP="00900C9C">
      <w:pPr>
        <w:spacing w:line="240" w:lineRule="auto"/>
        <w:ind w:firstLine="709"/>
        <w:jc w:val="both"/>
        <w:rPr>
          <w:rFonts w:ascii="Times New Roman" w:hAnsi="Times New Roman" w:cs="Times New Roman"/>
          <w:sz w:val="24"/>
          <w:szCs w:val="24"/>
        </w:rPr>
      </w:pPr>
      <w:r w:rsidRPr="00900C9C">
        <w:rPr>
          <w:rFonts w:ascii="Times New Roman" w:hAnsi="Times New Roman" w:cs="Times New Roman"/>
          <w:sz w:val="24"/>
          <w:szCs w:val="24"/>
        </w:rPr>
        <w:t xml:space="preserve">1.7.  В части 1 статьи 15: </w:t>
      </w:r>
    </w:p>
    <w:p w:rsidR="00900C9C" w:rsidRPr="00900C9C" w:rsidRDefault="00900C9C" w:rsidP="00900C9C">
      <w:pPr>
        <w:spacing w:line="240" w:lineRule="auto"/>
        <w:ind w:firstLine="709"/>
        <w:jc w:val="both"/>
        <w:rPr>
          <w:rFonts w:ascii="Times New Roman" w:hAnsi="Times New Roman" w:cs="Times New Roman"/>
          <w:sz w:val="24"/>
          <w:szCs w:val="24"/>
        </w:rPr>
      </w:pPr>
      <w:r w:rsidRPr="00900C9C">
        <w:rPr>
          <w:rFonts w:ascii="Times New Roman" w:hAnsi="Times New Roman" w:cs="Times New Roman"/>
          <w:sz w:val="24"/>
          <w:szCs w:val="24"/>
        </w:rPr>
        <w:t>1) пункт 1 изложить в следующей редакции:</w:t>
      </w:r>
    </w:p>
    <w:p w:rsidR="00900C9C" w:rsidRPr="00900C9C" w:rsidRDefault="00900C9C" w:rsidP="00900C9C">
      <w:pPr>
        <w:spacing w:line="240" w:lineRule="auto"/>
        <w:ind w:firstLine="709"/>
        <w:jc w:val="both"/>
        <w:rPr>
          <w:rFonts w:ascii="Times New Roman" w:hAnsi="Times New Roman" w:cs="Times New Roman"/>
          <w:sz w:val="24"/>
          <w:szCs w:val="24"/>
        </w:rPr>
      </w:pPr>
      <w:r w:rsidRPr="00900C9C">
        <w:rPr>
          <w:rFonts w:ascii="Times New Roman" w:hAnsi="Times New Roman" w:cs="Times New Roman"/>
          <w:sz w:val="24"/>
          <w:szCs w:val="24"/>
        </w:rPr>
        <w:t xml:space="preserve">«1) по проекту Правил, внесению изменений в Правила – 2 месяца;»; </w:t>
      </w:r>
    </w:p>
    <w:p w:rsidR="00900C9C" w:rsidRPr="00900C9C" w:rsidRDefault="00900C9C" w:rsidP="00900C9C">
      <w:pPr>
        <w:spacing w:line="240" w:lineRule="auto"/>
        <w:ind w:firstLine="709"/>
        <w:jc w:val="both"/>
        <w:rPr>
          <w:rFonts w:ascii="Times New Roman" w:hAnsi="Times New Roman" w:cs="Times New Roman"/>
          <w:sz w:val="24"/>
          <w:szCs w:val="24"/>
        </w:rPr>
      </w:pPr>
      <w:r w:rsidRPr="00900C9C">
        <w:rPr>
          <w:rFonts w:ascii="Times New Roman" w:hAnsi="Times New Roman" w:cs="Times New Roman"/>
          <w:sz w:val="24"/>
          <w:szCs w:val="24"/>
        </w:rPr>
        <w:t>2) пункты 4 и 5 изложить в следующей редакции:</w:t>
      </w:r>
    </w:p>
    <w:p w:rsidR="00900C9C" w:rsidRPr="00900C9C" w:rsidRDefault="00900C9C" w:rsidP="00900C9C">
      <w:pPr>
        <w:spacing w:line="240" w:lineRule="auto"/>
        <w:ind w:firstLine="709"/>
        <w:jc w:val="both"/>
        <w:rPr>
          <w:rFonts w:ascii="Times New Roman" w:hAnsi="Times New Roman" w:cs="Times New Roman"/>
          <w:sz w:val="24"/>
          <w:szCs w:val="24"/>
        </w:rPr>
      </w:pPr>
      <w:r w:rsidRPr="00900C9C">
        <w:rPr>
          <w:rFonts w:ascii="Times New Roman" w:hAnsi="Times New Roman" w:cs="Times New Roman"/>
          <w:sz w:val="24"/>
          <w:szCs w:val="24"/>
        </w:rPr>
        <w:t xml:space="preserve">«4) по проекту генерального плана поселения, внесению изменений в генеральный план поселения – 1 месяц; </w:t>
      </w:r>
    </w:p>
    <w:p w:rsidR="00900C9C" w:rsidRPr="00900C9C" w:rsidRDefault="00900C9C" w:rsidP="00900C9C">
      <w:pPr>
        <w:spacing w:line="240" w:lineRule="auto"/>
        <w:ind w:firstLine="709"/>
        <w:jc w:val="both"/>
        <w:rPr>
          <w:rFonts w:ascii="Times New Roman" w:hAnsi="Times New Roman" w:cs="Times New Roman"/>
          <w:sz w:val="24"/>
          <w:szCs w:val="24"/>
        </w:rPr>
      </w:pPr>
      <w:r w:rsidRPr="00900C9C">
        <w:rPr>
          <w:rFonts w:ascii="Times New Roman" w:hAnsi="Times New Roman" w:cs="Times New Roman"/>
          <w:sz w:val="24"/>
          <w:szCs w:val="24"/>
        </w:rPr>
        <w:lastRenderedPageBreak/>
        <w:t xml:space="preserve">5) по проекту планировки территории поселения и (или) проекту межевания территории поселения – 1 месяц»; </w:t>
      </w:r>
    </w:p>
    <w:p w:rsidR="00900C9C" w:rsidRPr="00900C9C" w:rsidRDefault="00900C9C" w:rsidP="00900C9C">
      <w:pPr>
        <w:spacing w:line="240" w:lineRule="auto"/>
        <w:ind w:firstLine="709"/>
        <w:jc w:val="both"/>
        <w:rPr>
          <w:rFonts w:ascii="Times New Roman" w:hAnsi="Times New Roman" w:cs="Times New Roman"/>
          <w:sz w:val="24"/>
          <w:szCs w:val="24"/>
        </w:rPr>
      </w:pPr>
      <w:r w:rsidRPr="00900C9C">
        <w:rPr>
          <w:rFonts w:ascii="Times New Roman" w:hAnsi="Times New Roman" w:cs="Times New Roman"/>
          <w:sz w:val="24"/>
          <w:szCs w:val="24"/>
        </w:rPr>
        <w:t>1.8. Статью 17 дополнить частями 1.1. и 1.2. следующего содержания:</w:t>
      </w:r>
    </w:p>
    <w:p w:rsidR="00900C9C" w:rsidRPr="00900C9C" w:rsidRDefault="00900C9C" w:rsidP="00900C9C">
      <w:pPr>
        <w:autoSpaceDE w:val="0"/>
        <w:autoSpaceDN w:val="0"/>
        <w:adjustRightInd w:val="0"/>
        <w:spacing w:line="240" w:lineRule="auto"/>
        <w:ind w:firstLine="709"/>
        <w:jc w:val="both"/>
        <w:rPr>
          <w:rFonts w:ascii="Times New Roman" w:hAnsi="Times New Roman" w:cs="Times New Roman"/>
          <w:sz w:val="24"/>
          <w:szCs w:val="24"/>
        </w:rPr>
      </w:pPr>
      <w:r w:rsidRPr="00900C9C">
        <w:rPr>
          <w:rFonts w:ascii="Times New Roman" w:hAnsi="Times New Roman" w:cs="Times New Roman"/>
          <w:sz w:val="24"/>
          <w:szCs w:val="24"/>
        </w:rPr>
        <w:t>«</w:t>
      </w:r>
      <w:bookmarkStart w:id="1" w:name="Par0"/>
      <w:bookmarkEnd w:id="1"/>
      <w:r w:rsidRPr="00900C9C">
        <w:rPr>
          <w:rFonts w:ascii="Times New Roman" w:hAnsi="Times New Roman" w:cs="Times New Roman"/>
          <w:sz w:val="24"/>
          <w:szCs w:val="24"/>
        </w:rPr>
        <w:t xml:space="preserve">1.1. В случае, предусмотренном </w:t>
      </w:r>
      <w:hyperlink r:id="rId26" w:anchor="Par0" w:history="1">
        <w:r w:rsidRPr="00900C9C">
          <w:rPr>
            <w:rStyle w:val="a3"/>
            <w:sz w:val="24"/>
            <w:szCs w:val="24"/>
          </w:rPr>
          <w:t>частью 3.1</w:t>
        </w:r>
      </w:hyperlink>
      <w:r w:rsidRPr="00900C9C">
        <w:rPr>
          <w:rFonts w:ascii="Times New Roman" w:hAnsi="Times New Roman" w:cs="Times New Roman"/>
          <w:sz w:val="24"/>
          <w:szCs w:val="24"/>
        </w:rPr>
        <w:t xml:space="preserve"> статьи 33 Градостроительного кодекса Российской Федерации, Глава поселения обеспечивает внесение изменений в Правила в течение тридцати дней со дня получения указанного в </w:t>
      </w:r>
      <w:hyperlink r:id="rId27" w:anchor="Par0" w:history="1">
        <w:r w:rsidRPr="00900C9C">
          <w:rPr>
            <w:rStyle w:val="a3"/>
            <w:sz w:val="24"/>
            <w:szCs w:val="24"/>
          </w:rPr>
          <w:t>части 3.1</w:t>
        </w:r>
      </w:hyperlink>
      <w:r w:rsidRPr="00900C9C">
        <w:rPr>
          <w:rFonts w:ascii="Times New Roman" w:hAnsi="Times New Roman" w:cs="Times New Roman"/>
          <w:sz w:val="24"/>
          <w:szCs w:val="24"/>
        </w:rPr>
        <w:t xml:space="preserve"> статьи 33 Градостроительного кодекса Российской Федерации требования.</w:t>
      </w:r>
    </w:p>
    <w:p w:rsidR="00DC433D" w:rsidRPr="00900C9C" w:rsidRDefault="00900C9C" w:rsidP="00900C9C">
      <w:pPr>
        <w:pStyle w:val="af0"/>
        <w:numPr>
          <w:ilvl w:val="3"/>
          <w:numId w:val="10"/>
        </w:numPr>
        <w:tabs>
          <w:tab w:val="left" w:pos="1134"/>
        </w:tabs>
        <w:spacing w:line="360" w:lineRule="auto"/>
        <w:ind w:left="0" w:firstLine="709"/>
        <w:jc w:val="both"/>
        <w:rPr>
          <w:rFonts w:ascii="Times New Roman" w:hAnsi="Times New Roman"/>
          <w:b/>
        </w:rPr>
      </w:pPr>
      <w:r w:rsidRPr="00900C9C">
        <w:rPr>
          <w:rFonts w:ascii="Times New Roman" w:hAnsi="Times New Roman"/>
        </w:rPr>
        <w:t xml:space="preserve">1.2. В целях внесения изменений в Правила в случае, предусмотренном </w:t>
      </w:r>
      <w:hyperlink r:id="rId28" w:anchor="Par0" w:history="1">
        <w:r w:rsidRPr="00900C9C">
          <w:rPr>
            <w:rStyle w:val="a3"/>
          </w:rPr>
          <w:t>частью 3.1</w:t>
        </w:r>
      </w:hyperlink>
      <w:r w:rsidRPr="00900C9C">
        <w:rPr>
          <w:rFonts w:ascii="Times New Roman" w:hAnsi="Times New Roman"/>
        </w:rPr>
        <w:t xml:space="preserve"> статьи 33 Градостроительного кодекса Российской Федерации, проведение публичных слушаний не требуется.</w:t>
      </w:r>
    </w:p>
    <w:p w:rsidR="00DC433D" w:rsidRPr="003416E2" w:rsidRDefault="00DC433D" w:rsidP="00DC433D">
      <w:pPr>
        <w:pStyle w:val="af0"/>
        <w:numPr>
          <w:ilvl w:val="1"/>
          <w:numId w:val="8"/>
        </w:numPr>
        <w:spacing w:before="360" w:after="240"/>
        <w:jc w:val="center"/>
        <w:rPr>
          <w:rFonts w:ascii="Times New Roman" w:hAnsi="Times New Roman"/>
          <w:b/>
        </w:rPr>
      </w:pPr>
      <w:r w:rsidRPr="003416E2">
        <w:rPr>
          <w:rFonts w:ascii="Times New Roman" w:hAnsi="Times New Roman"/>
          <w:b/>
        </w:rPr>
        <w:t>Порядок организации и проведения публичных слушаний по вопросам градостроительной деятельности на территории поселения</w:t>
      </w:r>
    </w:p>
    <w:p w:rsidR="00DC433D" w:rsidRPr="003416E2" w:rsidRDefault="00DC433D" w:rsidP="00DC433D">
      <w:pPr>
        <w:pStyle w:val="af0"/>
        <w:numPr>
          <w:ilvl w:val="2"/>
          <w:numId w:val="10"/>
        </w:numPr>
        <w:spacing w:before="360" w:after="240"/>
        <w:ind w:firstLine="709"/>
        <w:jc w:val="both"/>
        <w:rPr>
          <w:rFonts w:ascii="Times New Roman" w:hAnsi="Times New Roman"/>
        </w:rPr>
      </w:pPr>
      <w:r w:rsidRPr="003416E2">
        <w:rPr>
          <w:rFonts w:ascii="Times New Roman" w:hAnsi="Times New Roman"/>
          <w:b/>
        </w:rPr>
        <w:t>Общие положения об организации и проведении публичных слушаний в сфере градостроительной деятельности поселения</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Публичные слушания проводятся в поселении по следующим вопросам градостроительной деятельности:</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проект правил землепользования и застройки, в том числе проект правил землепользования и застройки, подготовленный применительно к части территории поселения, проект изменений в Правила, в том числе, проект изменений в Правила в части внесения изменений в градостроительный регламент, установленный для конкретной территориальной зоны;</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проект генерального плана поселения, внесение изменений в генеральный план поселения;</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проект планировки территории поселения и (или) проект межевания территории поселения;</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 xml:space="preserve">предоставление разрешения на условно разрешенный вид использования земельного участка или объекта капитального строительства; </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по иным вопросам, установленным законодательством о градостроительной деятельности.</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proofErr w:type="gramStart"/>
      <w:r w:rsidRPr="003416E2">
        <w:rPr>
          <w:rFonts w:ascii="Times New Roman" w:hAnsi="Times New Roman"/>
        </w:rPr>
        <w:t xml:space="preserve">В публичных слушаниях по вопросам градостроительной деятельности поселения вправе участвовать жители поселения – физические лица, достигшие ко дню начала публичных слушаний восемнадцатилетнего возраста, постоянно или преимущественно проживающие на территории поселения либо имеющие на территории поселения недвижимое имущество на праве собственности, земельный участок на праве собственности, праве постоянного (бессрочного) пользования, праве пожизненного </w:t>
      </w:r>
      <w:r w:rsidRPr="003416E2">
        <w:rPr>
          <w:rFonts w:ascii="Times New Roman" w:hAnsi="Times New Roman"/>
        </w:rPr>
        <w:lastRenderedPageBreak/>
        <w:t>наследуемого владения.</w:t>
      </w:r>
      <w:proofErr w:type="gramEnd"/>
      <w:r w:rsidRPr="003416E2">
        <w:rPr>
          <w:rFonts w:ascii="Times New Roman" w:hAnsi="Times New Roman"/>
        </w:rPr>
        <w:t xml:space="preserve"> Понятия «жители поселения» и «население поселения» используются в настоящей главе Правил как равнозначные.</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Участниками публичных слушаний в сфере градостроительной деятельности на территории поселения являются:</w:t>
      </w:r>
    </w:p>
    <w:p w:rsidR="00DC433D" w:rsidRPr="003416E2" w:rsidRDefault="00DC433D" w:rsidP="00DC433D">
      <w:pPr>
        <w:pStyle w:val="af0"/>
        <w:tabs>
          <w:tab w:val="left" w:pos="1134"/>
        </w:tabs>
        <w:spacing w:line="360" w:lineRule="auto"/>
        <w:ind w:left="0" w:firstLine="709"/>
        <w:jc w:val="both"/>
        <w:rPr>
          <w:rFonts w:ascii="Times New Roman" w:hAnsi="Times New Roman"/>
        </w:rPr>
      </w:pPr>
      <w:r w:rsidRPr="003416E2">
        <w:rPr>
          <w:rFonts w:ascii="Times New Roman" w:hAnsi="Times New Roman"/>
        </w:rPr>
        <w:t>Собрание представителей поселения;</w:t>
      </w:r>
    </w:p>
    <w:p w:rsidR="00DC433D" w:rsidRPr="003416E2" w:rsidRDefault="00DC433D" w:rsidP="00DC433D">
      <w:pPr>
        <w:pStyle w:val="af0"/>
        <w:tabs>
          <w:tab w:val="left" w:pos="1134"/>
        </w:tabs>
        <w:spacing w:line="360" w:lineRule="auto"/>
        <w:ind w:left="0" w:firstLine="709"/>
        <w:jc w:val="both"/>
        <w:rPr>
          <w:rFonts w:ascii="Times New Roman" w:hAnsi="Times New Roman"/>
        </w:rPr>
      </w:pPr>
      <w:r w:rsidRPr="003416E2">
        <w:rPr>
          <w:rFonts w:ascii="Times New Roman" w:hAnsi="Times New Roman"/>
        </w:rPr>
        <w:t>Глава поселения;</w:t>
      </w:r>
    </w:p>
    <w:p w:rsidR="00DC433D" w:rsidRPr="003416E2" w:rsidRDefault="00DC433D" w:rsidP="00DC433D">
      <w:pPr>
        <w:pStyle w:val="af0"/>
        <w:tabs>
          <w:tab w:val="left" w:pos="1134"/>
        </w:tabs>
        <w:spacing w:line="360" w:lineRule="auto"/>
        <w:ind w:left="0" w:firstLine="709"/>
        <w:jc w:val="both"/>
        <w:rPr>
          <w:rFonts w:ascii="Times New Roman" w:hAnsi="Times New Roman"/>
        </w:rPr>
      </w:pPr>
      <w:r w:rsidRPr="003416E2">
        <w:rPr>
          <w:rFonts w:ascii="Times New Roman" w:hAnsi="Times New Roman"/>
        </w:rPr>
        <w:t>орган, уполномоченный на проведение публичных слушаний;</w:t>
      </w:r>
    </w:p>
    <w:p w:rsidR="00DC433D" w:rsidRPr="003416E2" w:rsidRDefault="00DC433D" w:rsidP="00DC433D">
      <w:pPr>
        <w:pStyle w:val="af0"/>
        <w:tabs>
          <w:tab w:val="left" w:pos="1134"/>
        </w:tabs>
        <w:spacing w:line="360" w:lineRule="auto"/>
        <w:ind w:left="0" w:firstLine="709"/>
        <w:jc w:val="both"/>
        <w:rPr>
          <w:rFonts w:ascii="Times New Roman" w:hAnsi="Times New Roman"/>
        </w:rPr>
      </w:pPr>
      <w:r w:rsidRPr="003416E2">
        <w:rPr>
          <w:rFonts w:ascii="Times New Roman" w:hAnsi="Times New Roman"/>
        </w:rPr>
        <w:t>жители поселения;</w:t>
      </w:r>
    </w:p>
    <w:p w:rsidR="00DC433D" w:rsidRPr="003416E2" w:rsidRDefault="00DC433D" w:rsidP="00DC433D">
      <w:pPr>
        <w:pStyle w:val="af0"/>
        <w:tabs>
          <w:tab w:val="left" w:pos="1134"/>
        </w:tabs>
        <w:spacing w:line="360" w:lineRule="auto"/>
        <w:ind w:left="0" w:firstLine="709"/>
        <w:jc w:val="both"/>
        <w:rPr>
          <w:rFonts w:ascii="Times New Roman" w:hAnsi="Times New Roman"/>
        </w:rPr>
      </w:pPr>
      <w:r w:rsidRPr="003416E2">
        <w:rPr>
          <w:rFonts w:ascii="Times New Roman" w:hAnsi="Times New Roman"/>
        </w:rPr>
        <w:t>иные заинтересованные лица (физические и юридические лица, права и обязанности которых могут быть затронуты при проведении публичных слушаний в сфере градостроительной деятельности).</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 xml:space="preserve">Уполномоченными органами на организацию и проведение </w:t>
      </w:r>
      <w:proofErr w:type="gramStart"/>
      <w:r w:rsidRPr="003416E2">
        <w:rPr>
          <w:rFonts w:ascii="Times New Roman" w:hAnsi="Times New Roman"/>
        </w:rPr>
        <w:t>публичных</w:t>
      </w:r>
      <w:proofErr w:type="gramEnd"/>
      <w:r w:rsidRPr="003416E2">
        <w:rPr>
          <w:rFonts w:ascii="Times New Roman" w:hAnsi="Times New Roman"/>
        </w:rPr>
        <w:t xml:space="preserve"> слушания являются:</w:t>
      </w:r>
    </w:p>
    <w:p w:rsidR="00DC433D" w:rsidRPr="003416E2" w:rsidRDefault="00DC433D" w:rsidP="00DC433D">
      <w:pPr>
        <w:pStyle w:val="af0"/>
        <w:tabs>
          <w:tab w:val="left" w:pos="1134"/>
        </w:tabs>
        <w:spacing w:line="360" w:lineRule="auto"/>
        <w:ind w:left="0" w:firstLine="709"/>
        <w:jc w:val="both"/>
        <w:rPr>
          <w:rFonts w:ascii="Times New Roman" w:hAnsi="Times New Roman"/>
        </w:rPr>
      </w:pPr>
      <w:r w:rsidRPr="003416E2">
        <w:rPr>
          <w:rFonts w:ascii="Times New Roman" w:hAnsi="Times New Roman"/>
        </w:rPr>
        <w:t xml:space="preserve">Комиссия - по вопросам, предусмотренным пунктами 1, 4 и 5 части 1 настоящей статьи. </w:t>
      </w:r>
    </w:p>
    <w:p w:rsidR="00DC433D" w:rsidRPr="003416E2" w:rsidRDefault="00DC433D" w:rsidP="00DC433D">
      <w:pPr>
        <w:pStyle w:val="af0"/>
        <w:tabs>
          <w:tab w:val="left" w:pos="1134"/>
        </w:tabs>
        <w:spacing w:line="360" w:lineRule="auto"/>
        <w:ind w:left="0" w:firstLine="709"/>
        <w:jc w:val="both"/>
        <w:rPr>
          <w:rFonts w:ascii="Times New Roman" w:hAnsi="Times New Roman"/>
        </w:rPr>
      </w:pPr>
      <w:r w:rsidRPr="003416E2">
        <w:rPr>
          <w:rFonts w:ascii="Times New Roman" w:hAnsi="Times New Roman"/>
        </w:rPr>
        <w:t>Администрация поселения - по вопросам, предусмотренным пунктами 2, 3 и 6 части 1 статьи настоящей статьи.</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В целях доведения до населения информации по вопросу публичных слушаний, уполномоченный на проведение публичных слушаний орган организует выставки, экспозиции демонстрационных материалов проектов нормативных правовых актов, выступления, должностных лиц местного самоуправления поселения на собраниях жителей, в печатных средствах массовой информации, по радио и телевидению.</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b/>
        </w:rPr>
      </w:pPr>
      <w:r w:rsidRPr="003416E2">
        <w:rPr>
          <w:rFonts w:ascii="Times New Roman" w:hAnsi="Times New Roman"/>
        </w:rPr>
        <w:t>В целях применения настоящих Правил мероприятием по информированию населения по вопросам публичных слушаний является собрание граждан, проводимое по инициативе Главы поселения в целях информирования населения о вопросах территориального планирования, землепользования и застройки, вынесенных на публичные слушания, и их обсуждения.</w:t>
      </w:r>
    </w:p>
    <w:p w:rsidR="00DC433D" w:rsidRPr="003416E2" w:rsidRDefault="00DC433D" w:rsidP="00DC433D">
      <w:pPr>
        <w:pStyle w:val="af0"/>
        <w:numPr>
          <w:ilvl w:val="2"/>
          <w:numId w:val="10"/>
        </w:numPr>
        <w:spacing w:before="360" w:after="240"/>
        <w:ind w:firstLine="709"/>
        <w:jc w:val="both"/>
        <w:rPr>
          <w:rFonts w:ascii="Times New Roman" w:hAnsi="Times New Roman"/>
        </w:rPr>
      </w:pPr>
      <w:r w:rsidRPr="003416E2">
        <w:rPr>
          <w:rFonts w:ascii="Times New Roman" w:hAnsi="Times New Roman"/>
          <w:b/>
        </w:rPr>
        <w:t>Назначение публичных слушаний в сфере градостроительной деятельности</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Публичные слушания по вопросам градостроительной деятельности назначаются постановлением Главы поселения по инициативе Администрации поселения или на основании рекомендации уполномоченного в соответствии с частью 4 статьи 13 Правил на проведение публичных слушаний органа.</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Постановление Главы поселения о проведении публичных слушаний, а также те</w:t>
      </w:r>
      <w:proofErr w:type="gramStart"/>
      <w:r w:rsidRPr="003416E2">
        <w:rPr>
          <w:rFonts w:ascii="Times New Roman" w:hAnsi="Times New Roman"/>
        </w:rPr>
        <w:t>кст пр</w:t>
      </w:r>
      <w:proofErr w:type="gramEnd"/>
      <w:r w:rsidRPr="003416E2">
        <w:rPr>
          <w:rFonts w:ascii="Times New Roman" w:hAnsi="Times New Roman"/>
        </w:rPr>
        <w:t xml:space="preserve">оекта муниципального правового акта, выносимого на публичные слушания, подлежат опубликованию в порядке, установленном Уставом поселения для </w:t>
      </w:r>
      <w:r w:rsidRPr="003416E2">
        <w:rPr>
          <w:rFonts w:ascii="Times New Roman" w:hAnsi="Times New Roman"/>
        </w:rPr>
        <w:lastRenderedPageBreak/>
        <w:t>официального опубликования муниципальных правовых актов, и размещаются на официальном сайте поселения в сети Интернет.</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В постановлении Администрации поселения о проведении публичных слушаний должны быть определены:</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предмет (вопросы) публичных слушаний;</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срок проведения публичных слушаний;</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 xml:space="preserve">орган, уполномоченный в соответствии </w:t>
      </w:r>
      <w:proofErr w:type="gramStart"/>
      <w:r w:rsidRPr="003416E2">
        <w:rPr>
          <w:rFonts w:ascii="Times New Roman" w:hAnsi="Times New Roman"/>
        </w:rPr>
        <w:t>со</w:t>
      </w:r>
      <w:proofErr w:type="gramEnd"/>
      <w:r w:rsidRPr="003416E2">
        <w:rPr>
          <w:rFonts w:ascii="Times New Roman" w:hAnsi="Times New Roman"/>
        </w:rPr>
        <w:t xml:space="preserve"> частью 4 статьи 13 Правил на организацию и проведение публичных слушаний;</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место проведения публичных слушаний;</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 xml:space="preserve">дата и место (места) проведения мероприятия (мероприятий) по информированию населения поселения по вопросам публичных слушаний; </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proofErr w:type="gramStart"/>
      <w:r w:rsidRPr="003416E2">
        <w:rPr>
          <w:rFonts w:ascii="Times New Roman" w:hAnsi="Times New Roman"/>
        </w:rPr>
        <w:t>порядок и место ознакомления жителей поселения и иных заинтересованных лиц с документами и материалами по вопросу, являющемуся предметом публичных слушаний, а в случае если предметом публичных слушаний является проект муниципального правового акта – с проектом муниципального правового акта (указанное место ознакомления может быть определено в месте ведения протокола публичных слушаний и (или) в месте проведения мероприятия по информированию жителей  по вопросам</w:t>
      </w:r>
      <w:proofErr w:type="gramEnd"/>
      <w:r w:rsidRPr="003416E2">
        <w:rPr>
          <w:rFonts w:ascii="Times New Roman" w:hAnsi="Times New Roman"/>
        </w:rPr>
        <w:t xml:space="preserve"> публичных слушаний);</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порядок и сроки подачи жителями поселения и иными заинтересованными лицами замечаний и предложений по вопросу, являющемуся предметом публичных слушаний;</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лицо, ответственное за ведение протокола публичных слушаний и протокола мероприятия по информированию жителей по вопросам публичных слушаний (далее также – лицо, ответственное за ведение протокола;</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b/>
        </w:rPr>
      </w:pPr>
      <w:r w:rsidRPr="003416E2">
        <w:rPr>
          <w:rFonts w:ascii="Times New Roman" w:hAnsi="Times New Roman"/>
        </w:rPr>
        <w:t>лицо, уполномоченное на проведение мероприятия (мероприятий) по информированию населения по вопросам публичных слушаний.</w:t>
      </w:r>
    </w:p>
    <w:p w:rsidR="00DC433D" w:rsidRPr="003416E2" w:rsidRDefault="00DC433D" w:rsidP="00DC433D">
      <w:pPr>
        <w:pStyle w:val="af0"/>
        <w:numPr>
          <w:ilvl w:val="2"/>
          <w:numId w:val="10"/>
        </w:numPr>
        <w:spacing w:before="360" w:after="240"/>
        <w:ind w:firstLine="709"/>
        <w:jc w:val="both"/>
        <w:rPr>
          <w:rFonts w:ascii="Times New Roman" w:hAnsi="Times New Roman"/>
        </w:rPr>
      </w:pPr>
      <w:r w:rsidRPr="003416E2">
        <w:rPr>
          <w:rFonts w:ascii="Times New Roman" w:hAnsi="Times New Roman"/>
          <w:b/>
        </w:rPr>
        <w:t>Срок проведения публичных слушаний в сфере градостроительной деятельности</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Срок проведения публичных слушаний по вопросам градостроительной деятельности составляет:</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по проекту Правил, внесению изменений в Правила – 60 дней;</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по проекту Правил, подготовленному применительно к части территории поселения – 25 дней;</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по внесению изменений в Правила в части изменений в градостроительный регламент, установленный для конкретной территориальной зоны, - 20 дней;</w:t>
      </w:r>
    </w:p>
    <w:p w:rsidR="00DC433D" w:rsidRPr="003416E2" w:rsidRDefault="00DC433D" w:rsidP="00DC433D">
      <w:pPr>
        <w:pStyle w:val="af0"/>
        <w:numPr>
          <w:ilvl w:val="4"/>
          <w:numId w:val="10"/>
        </w:numPr>
        <w:tabs>
          <w:tab w:val="left" w:pos="1134"/>
        </w:tabs>
        <w:spacing w:line="360" w:lineRule="auto"/>
        <w:ind w:firstLine="709"/>
        <w:jc w:val="both"/>
        <w:rPr>
          <w:rFonts w:ascii="Times New Roman" w:eastAsia="Times New Roman" w:hAnsi="Times New Roman"/>
        </w:rPr>
      </w:pPr>
      <w:r w:rsidRPr="003416E2">
        <w:rPr>
          <w:rFonts w:ascii="Times New Roman" w:hAnsi="Times New Roman"/>
        </w:rPr>
        <w:t xml:space="preserve">по проекту генерального плана поселения, внесению изменений в генеральный </w:t>
      </w:r>
      <w:r w:rsidRPr="003416E2">
        <w:rPr>
          <w:rFonts w:ascii="Times New Roman" w:hAnsi="Times New Roman"/>
        </w:rPr>
        <w:lastRenderedPageBreak/>
        <w:t>план поселения – 30 дней;</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eastAsia="Times New Roman" w:hAnsi="Times New Roman"/>
        </w:rPr>
        <w:t xml:space="preserve"> </w:t>
      </w:r>
      <w:r w:rsidRPr="003416E2">
        <w:rPr>
          <w:rFonts w:ascii="Times New Roman" w:hAnsi="Times New Roman"/>
        </w:rPr>
        <w:t>по проекту планировки территории поселения и (или) проекту межевания территории поселения – 30 дней;</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по вопросам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объектов капитального строительства – 25 дней;</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по иным вопросам градостроительной деятельности, если законодательством не установлен иной срок, - 20 дней.</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 xml:space="preserve">Срок проведения публичных слушаний исчисляется со дня оповещения жителей поселения о времени и месте их проведения в соответствии с частью 2 статьи 14 Правил до дня опубликования заключения о результатах публичных слушаний, за исключением случая, предусмотренного частью 3 настоящей статьи Правил. </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 xml:space="preserve">Срок проведения публичных слушаний по вопросам, указанным в пунктах 1-3 части 1 настоящей статьи исчисляется со дня опубликования соответствующего проекта Правил, проекта по внесению изменений в Правила. </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Срок проведения публичных слушаний, указанный в пункте 1 настоящей статьи, может быть увеличен на срок не более 5 дней с учетом срока, необходимого для официального опубликования заключения о результатах публичных слушаний.</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 xml:space="preserve">Выходные и праздничные дни включаются в общий срок проведения публичных слушаний. </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b/>
        </w:rPr>
      </w:pPr>
      <w:r w:rsidRPr="003416E2">
        <w:rPr>
          <w:rFonts w:ascii="Times New Roman" w:hAnsi="Times New Roman"/>
        </w:rPr>
        <w:t>Срок подачи жителями поселения и иными заинтересованными лицами замечаний и предложений по вопросам публичных слушаний исчисляется со дня начала проведения публичных слушаний и прекращается за семь дней до окончания срока проведения публичных слушаний.</w:t>
      </w:r>
    </w:p>
    <w:p w:rsidR="00DC433D" w:rsidRPr="003416E2" w:rsidRDefault="00DC433D" w:rsidP="00DC433D">
      <w:pPr>
        <w:pStyle w:val="af0"/>
        <w:numPr>
          <w:ilvl w:val="2"/>
          <w:numId w:val="10"/>
        </w:numPr>
        <w:spacing w:before="360" w:after="240"/>
        <w:ind w:firstLine="709"/>
        <w:jc w:val="both"/>
        <w:rPr>
          <w:rFonts w:ascii="Times New Roman" w:hAnsi="Times New Roman"/>
        </w:rPr>
      </w:pPr>
      <w:r w:rsidRPr="003416E2">
        <w:rPr>
          <w:rFonts w:ascii="Times New Roman" w:hAnsi="Times New Roman"/>
          <w:b/>
        </w:rPr>
        <w:t>Заключение о результатах публичных слушаний</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 xml:space="preserve">Заключение о результатах публичных слушаний подготавливается на основе протокола публичных слушаний уполномоченным на проведение публичных слушаний органом не </w:t>
      </w:r>
      <w:proofErr w:type="gramStart"/>
      <w:r w:rsidRPr="003416E2">
        <w:rPr>
          <w:rFonts w:ascii="Times New Roman" w:hAnsi="Times New Roman"/>
        </w:rPr>
        <w:t>позднее</w:t>
      </w:r>
      <w:proofErr w:type="gramEnd"/>
      <w:r w:rsidRPr="003416E2">
        <w:rPr>
          <w:rFonts w:ascii="Times New Roman" w:hAnsi="Times New Roman"/>
        </w:rPr>
        <w:t xml:space="preserve"> чем за день до окончания срока публичных слушаний.</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Заключение о результатах публичных слушаний должно содержать следующие сведения:</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общее число жителей поселения и иных заинтересованных лиц, принявших участие в публичных слушаниях;</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срок проведения публичных слушаний;</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вопросы, вынесенные для обсуждения на публичных слушаниях;</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lastRenderedPageBreak/>
        <w:t>описание проведенных мероприятий по информированию населения по вопросам публичных слушаний;</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общее количество замечаний и предложений, внесенных жителями поселения и иными заинтересованными лицами;</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 xml:space="preserve">замечания и предложения, внесенные жителями поселения и иными заинтересованными лицами, которые рекомендуется: </w:t>
      </w:r>
    </w:p>
    <w:p w:rsidR="00DC433D" w:rsidRPr="003416E2" w:rsidRDefault="00DC433D" w:rsidP="00DC433D">
      <w:pPr>
        <w:pStyle w:val="af0"/>
        <w:tabs>
          <w:tab w:val="left" w:pos="1134"/>
        </w:tabs>
        <w:spacing w:line="360" w:lineRule="auto"/>
        <w:ind w:left="0" w:firstLine="709"/>
        <w:jc w:val="both"/>
        <w:rPr>
          <w:rFonts w:ascii="Times New Roman" w:hAnsi="Times New Roman"/>
        </w:rPr>
      </w:pPr>
      <w:r w:rsidRPr="003416E2">
        <w:rPr>
          <w:rFonts w:ascii="Times New Roman" w:hAnsi="Times New Roman"/>
        </w:rPr>
        <w:t xml:space="preserve">отразить в проекте муниципального правового акта, являющегося предметом публичных слушаний, либо учесть иным образом, </w:t>
      </w:r>
    </w:p>
    <w:p w:rsidR="00DC433D" w:rsidRPr="003416E2" w:rsidRDefault="00DC433D" w:rsidP="00DC433D">
      <w:pPr>
        <w:pStyle w:val="af0"/>
        <w:tabs>
          <w:tab w:val="left" w:pos="1134"/>
        </w:tabs>
        <w:spacing w:line="360" w:lineRule="auto"/>
        <w:ind w:left="0" w:firstLine="709"/>
        <w:jc w:val="both"/>
        <w:rPr>
          <w:rFonts w:ascii="Times New Roman" w:hAnsi="Times New Roman"/>
        </w:rPr>
      </w:pPr>
      <w:r w:rsidRPr="003416E2">
        <w:rPr>
          <w:rFonts w:ascii="Times New Roman" w:hAnsi="Times New Roman"/>
        </w:rPr>
        <w:t>учесть при решении иных вопросов, являющихся предметом публичных слушаний;</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краткое обоснование отклонения непринятых замечаний и предложений жителей поселения по вопросам публичных слушаний.</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В случае если при проведении публичных слушаний осуществлялось ведение нескольких протоколов публичных слушаний, заключение о результатах публичных слушаний подготавливается на основании данных, содержащихся во всех протоколах, с соблюдением требований, установленных Правилами.</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b/>
        </w:rPr>
      </w:pPr>
      <w:r w:rsidRPr="003416E2">
        <w:rPr>
          <w:rFonts w:ascii="Times New Roman" w:hAnsi="Times New Roman"/>
        </w:rPr>
        <w:t>Заключение о результатах публичных слушаний подписывается руководителем органа, уполномоченного на проведение публичных слушаний, и направляется вместе с протоколом публичных слушаний Главе поселения.</w:t>
      </w:r>
    </w:p>
    <w:p w:rsidR="00DC433D" w:rsidRPr="003416E2" w:rsidRDefault="00DC433D" w:rsidP="00DC433D">
      <w:pPr>
        <w:pStyle w:val="af0"/>
        <w:numPr>
          <w:ilvl w:val="1"/>
          <w:numId w:val="8"/>
        </w:numPr>
        <w:spacing w:before="360" w:after="240"/>
        <w:jc w:val="center"/>
        <w:rPr>
          <w:rFonts w:ascii="Times New Roman" w:hAnsi="Times New Roman"/>
          <w:b/>
        </w:rPr>
      </w:pPr>
      <w:r w:rsidRPr="003416E2">
        <w:rPr>
          <w:rFonts w:ascii="Times New Roman" w:hAnsi="Times New Roman"/>
          <w:b/>
        </w:rPr>
        <w:t xml:space="preserve">Внесение изменений в Правила землепользования </w:t>
      </w:r>
      <w:r w:rsidRPr="003416E2">
        <w:rPr>
          <w:rFonts w:ascii="Times New Roman" w:hAnsi="Times New Roman"/>
          <w:b/>
        </w:rPr>
        <w:br/>
        <w:t xml:space="preserve">и застройки поселения </w:t>
      </w:r>
    </w:p>
    <w:p w:rsidR="00DC433D" w:rsidRPr="003416E2" w:rsidRDefault="00DC433D" w:rsidP="00DC433D">
      <w:pPr>
        <w:pStyle w:val="af0"/>
        <w:numPr>
          <w:ilvl w:val="2"/>
          <w:numId w:val="10"/>
        </w:numPr>
        <w:spacing w:before="360" w:after="240"/>
        <w:ind w:firstLine="709"/>
        <w:jc w:val="both"/>
        <w:rPr>
          <w:rFonts w:ascii="Times New Roman" w:hAnsi="Times New Roman"/>
        </w:rPr>
      </w:pPr>
      <w:r w:rsidRPr="003416E2">
        <w:rPr>
          <w:rFonts w:ascii="Times New Roman" w:hAnsi="Times New Roman"/>
          <w:b/>
        </w:rPr>
        <w:t>Основания для внесения изменений в Правила, порядок рассмотрения предложений и инициатив по внесению изменений в Правила</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Основания для рассмотрения Главой поселения вопроса о внесении изменений в Правила и перечень субъектов, уполномоченных на представление в Комиссию предложений о внесении изменений в Правила, устанавливаются статьей 33 Градостроительного кодекса Российской Федерации.</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Рассмотрение предложений о внесении изменений в Правила производится Комиссией в течение тридцати дней со дня их внесения.</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По результатам рассмотрения предложения по внесению изменений в Правила Комиссией принимается заключение, содержащее одну из следующих рекомендаций:</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о принятии предложения по внесению изменений в Правила и о внесении соответствующих изменений в Правила;</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 xml:space="preserve">об отклонении предложения по внесению изменений в Правила, с указанием </w:t>
      </w:r>
      <w:r w:rsidRPr="003416E2">
        <w:rPr>
          <w:rFonts w:ascii="Times New Roman" w:hAnsi="Times New Roman"/>
        </w:rPr>
        <w:lastRenderedPageBreak/>
        <w:t>причин отклонения.</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Комиссия направляет заключение, предусмотренное частью 3 настоящей статьи, Главе поселения, который в течение двадцати пяти дней со дня получения такого заключения с учетом рекомендаций, содержащихся в заключени</w:t>
      </w:r>
      <w:proofErr w:type="gramStart"/>
      <w:r w:rsidRPr="003416E2">
        <w:rPr>
          <w:rFonts w:ascii="Times New Roman" w:hAnsi="Times New Roman"/>
        </w:rPr>
        <w:t>и</w:t>
      </w:r>
      <w:proofErr w:type="gramEnd"/>
      <w:r w:rsidRPr="003416E2">
        <w:rPr>
          <w:rFonts w:ascii="Times New Roman" w:hAnsi="Times New Roman"/>
        </w:rPr>
        <w:t xml:space="preserve"> Комиссии, издает постановление Администрации поселения о подготовке проекта решения Собрания представителей поселения о внесении изменений в Правила (далее также – проект о внесении изменений в Правила) или об отклонении предложения о внесении изменений в Правила с указанием причин отклонения.</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В постановлении Администрации поселения  о подготовке проекта решения о внесении изменений в Правила устанавливаются:</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порядок и сроки проведения работ по подготовке проекта решения о внесении изменений в Правила;</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порядок направления в Комиссию предложений заинтересованных лиц по подготовке проекта решения о внесении изменений в Правила;</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иные положения, касающиеся организации указанных работ.</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proofErr w:type="gramStart"/>
      <w:r w:rsidRPr="003416E2">
        <w:rPr>
          <w:rFonts w:ascii="Times New Roman" w:hAnsi="Times New Roman"/>
        </w:rPr>
        <w:t xml:space="preserve">Глава поселения не позднее десяти дней со дня издания постановления Администрации поселения о подготовке проекта решения о внесении изменений в Правила обеспечивает опубликование указанного постановления в порядке, установленном Уставом поселения для официального опубликования муниципальных правовых актов, и размещение на официальном сайте поселения или муниципального района </w:t>
      </w:r>
      <w:proofErr w:type="spellStart"/>
      <w:r w:rsidRPr="003416E2">
        <w:rPr>
          <w:rFonts w:ascii="Times New Roman" w:hAnsi="Times New Roman"/>
        </w:rPr>
        <w:t>Большеглушийкий</w:t>
      </w:r>
      <w:proofErr w:type="spellEnd"/>
      <w:r w:rsidRPr="003416E2">
        <w:rPr>
          <w:rFonts w:ascii="Times New Roman" w:hAnsi="Times New Roman"/>
        </w:rPr>
        <w:t xml:space="preserve"> Самарской области в сети Интернет.</w:t>
      </w:r>
      <w:proofErr w:type="gramEnd"/>
    </w:p>
    <w:p w:rsidR="00DC433D" w:rsidRPr="003416E2" w:rsidRDefault="00DC433D" w:rsidP="00DC433D">
      <w:pPr>
        <w:pStyle w:val="af0"/>
        <w:numPr>
          <w:ilvl w:val="2"/>
          <w:numId w:val="10"/>
        </w:numPr>
        <w:spacing w:before="360" w:after="240"/>
        <w:ind w:firstLine="709"/>
        <w:jc w:val="both"/>
        <w:rPr>
          <w:rFonts w:ascii="Times New Roman" w:hAnsi="Times New Roman"/>
        </w:rPr>
      </w:pPr>
      <w:r w:rsidRPr="003416E2">
        <w:rPr>
          <w:rFonts w:ascii="Times New Roman" w:hAnsi="Times New Roman"/>
          <w:b/>
        </w:rPr>
        <w:t>Подготовка и принятие проекта решения о внесении изменений в правила</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В целях осуществления работ по подготовке проекта решения о внесении изменений в Правила Администрация поселения вправе заключать муниципальные контракты по итогам размещения заказа в соответствии с законодательством Российской Федерации.</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В случае заключения муниципального контракта по подготовке проекта решения о внесении изменений в Правила, Комиссия:</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 xml:space="preserve">осуществляет </w:t>
      </w:r>
      <w:proofErr w:type="gramStart"/>
      <w:r w:rsidRPr="003416E2">
        <w:rPr>
          <w:rFonts w:ascii="Times New Roman" w:hAnsi="Times New Roman"/>
        </w:rPr>
        <w:t>контроль за</w:t>
      </w:r>
      <w:proofErr w:type="gramEnd"/>
      <w:r w:rsidRPr="003416E2">
        <w:rPr>
          <w:rFonts w:ascii="Times New Roman" w:hAnsi="Times New Roman"/>
        </w:rPr>
        <w:t xml:space="preserve"> подготовкой проекта решения о внесении изменений в Правила;</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рассматривает, анализирует и обобщает направленные в Комиссию предложения заинтересованных лиц по подготовке проекта решения о внесении изменений в Правила в целях внесения их исполнителю по муниципальному контракту;</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 xml:space="preserve">подготавливает </w:t>
      </w:r>
      <w:proofErr w:type="gramStart"/>
      <w:r w:rsidRPr="003416E2">
        <w:rPr>
          <w:rFonts w:ascii="Times New Roman" w:hAnsi="Times New Roman"/>
        </w:rPr>
        <w:t>предложения</w:t>
      </w:r>
      <w:proofErr w:type="gramEnd"/>
      <w:r w:rsidRPr="003416E2">
        <w:rPr>
          <w:rFonts w:ascii="Times New Roman" w:hAnsi="Times New Roman"/>
        </w:rPr>
        <w:t xml:space="preserve"> и замечания по проекту решения о внесении изменений в Правила.</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lastRenderedPageBreak/>
        <w:t>Администрация поселения осуществляет проверку проекта решения о внесении изменений в Правила, представленного Комиссией, на соответствие требованиям технических регламентов и документам территориального планирования.</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По результатам указанной в части 3 настоящей статьи проверки Администрация поселения направляет проект решения о внесении изменений в Правила Главе поселения или в случае обнаружения его несоответствия требованиям и документам, указанным в части 3 настоящей статьи, в Комиссию на доработку.</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 xml:space="preserve">Глава поселения издает постановление Главы поселения </w:t>
      </w:r>
      <w:proofErr w:type="gramStart"/>
      <w:r w:rsidRPr="003416E2">
        <w:rPr>
          <w:rFonts w:ascii="Times New Roman" w:hAnsi="Times New Roman"/>
        </w:rPr>
        <w:t>о проведении публичных слушаний по вопросу о внесении изменений в Правила в срок</w:t>
      </w:r>
      <w:proofErr w:type="gramEnd"/>
      <w:r w:rsidRPr="003416E2">
        <w:rPr>
          <w:rFonts w:ascii="Times New Roman" w:hAnsi="Times New Roman"/>
        </w:rPr>
        <w:t xml:space="preserve"> не позднее чем через десять дней со дня получения такого проекта решения о внесении изменений в Правила.</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После завершения публичных слушаний по вопросу о внесении изменений в Правила, Комиссия с учетом результатов публичных слушаний обеспечивает внесение изменений в проект решения о внесении изменений в Правила и представляет указанный проект Главе поселения.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proofErr w:type="gramStart"/>
      <w:r w:rsidRPr="003416E2">
        <w:rPr>
          <w:rFonts w:ascii="Times New Roman" w:hAnsi="Times New Roman"/>
        </w:rPr>
        <w:t>Глава поселения в течение десяти дней после представления ему проекта решения о внесении изменений в Правила  и указанных в части 6 настоящей статьи обязательных приложений должен принять решение о направлении указанного проекта в Собрание представителей поселения или об отклонении проекта и о направлении его на доработку с указанием даты его повторного представления.</w:t>
      </w:r>
      <w:proofErr w:type="gramEnd"/>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b/>
        </w:rPr>
      </w:pPr>
      <w:r w:rsidRPr="003416E2">
        <w:rPr>
          <w:rFonts w:ascii="Times New Roman" w:hAnsi="Times New Roman"/>
        </w:rPr>
        <w:t>Собрание представителей поселения по результатам рассмотрения проекта решения о внесении изменений в Правила и обязательных приложений к нему принимает указанный проект или направляет его Главе поселения на доработку в соответствии с результатами публичных слушаний по проекту.</w:t>
      </w:r>
    </w:p>
    <w:p w:rsidR="00900C9C" w:rsidRDefault="00900C9C" w:rsidP="00900C9C">
      <w:pPr>
        <w:tabs>
          <w:tab w:val="left" w:pos="1134"/>
        </w:tabs>
        <w:spacing w:line="240" w:lineRule="auto"/>
        <w:ind w:firstLine="709"/>
        <w:jc w:val="both"/>
        <w:rPr>
          <w:rFonts w:ascii="Times New Roman" w:hAnsi="Times New Roman" w:cs="Times New Roman"/>
          <w:b/>
          <w:sz w:val="24"/>
          <w:szCs w:val="24"/>
        </w:rPr>
      </w:pPr>
      <w:bookmarkStart w:id="2" w:name="_%25252525252525D0%2525252525252597%2525"/>
      <w:bookmarkEnd w:id="2"/>
      <w:r>
        <w:rPr>
          <w:rFonts w:ascii="Times New Roman" w:hAnsi="Times New Roman" w:cs="Times New Roman"/>
          <w:b/>
          <w:sz w:val="28"/>
          <w:szCs w:val="28"/>
        </w:rPr>
        <w:t xml:space="preserve">Глава </w:t>
      </w:r>
      <w:r>
        <w:rPr>
          <w:rFonts w:ascii="Times New Roman" w:hAnsi="Times New Roman" w:cs="Times New Roman"/>
          <w:b/>
          <w:sz w:val="28"/>
          <w:szCs w:val="28"/>
          <w:lang w:val="en-US"/>
        </w:rPr>
        <w:t>VI</w:t>
      </w:r>
      <w:r>
        <w:rPr>
          <w:rFonts w:ascii="Times New Roman" w:hAnsi="Times New Roman" w:cs="Times New Roman"/>
          <w:b/>
          <w:sz w:val="28"/>
          <w:szCs w:val="28"/>
        </w:rPr>
        <w:t xml:space="preserve">. </w:t>
      </w:r>
      <w:r w:rsidRPr="003255F7">
        <w:rPr>
          <w:rFonts w:ascii="Times New Roman" w:hAnsi="Times New Roman" w:cs="Times New Roman"/>
          <w:b/>
          <w:sz w:val="28"/>
          <w:szCs w:val="28"/>
        </w:rPr>
        <w:t>Р</w:t>
      </w:r>
      <w:r w:rsidRPr="003255F7">
        <w:rPr>
          <w:rFonts w:ascii="Times New Roman" w:hAnsi="Times New Roman" w:cs="Times New Roman"/>
          <w:b/>
          <w:bCs/>
          <w:sz w:val="28"/>
          <w:szCs w:val="28"/>
        </w:rPr>
        <w:t>егулирование иных вопросов землепользования и застройки</w:t>
      </w:r>
      <w:r w:rsidRPr="00900C9C">
        <w:rPr>
          <w:rFonts w:ascii="Times New Roman" w:hAnsi="Times New Roman" w:cs="Times New Roman"/>
          <w:b/>
          <w:sz w:val="24"/>
          <w:szCs w:val="24"/>
        </w:rPr>
        <w:t xml:space="preserve"> </w:t>
      </w:r>
    </w:p>
    <w:p w:rsidR="00900C9C" w:rsidRPr="00900C9C" w:rsidRDefault="00900C9C" w:rsidP="00900C9C">
      <w:pPr>
        <w:tabs>
          <w:tab w:val="left" w:pos="1134"/>
        </w:tabs>
        <w:spacing w:line="240" w:lineRule="auto"/>
        <w:ind w:firstLine="709"/>
        <w:jc w:val="both"/>
        <w:rPr>
          <w:rFonts w:ascii="Times New Roman" w:hAnsi="Times New Roman" w:cs="Times New Roman"/>
          <w:sz w:val="24"/>
          <w:szCs w:val="24"/>
        </w:rPr>
      </w:pPr>
      <w:r w:rsidRPr="00900C9C">
        <w:rPr>
          <w:rFonts w:ascii="Times New Roman" w:hAnsi="Times New Roman" w:cs="Times New Roman"/>
          <w:b/>
          <w:sz w:val="24"/>
          <w:szCs w:val="24"/>
        </w:rPr>
        <w:t>Статья 19. Порядок действия Правил во времени</w:t>
      </w:r>
    </w:p>
    <w:p w:rsidR="00900C9C" w:rsidRPr="00900C9C" w:rsidRDefault="00900C9C" w:rsidP="00900C9C">
      <w:pPr>
        <w:tabs>
          <w:tab w:val="left" w:pos="1134"/>
        </w:tabs>
        <w:spacing w:line="240" w:lineRule="auto"/>
        <w:ind w:firstLine="709"/>
        <w:jc w:val="both"/>
        <w:rPr>
          <w:rFonts w:ascii="Times New Roman" w:hAnsi="Times New Roman" w:cs="Times New Roman"/>
          <w:sz w:val="24"/>
          <w:szCs w:val="24"/>
        </w:rPr>
      </w:pPr>
      <w:r w:rsidRPr="00900C9C">
        <w:rPr>
          <w:rFonts w:ascii="Times New Roman" w:hAnsi="Times New Roman" w:cs="Times New Roman"/>
          <w:sz w:val="24"/>
          <w:szCs w:val="24"/>
        </w:rPr>
        <w:t>1. Правила, решения о внесении изменений в Правила подлежат опубликованию в порядке, установленном Уставом поселения для официального опубликования муниципальных нормативных правовых актов поселения, и вступают в силу после их официального опубликования (обнародования).</w:t>
      </w:r>
    </w:p>
    <w:p w:rsidR="00900C9C" w:rsidRPr="00900C9C" w:rsidRDefault="00900C9C" w:rsidP="00900C9C">
      <w:pPr>
        <w:tabs>
          <w:tab w:val="left" w:pos="1134"/>
        </w:tabs>
        <w:spacing w:line="240" w:lineRule="auto"/>
        <w:ind w:firstLine="709"/>
        <w:jc w:val="both"/>
        <w:rPr>
          <w:rFonts w:ascii="Times New Roman" w:hAnsi="Times New Roman" w:cs="Times New Roman"/>
          <w:sz w:val="24"/>
          <w:szCs w:val="24"/>
        </w:rPr>
      </w:pPr>
      <w:r w:rsidRPr="00900C9C">
        <w:rPr>
          <w:rFonts w:ascii="Times New Roman" w:hAnsi="Times New Roman" w:cs="Times New Roman"/>
          <w:sz w:val="24"/>
          <w:szCs w:val="24"/>
        </w:rPr>
        <w:t>2. Правила, решения о внесении изменений в Правила  не применяются к отношениям по землепользованию и застройке в поселении, в том числе к отношениям по архитектурно-строительному проектированию, строительству и реконструкции объектов капитального строительства, возникшим до вступления их в силу.</w:t>
      </w:r>
    </w:p>
    <w:p w:rsidR="00900C9C" w:rsidRPr="00900C9C" w:rsidRDefault="00900C9C" w:rsidP="00900C9C">
      <w:pPr>
        <w:tabs>
          <w:tab w:val="left" w:pos="1134"/>
        </w:tabs>
        <w:spacing w:line="240" w:lineRule="auto"/>
        <w:ind w:firstLine="709"/>
        <w:jc w:val="both"/>
        <w:rPr>
          <w:rFonts w:ascii="Times New Roman" w:hAnsi="Times New Roman" w:cs="Times New Roman"/>
          <w:sz w:val="24"/>
          <w:szCs w:val="24"/>
        </w:rPr>
      </w:pPr>
      <w:r w:rsidRPr="00900C9C">
        <w:rPr>
          <w:rFonts w:ascii="Times New Roman" w:hAnsi="Times New Roman" w:cs="Times New Roman"/>
          <w:sz w:val="24"/>
          <w:szCs w:val="24"/>
        </w:rPr>
        <w:lastRenderedPageBreak/>
        <w:t xml:space="preserve">3. </w:t>
      </w:r>
      <w:proofErr w:type="gramStart"/>
      <w:r w:rsidRPr="00900C9C">
        <w:rPr>
          <w:rFonts w:ascii="Times New Roman" w:hAnsi="Times New Roman" w:cs="Times New Roman"/>
          <w:sz w:val="24"/>
          <w:szCs w:val="24"/>
        </w:rPr>
        <w:t>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 или решений о внесении изменений в Правила, в том числе без разрешения на строительство и (или) разрешения на ввод объекта в эксплуатацию, фактическое использование которых соответствовало градостроительным регламентам, действующим на момент завершения строительства или</w:t>
      </w:r>
      <w:proofErr w:type="gramEnd"/>
      <w:r w:rsidRPr="00900C9C">
        <w:rPr>
          <w:rFonts w:ascii="Times New Roman" w:hAnsi="Times New Roman" w:cs="Times New Roman"/>
          <w:sz w:val="24"/>
          <w:szCs w:val="24"/>
        </w:rPr>
        <w:t xml:space="preserve"> реконструкции данных объектов капитального строительства. </w:t>
      </w:r>
    </w:p>
    <w:p w:rsidR="00900C9C" w:rsidRPr="00900C9C" w:rsidRDefault="00900C9C" w:rsidP="00900C9C">
      <w:pPr>
        <w:tabs>
          <w:tab w:val="left" w:pos="1134"/>
        </w:tabs>
        <w:spacing w:line="240" w:lineRule="auto"/>
        <w:ind w:firstLine="709"/>
        <w:jc w:val="both"/>
        <w:rPr>
          <w:rFonts w:ascii="Times New Roman" w:hAnsi="Times New Roman" w:cs="Times New Roman"/>
          <w:sz w:val="24"/>
          <w:szCs w:val="24"/>
        </w:rPr>
      </w:pPr>
      <w:r w:rsidRPr="00900C9C">
        <w:rPr>
          <w:rFonts w:ascii="Times New Roman" w:hAnsi="Times New Roman" w:cs="Times New Roman"/>
          <w:sz w:val="24"/>
          <w:szCs w:val="24"/>
        </w:rPr>
        <w:t xml:space="preserve">4. Принятые до вступления в силу </w:t>
      </w:r>
      <w:proofErr w:type="gramStart"/>
      <w:r w:rsidRPr="00900C9C">
        <w:rPr>
          <w:rFonts w:ascii="Times New Roman" w:hAnsi="Times New Roman" w:cs="Times New Roman"/>
          <w:sz w:val="24"/>
          <w:szCs w:val="24"/>
        </w:rPr>
        <w:t>Правил</w:t>
      </w:r>
      <w:proofErr w:type="gramEnd"/>
      <w:r w:rsidRPr="00900C9C">
        <w:rPr>
          <w:rFonts w:ascii="Times New Roman" w:hAnsi="Times New Roman" w:cs="Times New Roman"/>
          <w:sz w:val="24"/>
          <w:szCs w:val="24"/>
        </w:rPr>
        <w:t xml:space="preserve"> муниципальные правовые акты поселения по вопросам землепользования и застройки применяются в части, не противоречащей Правилам.</w:t>
      </w:r>
    </w:p>
    <w:p w:rsidR="00900C9C" w:rsidRPr="00900C9C" w:rsidRDefault="00900C9C" w:rsidP="00900C9C">
      <w:pPr>
        <w:tabs>
          <w:tab w:val="left" w:pos="1134"/>
        </w:tabs>
        <w:spacing w:line="240" w:lineRule="auto"/>
        <w:ind w:firstLine="709"/>
        <w:jc w:val="both"/>
        <w:rPr>
          <w:rFonts w:ascii="Times New Roman" w:hAnsi="Times New Roman" w:cs="Times New Roman"/>
          <w:sz w:val="24"/>
          <w:szCs w:val="24"/>
        </w:rPr>
      </w:pPr>
      <w:r w:rsidRPr="00900C9C">
        <w:rPr>
          <w:rFonts w:ascii="Times New Roman" w:hAnsi="Times New Roman" w:cs="Times New Roman"/>
          <w:sz w:val="24"/>
          <w:szCs w:val="24"/>
        </w:rPr>
        <w:t xml:space="preserve">5. Разрешения на строительство, реконструкцию объектов капитального строительства, выданные физическим и юридическим лицам до вступления в силу настоящих Правил, решений о внесении изменений в Правила являются действительными. Разрешения на ввод в эксплуатацию построенных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регламентами.  </w:t>
      </w:r>
    </w:p>
    <w:p w:rsidR="00900C9C" w:rsidRPr="00900C9C" w:rsidRDefault="00900C9C" w:rsidP="00900C9C">
      <w:pPr>
        <w:tabs>
          <w:tab w:val="left" w:pos="1134"/>
        </w:tabs>
        <w:spacing w:line="240" w:lineRule="auto"/>
        <w:ind w:firstLine="709"/>
        <w:jc w:val="both"/>
        <w:rPr>
          <w:rFonts w:ascii="Times New Roman" w:hAnsi="Times New Roman" w:cs="Times New Roman"/>
          <w:sz w:val="24"/>
          <w:szCs w:val="24"/>
        </w:rPr>
      </w:pPr>
      <w:r w:rsidRPr="00900C9C">
        <w:rPr>
          <w:rFonts w:ascii="Times New Roman" w:hAnsi="Times New Roman" w:cs="Times New Roman"/>
          <w:sz w:val="24"/>
          <w:szCs w:val="24"/>
        </w:rPr>
        <w:t>6. Градостроительные планы земельных участков, выданные до вступления в силу Правил, решений о внесении изменений в Правила, являются действительными.</w:t>
      </w:r>
    </w:p>
    <w:p w:rsidR="00900C9C" w:rsidRPr="00900C9C" w:rsidRDefault="00900C9C" w:rsidP="00900C9C">
      <w:pPr>
        <w:tabs>
          <w:tab w:val="left" w:pos="1134"/>
        </w:tabs>
        <w:spacing w:line="240" w:lineRule="auto"/>
        <w:ind w:firstLine="709"/>
        <w:jc w:val="both"/>
        <w:rPr>
          <w:rFonts w:ascii="Times New Roman" w:hAnsi="Times New Roman" w:cs="Times New Roman"/>
          <w:sz w:val="24"/>
          <w:szCs w:val="24"/>
        </w:rPr>
      </w:pPr>
      <w:r w:rsidRPr="00900C9C">
        <w:rPr>
          <w:rFonts w:ascii="Times New Roman" w:hAnsi="Times New Roman" w:cs="Times New Roman"/>
          <w:sz w:val="24"/>
          <w:szCs w:val="24"/>
        </w:rPr>
        <w:t xml:space="preserve">7. </w:t>
      </w:r>
      <w:proofErr w:type="gramStart"/>
      <w:r w:rsidRPr="00900C9C">
        <w:rPr>
          <w:rFonts w:ascii="Times New Roman" w:hAnsi="Times New Roman" w:cs="Times New Roman"/>
          <w:sz w:val="24"/>
          <w:szCs w:val="24"/>
        </w:rPr>
        <w:t>При выявлении земельных участков сведения, о границах которых были внесены в государственный кадастр недвижимости до вступления в силу Правил и расположенных на территориях, отнесенных Правилами к двум и более территориальным зонам, Администрация поселения не позднее тридцати дней со дня получения соответствующей информации направляет в Комиссию предложение о внесении в Правила изменений, касающихся отнесения данных земельных участков к одной территориальной зоне</w:t>
      </w:r>
      <w:proofErr w:type="gramEnd"/>
      <w:r w:rsidRPr="00900C9C">
        <w:rPr>
          <w:rFonts w:ascii="Times New Roman" w:hAnsi="Times New Roman" w:cs="Times New Roman"/>
          <w:sz w:val="24"/>
          <w:szCs w:val="24"/>
        </w:rPr>
        <w:t>. Комиссия обеспечивает внесение указанных изменений в Правила в соответствии с главой V Правил.</w:t>
      </w:r>
    </w:p>
    <w:p w:rsidR="00900C9C" w:rsidRPr="00900C9C" w:rsidRDefault="00900C9C" w:rsidP="00900C9C">
      <w:pPr>
        <w:tabs>
          <w:tab w:val="left" w:pos="1134"/>
        </w:tabs>
        <w:spacing w:line="240" w:lineRule="auto"/>
        <w:ind w:firstLine="709"/>
        <w:jc w:val="both"/>
        <w:rPr>
          <w:rFonts w:ascii="Times New Roman" w:hAnsi="Times New Roman" w:cs="Times New Roman"/>
          <w:sz w:val="24"/>
          <w:szCs w:val="24"/>
        </w:rPr>
      </w:pPr>
      <w:r w:rsidRPr="00900C9C">
        <w:rPr>
          <w:rFonts w:ascii="Times New Roman" w:hAnsi="Times New Roman" w:cs="Times New Roman"/>
          <w:sz w:val="24"/>
          <w:szCs w:val="24"/>
        </w:rPr>
        <w:t xml:space="preserve">8. </w:t>
      </w:r>
      <w:proofErr w:type="gramStart"/>
      <w:r w:rsidRPr="00900C9C">
        <w:rPr>
          <w:rFonts w:ascii="Times New Roman" w:hAnsi="Times New Roman" w:cs="Times New Roman"/>
          <w:sz w:val="24"/>
          <w:szCs w:val="24"/>
        </w:rPr>
        <w:t>До внесения в Правила изменений, предусмотренных частью 7 настоящей статьи, земельные участки, расположенные на территориях, отнесенных Правилами к двум и более территориальным зонам, используются по выбору правообладателей таких земельных участков в соответствии с любым из градостроительных регламентов, установленных Правилами применительно к данным территориальным зонам.</w:t>
      </w:r>
      <w:proofErr w:type="gramEnd"/>
    </w:p>
    <w:p w:rsidR="00900C9C" w:rsidRPr="00900C9C" w:rsidRDefault="00900C9C" w:rsidP="00900C9C">
      <w:pPr>
        <w:tabs>
          <w:tab w:val="left" w:pos="1134"/>
        </w:tabs>
        <w:spacing w:line="240" w:lineRule="auto"/>
        <w:ind w:firstLine="709"/>
        <w:jc w:val="both"/>
        <w:rPr>
          <w:rFonts w:ascii="Times New Roman" w:hAnsi="Times New Roman" w:cs="Times New Roman"/>
          <w:sz w:val="24"/>
          <w:szCs w:val="24"/>
        </w:rPr>
      </w:pPr>
      <w:r w:rsidRPr="00900C9C">
        <w:rPr>
          <w:rFonts w:ascii="Times New Roman" w:hAnsi="Times New Roman" w:cs="Times New Roman"/>
          <w:sz w:val="24"/>
          <w:szCs w:val="24"/>
        </w:rPr>
        <w:t xml:space="preserve">9. Не допускается предоставление гражданам и юридическим лицам земельных участков, находящихся в муниципальной собственности поселения и расположенных в границах двух и более различных территориальных зон, до внесения в Правила изменений, предусмотренных частью 7 настоящей статьи. </w:t>
      </w:r>
    </w:p>
    <w:p w:rsidR="00900C9C" w:rsidRPr="00900C9C" w:rsidRDefault="00900C9C" w:rsidP="00900C9C">
      <w:pPr>
        <w:tabs>
          <w:tab w:val="left" w:pos="1134"/>
        </w:tabs>
        <w:spacing w:line="240" w:lineRule="auto"/>
        <w:ind w:firstLine="709"/>
        <w:jc w:val="both"/>
        <w:rPr>
          <w:rFonts w:ascii="Times New Roman" w:hAnsi="Times New Roman" w:cs="Times New Roman"/>
          <w:sz w:val="24"/>
          <w:szCs w:val="24"/>
        </w:rPr>
      </w:pPr>
      <w:r w:rsidRPr="00900C9C">
        <w:rPr>
          <w:rFonts w:ascii="Times New Roman" w:hAnsi="Times New Roman" w:cs="Times New Roman"/>
          <w:sz w:val="24"/>
          <w:szCs w:val="24"/>
        </w:rPr>
        <w:t xml:space="preserve">10. </w:t>
      </w:r>
      <w:proofErr w:type="gramStart"/>
      <w:r w:rsidRPr="00900C9C">
        <w:rPr>
          <w:rFonts w:ascii="Times New Roman" w:hAnsi="Times New Roman" w:cs="Times New Roman"/>
          <w:sz w:val="24"/>
          <w:szCs w:val="24"/>
        </w:rPr>
        <w:t>Градостроительные регламенты территориальных зон инженерной и транспортной инфраструктур, зон специального назначения, производственных зон применяются к территориям, расположенным на карте градостроительного зонирования поселения за границами населенных пунктов:</w:t>
      </w:r>
      <w:proofErr w:type="gramEnd"/>
    </w:p>
    <w:p w:rsidR="00900C9C" w:rsidRPr="00900C9C" w:rsidRDefault="00900C9C" w:rsidP="00900C9C">
      <w:pPr>
        <w:numPr>
          <w:ilvl w:val="4"/>
          <w:numId w:val="14"/>
        </w:numPr>
        <w:tabs>
          <w:tab w:val="left" w:pos="1134"/>
        </w:tabs>
        <w:spacing w:after="0" w:line="240" w:lineRule="auto"/>
        <w:ind w:left="0" w:firstLine="709"/>
        <w:contextualSpacing/>
        <w:jc w:val="both"/>
        <w:rPr>
          <w:rFonts w:ascii="Times New Roman" w:hAnsi="Times New Roman" w:cs="Times New Roman"/>
          <w:sz w:val="24"/>
          <w:szCs w:val="24"/>
        </w:rPr>
      </w:pPr>
      <w:r w:rsidRPr="00900C9C">
        <w:rPr>
          <w:rFonts w:ascii="Times New Roman" w:hAnsi="Times New Roman" w:cs="Times New Roman"/>
          <w:sz w:val="24"/>
          <w:szCs w:val="24"/>
        </w:rPr>
        <w:t>отнесенным к землям промышленности, энергетики, транспорта, связи, радиовещания, телевидения, информатики, землям для обеспечения космической деятельности, землям обороны, безопасности и землям иного специального назначения – со дня вступления в силу настоящих Правил;</w:t>
      </w:r>
    </w:p>
    <w:p w:rsidR="00900C9C" w:rsidRPr="00900C9C" w:rsidRDefault="00900C9C" w:rsidP="00900C9C">
      <w:pPr>
        <w:numPr>
          <w:ilvl w:val="4"/>
          <w:numId w:val="14"/>
        </w:numPr>
        <w:tabs>
          <w:tab w:val="left" w:pos="1134"/>
        </w:tabs>
        <w:spacing w:after="0" w:line="240" w:lineRule="auto"/>
        <w:ind w:left="0" w:firstLine="709"/>
        <w:contextualSpacing/>
        <w:jc w:val="both"/>
        <w:rPr>
          <w:rFonts w:ascii="Times New Roman" w:hAnsi="Times New Roman" w:cs="Times New Roman"/>
          <w:sz w:val="24"/>
          <w:szCs w:val="24"/>
        </w:rPr>
      </w:pPr>
      <w:proofErr w:type="gramStart"/>
      <w:r w:rsidRPr="00900C9C">
        <w:rPr>
          <w:rFonts w:ascii="Times New Roman" w:hAnsi="Times New Roman" w:cs="Times New Roman"/>
          <w:sz w:val="24"/>
          <w:szCs w:val="24"/>
        </w:rPr>
        <w:lastRenderedPageBreak/>
        <w:t>отнесенным к землям сельскохозяйственного назначения – со дня осуществления государственного кадастрового учета земельных участков в связи с их переводом в категорию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в соответствии с Федеральным законом Российской Федерации от 21 декабря 2004 года № 172-ФЗ «О переводе земель и земельных участков</w:t>
      </w:r>
      <w:proofErr w:type="gramEnd"/>
      <w:r w:rsidRPr="00900C9C">
        <w:rPr>
          <w:rFonts w:ascii="Times New Roman" w:hAnsi="Times New Roman" w:cs="Times New Roman"/>
          <w:sz w:val="24"/>
          <w:szCs w:val="24"/>
        </w:rPr>
        <w:t xml:space="preserve"> из одной категории в другую».</w:t>
      </w:r>
    </w:p>
    <w:p w:rsidR="00900C9C" w:rsidRPr="00900C9C" w:rsidRDefault="00900C9C" w:rsidP="00900C9C">
      <w:pPr>
        <w:tabs>
          <w:tab w:val="left" w:pos="1134"/>
        </w:tabs>
        <w:spacing w:line="240" w:lineRule="auto"/>
        <w:ind w:firstLine="709"/>
        <w:jc w:val="both"/>
        <w:rPr>
          <w:rFonts w:ascii="Times New Roman" w:hAnsi="Times New Roman" w:cs="Times New Roman"/>
          <w:bCs/>
          <w:sz w:val="24"/>
          <w:szCs w:val="24"/>
        </w:rPr>
      </w:pPr>
      <w:r w:rsidRPr="00900C9C">
        <w:rPr>
          <w:rFonts w:ascii="Times New Roman" w:hAnsi="Times New Roman" w:cs="Times New Roman"/>
          <w:sz w:val="24"/>
          <w:szCs w:val="24"/>
        </w:rPr>
        <w:t xml:space="preserve">11. </w:t>
      </w:r>
      <w:r w:rsidRPr="00900C9C">
        <w:rPr>
          <w:rFonts w:ascii="Times New Roman" w:hAnsi="Times New Roman" w:cs="Times New Roman"/>
          <w:bCs/>
          <w:sz w:val="24"/>
          <w:szCs w:val="24"/>
        </w:rPr>
        <w:t>Предельные (минимальные и (или) максимальные) размеры земельных участков, установленные Правилами, не применяются к земельным участкам:</w:t>
      </w:r>
    </w:p>
    <w:p w:rsidR="00900C9C" w:rsidRPr="00900C9C" w:rsidRDefault="00900C9C" w:rsidP="00900C9C">
      <w:pPr>
        <w:numPr>
          <w:ilvl w:val="2"/>
          <w:numId w:val="15"/>
        </w:numPr>
        <w:tabs>
          <w:tab w:val="left" w:pos="1134"/>
        </w:tabs>
        <w:spacing w:after="0" w:line="240" w:lineRule="auto"/>
        <w:ind w:left="0" w:firstLine="709"/>
        <w:contextualSpacing/>
        <w:jc w:val="both"/>
        <w:rPr>
          <w:rFonts w:ascii="Times New Roman" w:hAnsi="Times New Roman" w:cs="Times New Roman"/>
          <w:bCs/>
          <w:sz w:val="24"/>
          <w:szCs w:val="24"/>
        </w:rPr>
      </w:pPr>
      <w:proofErr w:type="gramStart"/>
      <w:r w:rsidRPr="00900C9C">
        <w:rPr>
          <w:rFonts w:ascii="Times New Roman" w:hAnsi="Times New Roman" w:cs="Times New Roman"/>
          <w:bCs/>
          <w:sz w:val="24"/>
          <w:szCs w:val="24"/>
        </w:rPr>
        <w:t>находящимся в государственной и муниципальной собственности, предоставляемым в собственность бесплатно гражданам, имеющим трех и более детей;</w:t>
      </w:r>
      <w:proofErr w:type="gramEnd"/>
    </w:p>
    <w:p w:rsidR="00900C9C" w:rsidRPr="00900C9C" w:rsidRDefault="00900C9C" w:rsidP="00900C9C">
      <w:pPr>
        <w:numPr>
          <w:ilvl w:val="2"/>
          <w:numId w:val="15"/>
        </w:numPr>
        <w:tabs>
          <w:tab w:val="left" w:pos="1134"/>
        </w:tabs>
        <w:spacing w:after="0" w:line="240" w:lineRule="auto"/>
        <w:ind w:left="0" w:firstLine="709"/>
        <w:contextualSpacing/>
        <w:jc w:val="both"/>
        <w:rPr>
          <w:rFonts w:ascii="Times New Roman" w:hAnsi="Times New Roman" w:cs="Times New Roman"/>
          <w:bCs/>
          <w:sz w:val="24"/>
          <w:szCs w:val="24"/>
        </w:rPr>
      </w:pPr>
      <w:r w:rsidRPr="00900C9C">
        <w:rPr>
          <w:rFonts w:ascii="Times New Roman" w:hAnsi="Times New Roman" w:cs="Times New Roman"/>
          <w:bCs/>
          <w:sz w:val="24"/>
          <w:szCs w:val="24"/>
        </w:rPr>
        <w:t>находящимся в государственной и муниципальной собственности, предоставляемым бесплатно в собственность иным, не указанным в пункте 1 настоящей части отдельным категориям граждан и (или) некоммерческим организациям, созданным гражданами, в случаях, предусмотренных федеральными законами, отдельным категориям граждан в случаях, предусмотренных законами Самарской области;</w:t>
      </w:r>
    </w:p>
    <w:p w:rsidR="00900C9C" w:rsidRPr="00900C9C" w:rsidRDefault="00900C9C" w:rsidP="00900C9C">
      <w:pPr>
        <w:numPr>
          <w:ilvl w:val="2"/>
          <w:numId w:val="15"/>
        </w:numPr>
        <w:tabs>
          <w:tab w:val="left" w:pos="1134"/>
        </w:tabs>
        <w:spacing w:after="0" w:line="240" w:lineRule="auto"/>
        <w:ind w:left="0" w:firstLine="709"/>
        <w:contextualSpacing/>
        <w:jc w:val="both"/>
        <w:rPr>
          <w:rFonts w:ascii="Times New Roman" w:hAnsi="Times New Roman" w:cs="Times New Roman"/>
          <w:bCs/>
          <w:sz w:val="24"/>
          <w:szCs w:val="24"/>
        </w:rPr>
      </w:pPr>
      <w:r w:rsidRPr="00900C9C">
        <w:rPr>
          <w:rFonts w:ascii="Times New Roman" w:hAnsi="Times New Roman" w:cs="Times New Roman"/>
          <w:bCs/>
          <w:sz w:val="24"/>
          <w:szCs w:val="24"/>
        </w:rPr>
        <w:t xml:space="preserve">находящимся в государственной и муниципальной собственности, предоставляемым гражданам для индивидуального жилищного строительства, личного подсобного хозяйства, садоводства, огородничества, дачного хозяйства, размер которых </w:t>
      </w:r>
      <w:proofErr w:type="gramStart"/>
      <w:r w:rsidRPr="00900C9C">
        <w:rPr>
          <w:rFonts w:ascii="Times New Roman" w:hAnsi="Times New Roman" w:cs="Times New Roman"/>
          <w:bCs/>
          <w:sz w:val="24"/>
          <w:szCs w:val="24"/>
        </w:rPr>
        <w:t>менее минимального</w:t>
      </w:r>
      <w:proofErr w:type="gramEnd"/>
      <w:r w:rsidRPr="00900C9C">
        <w:rPr>
          <w:rFonts w:ascii="Times New Roman" w:hAnsi="Times New Roman" w:cs="Times New Roman"/>
          <w:bCs/>
          <w:sz w:val="24"/>
          <w:szCs w:val="24"/>
        </w:rPr>
        <w:t xml:space="preserve"> размера земельного участка, установленного Правилами, при наличии общей границы с земельным участком, которым гражданин обладает на праве собственности или постоянного (бессрочного) пользования, или пожизненного наследуемого владения;</w:t>
      </w:r>
    </w:p>
    <w:p w:rsidR="00900C9C" w:rsidRPr="00900C9C" w:rsidRDefault="00900C9C" w:rsidP="00900C9C">
      <w:pPr>
        <w:numPr>
          <w:ilvl w:val="2"/>
          <w:numId w:val="15"/>
        </w:numPr>
        <w:tabs>
          <w:tab w:val="left" w:pos="1134"/>
        </w:tabs>
        <w:spacing w:after="0" w:line="240" w:lineRule="auto"/>
        <w:ind w:left="0" w:firstLine="709"/>
        <w:contextualSpacing/>
        <w:jc w:val="both"/>
        <w:rPr>
          <w:rFonts w:ascii="Times New Roman" w:hAnsi="Times New Roman" w:cs="Times New Roman"/>
          <w:bCs/>
          <w:sz w:val="24"/>
          <w:szCs w:val="24"/>
        </w:rPr>
      </w:pPr>
      <w:proofErr w:type="gramStart"/>
      <w:r w:rsidRPr="00900C9C">
        <w:rPr>
          <w:rFonts w:ascii="Times New Roman" w:hAnsi="Times New Roman" w:cs="Times New Roman"/>
          <w:bCs/>
          <w:sz w:val="24"/>
          <w:szCs w:val="24"/>
        </w:rPr>
        <w:t>учтенным в соответствии с Федеральным законом 24.07.2007 № 221-ФЗ «О государственном кадастре недвижимости» до вступления в силу Правил;</w:t>
      </w:r>
      <w:proofErr w:type="gramEnd"/>
    </w:p>
    <w:p w:rsidR="00900C9C" w:rsidRPr="00900C9C" w:rsidRDefault="00900C9C" w:rsidP="00900C9C">
      <w:pPr>
        <w:numPr>
          <w:ilvl w:val="2"/>
          <w:numId w:val="15"/>
        </w:numPr>
        <w:tabs>
          <w:tab w:val="left" w:pos="1134"/>
        </w:tabs>
        <w:spacing w:after="0" w:line="240" w:lineRule="auto"/>
        <w:ind w:left="0" w:firstLine="709"/>
        <w:contextualSpacing/>
        <w:jc w:val="both"/>
        <w:rPr>
          <w:rFonts w:ascii="Times New Roman" w:hAnsi="Times New Roman" w:cs="Times New Roman"/>
          <w:bCs/>
          <w:sz w:val="24"/>
          <w:szCs w:val="24"/>
        </w:rPr>
      </w:pPr>
      <w:proofErr w:type="gramStart"/>
      <w:r w:rsidRPr="00900C9C">
        <w:rPr>
          <w:rFonts w:ascii="Times New Roman" w:hAnsi="Times New Roman" w:cs="Times New Roman"/>
          <w:bCs/>
          <w:sz w:val="24"/>
          <w:szCs w:val="24"/>
        </w:rPr>
        <w:t>права</w:t>
      </w:r>
      <w:proofErr w:type="gramEnd"/>
      <w:r w:rsidRPr="00900C9C">
        <w:rPr>
          <w:rFonts w:ascii="Times New Roman" w:hAnsi="Times New Roman" w:cs="Times New Roman"/>
          <w:bCs/>
          <w:sz w:val="24"/>
          <w:szCs w:val="24"/>
        </w:rPr>
        <w:t xml:space="preserve"> на которые возникли до дня вступления в силу Федерального закона 24.07.2007 № 221-ФЗ «О государственной регистрации прав на недвижимое имущество и сделок с ним» и не прекращены, государственный кадастровый учет которых не осуществлен, сведения о которых внесены в государственный кадастр недвижимости в качестве ранее учтенных. </w:t>
      </w:r>
    </w:p>
    <w:p w:rsidR="00900C9C" w:rsidRPr="00900C9C" w:rsidRDefault="00900C9C" w:rsidP="00900C9C">
      <w:pPr>
        <w:tabs>
          <w:tab w:val="left" w:pos="1134"/>
        </w:tabs>
        <w:spacing w:line="240" w:lineRule="auto"/>
        <w:ind w:firstLine="709"/>
        <w:jc w:val="both"/>
        <w:rPr>
          <w:rFonts w:ascii="Times New Roman" w:hAnsi="Times New Roman" w:cs="Times New Roman"/>
          <w:bCs/>
          <w:sz w:val="24"/>
          <w:szCs w:val="24"/>
        </w:rPr>
      </w:pPr>
      <w:r w:rsidRPr="00900C9C">
        <w:rPr>
          <w:rFonts w:ascii="Times New Roman" w:hAnsi="Times New Roman" w:cs="Times New Roman"/>
          <w:bCs/>
          <w:sz w:val="24"/>
          <w:szCs w:val="24"/>
        </w:rPr>
        <w:t>12. Предельные (минимальные и (или) максимальные) размеры земельных участков, указанных в пунктах 1-2 части 11 настоящей статьи устанавливаются законами Самарской области.</w:t>
      </w:r>
    </w:p>
    <w:p w:rsidR="00900C9C" w:rsidRPr="00900C9C" w:rsidRDefault="00900C9C" w:rsidP="00900C9C">
      <w:pPr>
        <w:tabs>
          <w:tab w:val="left" w:pos="1134"/>
        </w:tabs>
        <w:spacing w:line="240" w:lineRule="auto"/>
        <w:ind w:firstLine="709"/>
        <w:jc w:val="both"/>
        <w:rPr>
          <w:rFonts w:ascii="Times New Roman" w:hAnsi="Times New Roman" w:cs="Times New Roman"/>
          <w:bCs/>
          <w:sz w:val="24"/>
          <w:szCs w:val="24"/>
        </w:rPr>
      </w:pPr>
      <w:r w:rsidRPr="00900C9C">
        <w:rPr>
          <w:rFonts w:ascii="Times New Roman" w:hAnsi="Times New Roman" w:cs="Times New Roman"/>
          <w:bCs/>
          <w:sz w:val="24"/>
          <w:szCs w:val="24"/>
        </w:rPr>
        <w:t>13. Размеры земельных участков, указанных в пункте 3 части 11 настоящей статьи, устанавливаются с учетом их фактической площади.</w:t>
      </w:r>
    </w:p>
    <w:p w:rsidR="00900C9C" w:rsidRPr="00900C9C" w:rsidRDefault="00900C9C" w:rsidP="00900C9C">
      <w:pPr>
        <w:tabs>
          <w:tab w:val="left" w:pos="1134"/>
        </w:tabs>
        <w:spacing w:line="240" w:lineRule="auto"/>
        <w:ind w:firstLine="709"/>
        <w:jc w:val="both"/>
        <w:rPr>
          <w:rFonts w:ascii="Times New Roman" w:hAnsi="Times New Roman" w:cs="Times New Roman"/>
          <w:bCs/>
          <w:sz w:val="24"/>
          <w:szCs w:val="24"/>
        </w:rPr>
      </w:pPr>
      <w:r w:rsidRPr="00900C9C">
        <w:rPr>
          <w:rFonts w:ascii="Times New Roman" w:hAnsi="Times New Roman" w:cs="Times New Roman"/>
          <w:bCs/>
          <w:sz w:val="24"/>
          <w:szCs w:val="24"/>
        </w:rPr>
        <w:t>14. Размеры земельных участков, указанных в пунктах 4-5 части 11 настоящей статьи, устанавливаются в соответствии с данными государственного кадастра недвижимости.</w:t>
      </w:r>
    </w:p>
    <w:p w:rsidR="00900C9C" w:rsidRPr="00900C9C" w:rsidRDefault="00900C9C" w:rsidP="00900C9C">
      <w:pPr>
        <w:tabs>
          <w:tab w:val="left" w:pos="1134"/>
        </w:tabs>
        <w:spacing w:line="240" w:lineRule="auto"/>
        <w:ind w:firstLine="709"/>
        <w:jc w:val="both"/>
        <w:rPr>
          <w:rFonts w:ascii="Times New Roman" w:hAnsi="Times New Roman" w:cs="Times New Roman"/>
          <w:bCs/>
          <w:sz w:val="24"/>
          <w:szCs w:val="24"/>
        </w:rPr>
      </w:pPr>
      <w:r w:rsidRPr="00900C9C">
        <w:rPr>
          <w:rFonts w:ascii="Times New Roman" w:hAnsi="Times New Roman" w:cs="Times New Roman"/>
          <w:sz w:val="24"/>
          <w:szCs w:val="24"/>
        </w:rPr>
        <w:t xml:space="preserve">15. Разрешенное использование земельных участков, установленное до дня вступления в силу настоящих Правил, устанавливающих виды разрешенного использования в соответствии с классификатором видов разрешенного использования земельных участков, утвержденным приказом Министерства экономического развития Российской Федерации от 01.09.2014 № 540, признается действительным вне зависимости от его соответствия указанному классификатору. </w:t>
      </w:r>
    </w:p>
    <w:p w:rsidR="00900C9C" w:rsidRPr="00900C9C" w:rsidRDefault="00900C9C" w:rsidP="00900C9C">
      <w:pPr>
        <w:spacing w:line="240" w:lineRule="auto"/>
        <w:ind w:firstLine="709"/>
        <w:jc w:val="both"/>
        <w:rPr>
          <w:rFonts w:ascii="Times New Roman" w:hAnsi="Times New Roman" w:cs="Times New Roman"/>
          <w:sz w:val="24"/>
          <w:szCs w:val="24"/>
        </w:rPr>
      </w:pPr>
      <w:r w:rsidRPr="00900C9C">
        <w:rPr>
          <w:rFonts w:ascii="Times New Roman" w:hAnsi="Times New Roman" w:cs="Times New Roman"/>
          <w:sz w:val="24"/>
          <w:szCs w:val="24"/>
        </w:rPr>
        <w:t xml:space="preserve">16. Недвижимое имущество, соответствовавшее до вступления в силу Правил муниципальным правовым актам поселения в сфере землепользования и застройки, является несоответствующим градостроительным регламентам в случаях, если это недвижимое имущество: </w:t>
      </w:r>
    </w:p>
    <w:p w:rsidR="00900C9C" w:rsidRPr="00900C9C" w:rsidRDefault="00900C9C" w:rsidP="00900C9C">
      <w:pPr>
        <w:spacing w:line="240" w:lineRule="auto"/>
        <w:ind w:firstLine="709"/>
        <w:jc w:val="both"/>
        <w:rPr>
          <w:rFonts w:ascii="Times New Roman" w:hAnsi="Times New Roman" w:cs="Times New Roman"/>
          <w:sz w:val="24"/>
          <w:szCs w:val="24"/>
        </w:rPr>
      </w:pPr>
      <w:proofErr w:type="gramStart"/>
      <w:r w:rsidRPr="00900C9C">
        <w:rPr>
          <w:rFonts w:ascii="Times New Roman" w:hAnsi="Times New Roman" w:cs="Times New Roman"/>
          <w:sz w:val="24"/>
          <w:szCs w:val="24"/>
        </w:rPr>
        <w:lastRenderedPageBreak/>
        <w:t xml:space="preserve">1) имеет виды использования, которые не предусмотрены градостроительным регламентом как разрешенные для соответствующей территориальной зоны; </w:t>
      </w:r>
      <w:proofErr w:type="gramEnd"/>
    </w:p>
    <w:p w:rsidR="00900C9C" w:rsidRPr="00900C9C" w:rsidRDefault="00900C9C" w:rsidP="00900C9C">
      <w:pPr>
        <w:spacing w:line="240" w:lineRule="auto"/>
        <w:ind w:firstLine="709"/>
        <w:jc w:val="both"/>
        <w:rPr>
          <w:rFonts w:ascii="Times New Roman" w:hAnsi="Times New Roman" w:cs="Times New Roman"/>
          <w:sz w:val="24"/>
          <w:szCs w:val="24"/>
        </w:rPr>
      </w:pPr>
      <w:r w:rsidRPr="00900C9C">
        <w:rPr>
          <w:rFonts w:ascii="Times New Roman" w:hAnsi="Times New Roman" w:cs="Times New Roman"/>
          <w:sz w:val="24"/>
          <w:szCs w:val="24"/>
        </w:rPr>
        <w:t xml:space="preserve">2) имеет виды использования, которые поименованы градостроительным регламентом как разрешенные для соответствующих территориальных зон, но расположено в зонах с особыми условиями использования территорий, в пределах которых не предусмотрено размещение соответствующих объектов (статья 9 Правил); </w:t>
      </w:r>
    </w:p>
    <w:p w:rsidR="00900C9C" w:rsidRPr="00900C9C" w:rsidRDefault="00900C9C" w:rsidP="00900C9C">
      <w:pPr>
        <w:spacing w:line="240" w:lineRule="auto"/>
        <w:ind w:firstLine="709"/>
        <w:jc w:val="both"/>
        <w:rPr>
          <w:rFonts w:ascii="Times New Roman" w:hAnsi="Times New Roman" w:cs="Times New Roman"/>
          <w:sz w:val="24"/>
          <w:szCs w:val="24"/>
        </w:rPr>
      </w:pPr>
      <w:r w:rsidRPr="00900C9C">
        <w:rPr>
          <w:rFonts w:ascii="Times New Roman" w:hAnsi="Times New Roman" w:cs="Times New Roman"/>
          <w:sz w:val="24"/>
          <w:szCs w:val="24"/>
        </w:rPr>
        <w:t xml:space="preserve">3) имеет параметры меньше (площади земельного участка, отступы построек от границ участка) или больше (максимальная высота зданий, количество этажей, процент застройки) значений, установленных градостроительным регламентом применительно к соответствующей территориальной зоне. </w:t>
      </w:r>
    </w:p>
    <w:p w:rsidR="00900C9C" w:rsidRPr="00900C9C" w:rsidRDefault="00900C9C" w:rsidP="00900C9C">
      <w:pPr>
        <w:spacing w:line="240" w:lineRule="auto"/>
        <w:ind w:firstLine="709"/>
        <w:jc w:val="both"/>
        <w:rPr>
          <w:rFonts w:ascii="Times New Roman" w:hAnsi="Times New Roman" w:cs="Times New Roman"/>
          <w:sz w:val="24"/>
          <w:szCs w:val="24"/>
        </w:rPr>
      </w:pPr>
      <w:r w:rsidRPr="00900C9C">
        <w:rPr>
          <w:rFonts w:ascii="Times New Roman" w:hAnsi="Times New Roman" w:cs="Times New Roman"/>
          <w:sz w:val="24"/>
          <w:szCs w:val="24"/>
        </w:rPr>
        <w:t xml:space="preserve">Использование указанного недвижимого имущества, несоответствующего градостроительным регламентам, может осуществляться только в соответствии со статьей 19.1 Правил. </w:t>
      </w:r>
    </w:p>
    <w:p w:rsidR="00900C9C" w:rsidRPr="00900C9C" w:rsidRDefault="00900C9C" w:rsidP="00900C9C">
      <w:pPr>
        <w:spacing w:line="240" w:lineRule="auto"/>
        <w:ind w:firstLine="709"/>
        <w:jc w:val="both"/>
        <w:rPr>
          <w:rFonts w:ascii="Times New Roman" w:hAnsi="Times New Roman" w:cs="Times New Roman"/>
          <w:sz w:val="24"/>
          <w:szCs w:val="24"/>
        </w:rPr>
      </w:pPr>
      <w:r w:rsidRPr="00900C9C">
        <w:rPr>
          <w:rFonts w:ascii="Times New Roman" w:hAnsi="Times New Roman" w:cs="Times New Roman"/>
          <w:sz w:val="24"/>
          <w:szCs w:val="24"/>
        </w:rPr>
        <w:t xml:space="preserve">17. </w:t>
      </w:r>
      <w:proofErr w:type="gramStart"/>
      <w:r w:rsidRPr="00900C9C">
        <w:rPr>
          <w:rFonts w:ascii="Times New Roman" w:hAnsi="Times New Roman" w:cs="Times New Roman"/>
          <w:sz w:val="24"/>
          <w:szCs w:val="24"/>
        </w:rPr>
        <w:t>До вступления в силу в установленном порядке технических регламентов по организации территорий, размещению проектированию, строительству и эксплуатации зданий, строений, сооружений проверка проекта генерального плана поселения, документации по планировке территорий, проектной документации, а также результатов инженерных изысканий, работ, выполняемых в процессе строительства, реконструкции, капитального ремонта объектов капитального строительства, и объектов капитального строительства, построенных, реконструированных, отремонтированных, проводится на соответствие требованиям законодательства, нормативным</w:t>
      </w:r>
      <w:proofErr w:type="gramEnd"/>
      <w:r w:rsidRPr="00900C9C">
        <w:rPr>
          <w:rFonts w:ascii="Times New Roman" w:hAnsi="Times New Roman" w:cs="Times New Roman"/>
          <w:sz w:val="24"/>
          <w:szCs w:val="24"/>
        </w:rPr>
        <w:t xml:space="preserve"> техническим документам в части, не противоречащей Федеральному закону «О техническом регулировании» от                          27 декабря 2002 года № 184-ФЗ и Градостроительному кодексу Российской Федерации»</w:t>
      </w:r>
    </w:p>
    <w:p w:rsidR="009A650D" w:rsidRPr="009A650D" w:rsidRDefault="009A650D" w:rsidP="009A650D">
      <w:pPr>
        <w:spacing w:line="240" w:lineRule="auto"/>
        <w:ind w:firstLine="709"/>
        <w:jc w:val="both"/>
        <w:rPr>
          <w:rFonts w:ascii="Times New Roman" w:hAnsi="Times New Roman" w:cs="Times New Roman"/>
          <w:sz w:val="24"/>
          <w:szCs w:val="24"/>
        </w:rPr>
      </w:pPr>
      <w:r w:rsidRPr="009A650D">
        <w:rPr>
          <w:rFonts w:ascii="Times New Roman" w:hAnsi="Times New Roman" w:cs="Times New Roman"/>
          <w:b/>
          <w:sz w:val="24"/>
          <w:szCs w:val="24"/>
        </w:rPr>
        <w:t>Статья 19.1. Использование земельных участков или объектов капитального строительства с нарушением требований градостроительных регламентов</w:t>
      </w:r>
      <w:r w:rsidRPr="009A650D">
        <w:rPr>
          <w:rFonts w:ascii="Times New Roman" w:hAnsi="Times New Roman" w:cs="Times New Roman"/>
          <w:sz w:val="24"/>
          <w:szCs w:val="24"/>
        </w:rPr>
        <w:t xml:space="preserve"> </w:t>
      </w:r>
    </w:p>
    <w:p w:rsidR="009A650D" w:rsidRPr="009A650D" w:rsidRDefault="009A650D" w:rsidP="009A650D">
      <w:pPr>
        <w:spacing w:line="240" w:lineRule="auto"/>
        <w:ind w:firstLine="709"/>
        <w:jc w:val="both"/>
        <w:rPr>
          <w:rFonts w:ascii="Times New Roman" w:hAnsi="Times New Roman" w:cs="Times New Roman"/>
          <w:sz w:val="24"/>
          <w:szCs w:val="24"/>
        </w:rPr>
      </w:pPr>
      <w:r w:rsidRPr="009A650D">
        <w:rPr>
          <w:rFonts w:ascii="Times New Roman" w:hAnsi="Times New Roman" w:cs="Times New Roman"/>
          <w:sz w:val="24"/>
          <w:szCs w:val="24"/>
        </w:rPr>
        <w:t xml:space="preserve">1. Не допускается использование земельных участков или объектов капитального строительства с нарушением требований градостроительных регламентов, за исключением случаев, установленных частью 2 настоящей статьи. </w:t>
      </w:r>
    </w:p>
    <w:p w:rsidR="009A650D" w:rsidRPr="009A650D" w:rsidRDefault="009A650D" w:rsidP="009A650D">
      <w:pPr>
        <w:spacing w:line="240" w:lineRule="auto"/>
        <w:ind w:firstLine="709"/>
        <w:jc w:val="both"/>
        <w:rPr>
          <w:rFonts w:ascii="Times New Roman" w:hAnsi="Times New Roman" w:cs="Times New Roman"/>
          <w:sz w:val="24"/>
          <w:szCs w:val="24"/>
        </w:rPr>
      </w:pPr>
      <w:r w:rsidRPr="009A650D">
        <w:rPr>
          <w:rFonts w:ascii="Times New Roman" w:hAnsi="Times New Roman" w:cs="Times New Roman"/>
          <w:sz w:val="24"/>
          <w:szCs w:val="24"/>
        </w:rPr>
        <w:t xml:space="preserve">2. </w:t>
      </w:r>
      <w:proofErr w:type="gramStart"/>
      <w:r w:rsidRPr="009A650D">
        <w:rPr>
          <w:rFonts w:ascii="Times New Roman" w:hAnsi="Times New Roman" w:cs="Times New Roman"/>
          <w:sz w:val="24"/>
          <w:szCs w:val="24"/>
        </w:rPr>
        <w:t>В соответствии со статьей 36 Градостроительного кодекса Российской Федерации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w:t>
      </w:r>
      <w:proofErr w:type="gramEnd"/>
      <w:r w:rsidRPr="009A650D">
        <w:rPr>
          <w:rFonts w:ascii="Times New Roman" w:hAnsi="Times New Roman" w:cs="Times New Roman"/>
          <w:sz w:val="24"/>
          <w:szCs w:val="24"/>
        </w:rPr>
        <w:t xml:space="preserve"> здоровья человека, для окружающей среды, объектов культурного наследия. </w:t>
      </w:r>
    </w:p>
    <w:p w:rsidR="009A650D" w:rsidRPr="009A650D" w:rsidRDefault="009A650D" w:rsidP="009A650D">
      <w:pPr>
        <w:spacing w:line="240" w:lineRule="auto"/>
        <w:ind w:firstLine="709"/>
        <w:jc w:val="both"/>
        <w:rPr>
          <w:rFonts w:ascii="Times New Roman" w:hAnsi="Times New Roman" w:cs="Times New Roman"/>
          <w:sz w:val="24"/>
          <w:szCs w:val="24"/>
        </w:rPr>
      </w:pPr>
      <w:r w:rsidRPr="009A650D">
        <w:rPr>
          <w:rFonts w:ascii="Times New Roman" w:hAnsi="Times New Roman" w:cs="Times New Roman"/>
          <w:sz w:val="24"/>
          <w:szCs w:val="24"/>
        </w:rPr>
        <w:t xml:space="preserve">3. Реконструкция указанных в части 2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 </w:t>
      </w:r>
    </w:p>
    <w:p w:rsidR="009A650D" w:rsidRPr="009A650D" w:rsidRDefault="009A650D" w:rsidP="009A650D">
      <w:pPr>
        <w:pStyle w:val="af0"/>
        <w:spacing w:line="276" w:lineRule="auto"/>
        <w:ind w:left="697"/>
        <w:jc w:val="both"/>
        <w:rPr>
          <w:rFonts w:ascii="Times New Roman" w:hAnsi="Times New Roman"/>
          <w:color w:val="000000"/>
        </w:rPr>
      </w:pPr>
      <w:r w:rsidRPr="009A650D">
        <w:rPr>
          <w:rFonts w:ascii="Times New Roman" w:hAnsi="Times New Roman"/>
        </w:rPr>
        <w:t xml:space="preserve">4. В случае если использование указанных в части 2 настоящей статьи земельных участков и объектов капитального строительства продолжается и опасно для жизни </w:t>
      </w:r>
      <w:r w:rsidRPr="009A650D">
        <w:rPr>
          <w:rFonts w:ascii="Times New Roman" w:hAnsi="Times New Roman"/>
        </w:rPr>
        <w:lastRenderedPageBreak/>
        <w:t>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DC433D" w:rsidRPr="009A650D" w:rsidRDefault="00DC433D" w:rsidP="00DC433D">
      <w:pPr>
        <w:pStyle w:val="af0"/>
        <w:spacing w:line="276" w:lineRule="auto"/>
        <w:ind w:left="697"/>
        <w:jc w:val="both"/>
        <w:rPr>
          <w:rFonts w:ascii="Times New Roman" w:hAnsi="Times New Roman"/>
          <w:bCs/>
          <w:color w:val="000000"/>
        </w:rPr>
      </w:pPr>
    </w:p>
    <w:p w:rsidR="009A650D" w:rsidRPr="009A650D" w:rsidRDefault="009A650D" w:rsidP="009A650D">
      <w:pPr>
        <w:spacing w:line="240" w:lineRule="auto"/>
        <w:ind w:firstLine="709"/>
        <w:jc w:val="both"/>
        <w:rPr>
          <w:rFonts w:ascii="Times New Roman" w:hAnsi="Times New Roman" w:cs="Times New Roman"/>
          <w:sz w:val="24"/>
          <w:szCs w:val="24"/>
        </w:rPr>
      </w:pPr>
      <w:r w:rsidRPr="009A650D">
        <w:rPr>
          <w:rFonts w:ascii="Times New Roman" w:hAnsi="Times New Roman" w:cs="Times New Roman"/>
          <w:b/>
          <w:sz w:val="24"/>
          <w:szCs w:val="24"/>
        </w:rPr>
        <w:t>Статья 19.2. Использование территорий общего пользования. Красные линии</w:t>
      </w:r>
      <w:r w:rsidRPr="009A650D">
        <w:rPr>
          <w:rFonts w:ascii="Times New Roman" w:hAnsi="Times New Roman" w:cs="Times New Roman"/>
          <w:sz w:val="24"/>
          <w:szCs w:val="24"/>
        </w:rPr>
        <w:t xml:space="preserve"> </w:t>
      </w:r>
    </w:p>
    <w:p w:rsidR="009A650D" w:rsidRPr="009A650D" w:rsidRDefault="009A650D" w:rsidP="009A650D">
      <w:pPr>
        <w:spacing w:line="240" w:lineRule="auto"/>
        <w:ind w:firstLine="709"/>
        <w:jc w:val="both"/>
        <w:rPr>
          <w:rFonts w:ascii="Times New Roman" w:hAnsi="Times New Roman" w:cs="Times New Roman"/>
          <w:sz w:val="24"/>
          <w:szCs w:val="24"/>
        </w:rPr>
      </w:pPr>
      <w:r w:rsidRPr="009A650D">
        <w:rPr>
          <w:rFonts w:ascii="Times New Roman" w:hAnsi="Times New Roman" w:cs="Times New Roman"/>
          <w:sz w:val="24"/>
          <w:szCs w:val="24"/>
        </w:rPr>
        <w:t xml:space="preserve">1. Территории общего пользования поселения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rsidR="009A650D" w:rsidRPr="009A650D" w:rsidRDefault="009A650D" w:rsidP="009A650D">
      <w:pPr>
        <w:autoSpaceDE w:val="0"/>
        <w:autoSpaceDN w:val="0"/>
        <w:adjustRightInd w:val="0"/>
        <w:spacing w:line="240" w:lineRule="auto"/>
        <w:ind w:firstLine="709"/>
        <w:jc w:val="both"/>
        <w:rPr>
          <w:rFonts w:ascii="Times New Roman" w:hAnsi="Times New Roman" w:cs="Times New Roman"/>
          <w:sz w:val="24"/>
          <w:szCs w:val="24"/>
        </w:rPr>
      </w:pPr>
      <w:r w:rsidRPr="009A650D">
        <w:rPr>
          <w:rFonts w:ascii="Times New Roman" w:hAnsi="Times New Roman" w:cs="Times New Roman"/>
          <w:sz w:val="24"/>
          <w:szCs w:val="24"/>
        </w:rPr>
        <w:t xml:space="preserve">2.Существующие, планируемые (изменяемые, вновь образуемые) границы территорий общего пользования поселения и (или) границы территорий, занятых линейными объектами и (или) предназначенных для размещения линейных объектов, обозначаются красными линиями. </w:t>
      </w:r>
    </w:p>
    <w:p w:rsidR="009A650D" w:rsidRPr="009A650D" w:rsidRDefault="009A650D" w:rsidP="009A650D">
      <w:pPr>
        <w:spacing w:line="240" w:lineRule="auto"/>
        <w:ind w:firstLine="709"/>
        <w:jc w:val="both"/>
        <w:rPr>
          <w:rFonts w:ascii="Times New Roman" w:hAnsi="Times New Roman" w:cs="Times New Roman"/>
          <w:sz w:val="24"/>
          <w:szCs w:val="24"/>
        </w:rPr>
      </w:pPr>
      <w:r w:rsidRPr="009A650D">
        <w:rPr>
          <w:rFonts w:ascii="Times New Roman" w:hAnsi="Times New Roman" w:cs="Times New Roman"/>
          <w:sz w:val="24"/>
          <w:szCs w:val="24"/>
        </w:rPr>
        <w:t xml:space="preserve">3. Порядок использования территорий общего пользования поселения, находящихся в муниципальной собственности поселения, устанавливается настоящими Правилами, а также постановлениями Администрации поселения. </w:t>
      </w:r>
    </w:p>
    <w:p w:rsidR="009A650D" w:rsidRPr="009A650D" w:rsidRDefault="009A650D" w:rsidP="009A650D">
      <w:pPr>
        <w:spacing w:line="240" w:lineRule="auto"/>
        <w:ind w:firstLine="709"/>
        <w:jc w:val="both"/>
        <w:rPr>
          <w:rFonts w:ascii="Times New Roman" w:hAnsi="Times New Roman" w:cs="Times New Roman"/>
          <w:sz w:val="24"/>
          <w:szCs w:val="24"/>
        </w:rPr>
      </w:pPr>
      <w:r w:rsidRPr="009A650D">
        <w:rPr>
          <w:rFonts w:ascii="Times New Roman" w:hAnsi="Times New Roman" w:cs="Times New Roman"/>
          <w:sz w:val="24"/>
          <w:szCs w:val="24"/>
        </w:rPr>
        <w:t xml:space="preserve">4. Виды разрешенного использования земельных участков, сформированных в пределах территорий общего пользования поселения, определяются и изменяются постановлением Администрации поселения. При этом постановление Администрации поселения может содержать указание на виды деятельности, осуществление которых допускается на соответствующем земельном участке, индивидуальные условия и ограничения использования земельного участка. </w:t>
      </w:r>
    </w:p>
    <w:p w:rsidR="00DC433D" w:rsidRPr="009A650D" w:rsidRDefault="009A650D" w:rsidP="009A650D">
      <w:pPr>
        <w:ind w:firstLine="700"/>
        <w:jc w:val="both"/>
        <w:rPr>
          <w:rFonts w:ascii="Times New Roman" w:hAnsi="Times New Roman"/>
          <w:b/>
          <w:color w:val="FF0000"/>
          <w:sz w:val="24"/>
          <w:szCs w:val="24"/>
        </w:rPr>
      </w:pPr>
      <w:r w:rsidRPr="009A650D">
        <w:rPr>
          <w:rFonts w:ascii="Times New Roman" w:hAnsi="Times New Roman" w:cs="Times New Roman"/>
          <w:sz w:val="24"/>
          <w:szCs w:val="24"/>
        </w:rPr>
        <w:t>5.  Корректировка (изменение) красных линий осуществляется постановлением Администрации поселения об утверждении проекта планировки территории или внесения изменений в утвержденные проекты планировки территории поселения  в порядке, установленном Правилами</w:t>
      </w:r>
    </w:p>
    <w:p w:rsidR="00DC433D" w:rsidRPr="003416E2" w:rsidRDefault="00DC433D" w:rsidP="00DC433D">
      <w:pPr>
        <w:pStyle w:val="af0"/>
        <w:numPr>
          <w:ilvl w:val="0"/>
          <w:numId w:val="6"/>
        </w:numPr>
        <w:tabs>
          <w:tab w:val="left" w:pos="1560"/>
        </w:tabs>
        <w:jc w:val="center"/>
        <w:rPr>
          <w:rFonts w:ascii="Times New Roman" w:hAnsi="Times New Roman"/>
          <w:b/>
        </w:rPr>
      </w:pPr>
      <w:r w:rsidRPr="003416E2">
        <w:rPr>
          <w:rFonts w:ascii="Times New Roman" w:hAnsi="Times New Roman"/>
          <w:b/>
          <w:bCs/>
          <w:caps/>
        </w:rPr>
        <w:t>Карта градостроительного зонирования территории поселения</w:t>
      </w:r>
    </w:p>
    <w:p w:rsidR="00DC433D" w:rsidRPr="003416E2" w:rsidRDefault="00DC433D" w:rsidP="00DC433D">
      <w:pPr>
        <w:pStyle w:val="af0"/>
        <w:numPr>
          <w:ilvl w:val="1"/>
          <w:numId w:val="8"/>
        </w:numPr>
        <w:spacing w:before="360" w:after="240"/>
        <w:jc w:val="center"/>
        <w:rPr>
          <w:rFonts w:ascii="Times New Roman" w:hAnsi="Times New Roman"/>
          <w:b/>
        </w:rPr>
      </w:pPr>
      <w:r w:rsidRPr="003416E2">
        <w:rPr>
          <w:rFonts w:ascii="Times New Roman" w:hAnsi="Times New Roman"/>
          <w:b/>
        </w:rPr>
        <w:t>Карта градостроительного зонирования территории поселения</w:t>
      </w:r>
    </w:p>
    <w:p w:rsidR="00DC433D" w:rsidRPr="003416E2" w:rsidRDefault="00DC433D" w:rsidP="00DC433D">
      <w:pPr>
        <w:pStyle w:val="af0"/>
        <w:numPr>
          <w:ilvl w:val="2"/>
          <w:numId w:val="10"/>
        </w:numPr>
        <w:spacing w:before="360" w:after="240"/>
        <w:ind w:firstLine="709"/>
        <w:jc w:val="both"/>
        <w:rPr>
          <w:rFonts w:ascii="Times New Roman" w:hAnsi="Times New Roman"/>
        </w:rPr>
      </w:pPr>
      <w:r w:rsidRPr="003416E2">
        <w:rPr>
          <w:rFonts w:ascii="Times New Roman" w:hAnsi="Times New Roman"/>
          <w:b/>
        </w:rPr>
        <w:t>Карта градостроительного зонирования территории поселения</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Карта градостроительного зонирования территории поселения (далее – карта градостроительного зонирования) выполнена в масштабах 1:25 000 и 1:10 000.</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eastAsia="Times New Roman" w:hAnsi="Times New Roman"/>
        </w:rPr>
      </w:pPr>
      <w:r w:rsidRPr="003416E2">
        <w:rPr>
          <w:rFonts w:ascii="Times New Roman" w:hAnsi="Times New Roman"/>
        </w:rPr>
        <w:t>На карте градостроительного зонирования территории поселения отображаются  границы зон с особыми условиями использования территории поселения и границы территорий объектов культурного наследия.</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eastAsia="Times New Roman" w:hAnsi="Times New Roman"/>
        </w:rPr>
        <w:t xml:space="preserve"> </w:t>
      </w:r>
      <w:r w:rsidRPr="003416E2">
        <w:rPr>
          <w:rFonts w:ascii="Times New Roman" w:hAnsi="Times New Roman"/>
        </w:rPr>
        <w:t>Границы зон с особыми условиями использования территорий, границы территорий объектов культурного наследия, устанавливаемые в соответствии с действующим законодательством и не отображенные на карте градостроительного зонирования территории поселения, после их утверждения в установленном действующим законодательством порядке, включаются в Правила в соответствии с главой V Правил.</w:t>
      </w:r>
    </w:p>
    <w:p w:rsidR="00DC433D" w:rsidRPr="001403B3" w:rsidRDefault="001403B3" w:rsidP="00DC433D">
      <w:pPr>
        <w:pStyle w:val="af0"/>
        <w:tabs>
          <w:tab w:val="left" w:pos="1134"/>
        </w:tabs>
        <w:spacing w:line="360" w:lineRule="auto"/>
        <w:ind w:left="0" w:firstLine="567"/>
        <w:jc w:val="both"/>
        <w:rPr>
          <w:rFonts w:ascii="Times New Roman" w:hAnsi="Times New Roman"/>
        </w:rPr>
      </w:pPr>
      <w:r>
        <w:rPr>
          <w:rFonts w:ascii="Times New Roman" w:hAnsi="Times New Roman"/>
          <w:sz w:val="28"/>
          <w:szCs w:val="28"/>
        </w:rPr>
        <w:lastRenderedPageBreak/>
        <w:t xml:space="preserve"> </w:t>
      </w:r>
      <w:r w:rsidRPr="001403B3">
        <w:rPr>
          <w:rFonts w:ascii="Times New Roman" w:hAnsi="Times New Roman"/>
        </w:rPr>
        <w:t>4.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DC433D" w:rsidRPr="003416E2" w:rsidRDefault="00DC433D" w:rsidP="00DC433D">
      <w:pPr>
        <w:shd w:val="clear" w:color="auto" w:fill="FFFFFF"/>
        <w:tabs>
          <w:tab w:val="left" w:pos="1134"/>
        </w:tabs>
        <w:autoSpaceDE w:val="0"/>
        <w:spacing w:line="360" w:lineRule="auto"/>
        <w:ind w:firstLine="709"/>
        <w:jc w:val="both"/>
        <w:rPr>
          <w:rFonts w:ascii="Times New Roman" w:hAnsi="Times New Roman"/>
          <w:sz w:val="24"/>
          <w:szCs w:val="24"/>
          <w:shd w:val="clear" w:color="auto" w:fill="FFFF00"/>
        </w:rPr>
      </w:pPr>
    </w:p>
    <w:p w:rsidR="00DC433D" w:rsidRPr="003416E2" w:rsidRDefault="00DC433D" w:rsidP="00DC433D">
      <w:pPr>
        <w:pStyle w:val="af0"/>
        <w:pageBreakBefore/>
        <w:tabs>
          <w:tab w:val="left" w:pos="1134"/>
        </w:tabs>
        <w:spacing w:line="360" w:lineRule="auto"/>
        <w:ind w:left="0" w:firstLine="567"/>
        <w:jc w:val="both"/>
        <w:rPr>
          <w:rFonts w:ascii="Times New Roman" w:hAnsi="Times New Roman"/>
        </w:rPr>
      </w:pPr>
    </w:p>
    <w:p w:rsidR="00DC433D" w:rsidRPr="003416E2" w:rsidRDefault="00DC433D" w:rsidP="00DC433D">
      <w:pPr>
        <w:pStyle w:val="af0"/>
        <w:numPr>
          <w:ilvl w:val="0"/>
          <w:numId w:val="6"/>
        </w:numPr>
        <w:tabs>
          <w:tab w:val="left" w:pos="1843"/>
        </w:tabs>
        <w:jc w:val="center"/>
        <w:rPr>
          <w:rFonts w:ascii="Times New Roman" w:hAnsi="Times New Roman"/>
          <w:b/>
        </w:rPr>
      </w:pPr>
      <w:r w:rsidRPr="003416E2">
        <w:rPr>
          <w:rFonts w:ascii="Times New Roman" w:hAnsi="Times New Roman"/>
          <w:b/>
          <w:bCs/>
          <w:caps/>
        </w:rPr>
        <w:t>Градостроительные регламенты</w:t>
      </w:r>
    </w:p>
    <w:p w:rsidR="00DC433D" w:rsidRPr="003416E2" w:rsidRDefault="00DC433D" w:rsidP="00DC433D">
      <w:pPr>
        <w:pStyle w:val="af0"/>
        <w:numPr>
          <w:ilvl w:val="1"/>
          <w:numId w:val="8"/>
        </w:numPr>
        <w:tabs>
          <w:tab w:val="left" w:pos="1701"/>
        </w:tabs>
        <w:spacing w:before="360" w:after="240"/>
        <w:jc w:val="center"/>
        <w:rPr>
          <w:rFonts w:ascii="Times New Roman" w:hAnsi="Times New Roman"/>
          <w:b/>
        </w:rPr>
      </w:pPr>
      <w:r w:rsidRPr="003416E2">
        <w:rPr>
          <w:rFonts w:ascii="Times New Roman" w:hAnsi="Times New Roman"/>
          <w:b/>
        </w:rPr>
        <w:t xml:space="preserve">Виды разрешенного использования земельных участков </w:t>
      </w:r>
      <w:r w:rsidRPr="003416E2">
        <w:rPr>
          <w:rFonts w:ascii="Times New Roman" w:hAnsi="Times New Roman"/>
          <w:b/>
        </w:rPr>
        <w:br/>
        <w:t>и объектов капитального строительства</w:t>
      </w:r>
    </w:p>
    <w:p w:rsidR="00DC433D" w:rsidRPr="003416E2" w:rsidRDefault="00DC433D" w:rsidP="00DC433D">
      <w:pPr>
        <w:pStyle w:val="af0"/>
        <w:numPr>
          <w:ilvl w:val="2"/>
          <w:numId w:val="10"/>
        </w:numPr>
        <w:spacing w:before="360" w:after="240"/>
        <w:ind w:firstLine="709"/>
        <w:jc w:val="both"/>
        <w:rPr>
          <w:rFonts w:ascii="Times New Roman" w:hAnsi="Times New Roman"/>
        </w:rPr>
      </w:pPr>
      <w:r w:rsidRPr="003416E2">
        <w:rPr>
          <w:rFonts w:ascii="Times New Roman" w:hAnsi="Times New Roman"/>
          <w:b/>
        </w:rPr>
        <w:t xml:space="preserve">Перечень территориальных зон и </w:t>
      </w:r>
      <w:proofErr w:type="spellStart"/>
      <w:r w:rsidRPr="003416E2">
        <w:rPr>
          <w:rFonts w:ascii="Times New Roman" w:hAnsi="Times New Roman"/>
          <w:b/>
        </w:rPr>
        <w:t>подзон</w:t>
      </w:r>
      <w:proofErr w:type="spellEnd"/>
    </w:p>
    <w:p w:rsidR="00DC433D" w:rsidRPr="003416E2" w:rsidRDefault="00DC433D" w:rsidP="00DC433D">
      <w:pPr>
        <w:tabs>
          <w:tab w:val="left" w:pos="0"/>
        </w:tabs>
        <w:spacing w:line="360" w:lineRule="auto"/>
        <w:ind w:firstLine="709"/>
        <w:jc w:val="both"/>
        <w:rPr>
          <w:rFonts w:ascii="Times New Roman" w:hAnsi="Times New Roman"/>
          <w:sz w:val="24"/>
          <w:szCs w:val="24"/>
        </w:rPr>
      </w:pPr>
      <w:r w:rsidRPr="003416E2">
        <w:rPr>
          <w:rFonts w:ascii="Times New Roman" w:hAnsi="Times New Roman"/>
          <w:sz w:val="24"/>
          <w:szCs w:val="24"/>
        </w:rPr>
        <w:t xml:space="preserve">На карте градостроительного зонирования поселения выделены следующие территориальные зоны и </w:t>
      </w:r>
      <w:proofErr w:type="spellStart"/>
      <w:r w:rsidRPr="003416E2">
        <w:rPr>
          <w:rFonts w:ascii="Times New Roman" w:hAnsi="Times New Roman"/>
          <w:sz w:val="24"/>
          <w:szCs w:val="24"/>
        </w:rPr>
        <w:t>подзоны</w:t>
      </w:r>
      <w:proofErr w:type="spellEnd"/>
      <w:r w:rsidRPr="003416E2">
        <w:rPr>
          <w:rFonts w:ascii="Times New Roman" w:hAnsi="Times New Roman"/>
          <w:sz w:val="24"/>
          <w:szCs w:val="24"/>
        </w:rPr>
        <w:t>:</w:t>
      </w:r>
    </w:p>
    <w:tbl>
      <w:tblPr>
        <w:tblW w:w="0" w:type="auto"/>
        <w:tblLayout w:type="fixed"/>
        <w:tblLook w:val="04A0"/>
      </w:tblPr>
      <w:tblGrid>
        <w:gridCol w:w="1384"/>
        <w:gridCol w:w="8181"/>
      </w:tblGrid>
      <w:tr w:rsidR="00DC433D" w:rsidRPr="003416E2" w:rsidTr="001403B3">
        <w:tc>
          <w:tcPr>
            <w:tcW w:w="1384" w:type="dxa"/>
          </w:tcPr>
          <w:p w:rsidR="00DC433D" w:rsidRPr="003416E2" w:rsidRDefault="00DC433D" w:rsidP="001403B3">
            <w:pPr>
              <w:widowControl w:val="0"/>
              <w:tabs>
                <w:tab w:val="left" w:pos="0"/>
              </w:tabs>
              <w:suppressAutoHyphens/>
              <w:snapToGrid w:val="0"/>
              <w:spacing w:after="160"/>
              <w:rPr>
                <w:rFonts w:ascii="Times New Roman" w:eastAsia="MS Mincho" w:hAnsi="Times New Roman"/>
                <w:sz w:val="24"/>
                <w:szCs w:val="24"/>
                <w:lang w:eastAsia="zh-CN"/>
              </w:rPr>
            </w:pPr>
          </w:p>
        </w:tc>
        <w:tc>
          <w:tcPr>
            <w:tcW w:w="8181" w:type="dxa"/>
            <w:hideMark/>
          </w:tcPr>
          <w:p w:rsidR="00DC433D" w:rsidRPr="003416E2" w:rsidRDefault="00DC433D" w:rsidP="001403B3">
            <w:pPr>
              <w:widowControl w:val="0"/>
              <w:tabs>
                <w:tab w:val="left" w:pos="0"/>
              </w:tabs>
              <w:suppressAutoHyphens/>
              <w:ind w:firstLine="601"/>
              <w:rPr>
                <w:rFonts w:ascii="Times New Roman" w:eastAsia="MS Mincho" w:hAnsi="Times New Roman"/>
                <w:sz w:val="24"/>
                <w:szCs w:val="24"/>
                <w:lang w:eastAsia="zh-CN"/>
              </w:rPr>
            </w:pPr>
            <w:r w:rsidRPr="003416E2">
              <w:rPr>
                <w:rFonts w:ascii="Times New Roman" w:hAnsi="Times New Roman"/>
                <w:b/>
                <w:sz w:val="24"/>
                <w:szCs w:val="24"/>
              </w:rPr>
              <w:t>1) Жилые зоны:</w:t>
            </w:r>
          </w:p>
        </w:tc>
      </w:tr>
      <w:tr w:rsidR="00DC433D" w:rsidRPr="003416E2" w:rsidTr="001403B3">
        <w:tc>
          <w:tcPr>
            <w:tcW w:w="1384" w:type="dxa"/>
            <w:hideMark/>
          </w:tcPr>
          <w:p w:rsidR="00DC433D" w:rsidRPr="003416E2" w:rsidRDefault="00DC433D" w:rsidP="001403B3">
            <w:pPr>
              <w:widowControl w:val="0"/>
              <w:tabs>
                <w:tab w:val="left" w:pos="0"/>
              </w:tabs>
              <w:suppressAutoHyphens/>
              <w:rPr>
                <w:rFonts w:ascii="Times New Roman" w:eastAsia="MS Mincho" w:hAnsi="Times New Roman"/>
                <w:sz w:val="24"/>
                <w:szCs w:val="24"/>
                <w:lang w:eastAsia="zh-CN"/>
              </w:rPr>
            </w:pPr>
            <w:r w:rsidRPr="003416E2">
              <w:rPr>
                <w:rFonts w:ascii="Times New Roman" w:hAnsi="Times New Roman"/>
                <w:sz w:val="24"/>
                <w:szCs w:val="24"/>
              </w:rPr>
              <w:t>Ж</w:t>
            </w:r>
            <w:proofErr w:type="gramStart"/>
            <w:r w:rsidRPr="003416E2">
              <w:rPr>
                <w:rFonts w:ascii="Times New Roman" w:hAnsi="Times New Roman"/>
                <w:sz w:val="24"/>
                <w:szCs w:val="24"/>
              </w:rPr>
              <w:t>1</w:t>
            </w:r>
            <w:proofErr w:type="gramEnd"/>
          </w:p>
        </w:tc>
        <w:tc>
          <w:tcPr>
            <w:tcW w:w="8181" w:type="dxa"/>
            <w:hideMark/>
          </w:tcPr>
          <w:p w:rsidR="00DC433D" w:rsidRPr="003416E2" w:rsidRDefault="00DC433D" w:rsidP="001403B3">
            <w:pPr>
              <w:widowControl w:val="0"/>
              <w:tabs>
                <w:tab w:val="left" w:pos="0"/>
              </w:tabs>
              <w:suppressAutoHyphens/>
              <w:rPr>
                <w:rFonts w:ascii="Times New Roman" w:eastAsia="MS Mincho" w:hAnsi="Times New Roman"/>
                <w:sz w:val="24"/>
                <w:szCs w:val="24"/>
                <w:lang w:eastAsia="zh-CN"/>
              </w:rPr>
            </w:pPr>
            <w:r w:rsidRPr="003416E2">
              <w:rPr>
                <w:rFonts w:ascii="Times New Roman" w:hAnsi="Times New Roman"/>
                <w:sz w:val="24"/>
                <w:szCs w:val="24"/>
              </w:rPr>
              <w:t xml:space="preserve">Зона застройки индивидуальными жилыми домами; </w:t>
            </w:r>
          </w:p>
        </w:tc>
      </w:tr>
      <w:tr w:rsidR="00DC433D" w:rsidRPr="003416E2" w:rsidTr="001403B3">
        <w:tc>
          <w:tcPr>
            <w:tcW w:w="1384" w:type="dxa"/>
            <w:hideMark/>
          </w:tcPr>
          <w:p w:rsidR="00DC433D" w:rsidRPr="003416E2" w:rsidRDefault="00DC433D" w:rsidP="001403B3">
            <w:pPr>
              <w:widowControl w:val="0"/>
              <w:tabs>
                <w:tab w:val="left" w:pos="0"/>
              </w:tabs>
              <w:suppressAutoHyphens/>
              <w:rPr>
                <w:rFonts w:ascii="Times New Roman" w:eastAsia="MS Mincho" w:hAnsi="Times New Roman"/>
                <w:sz w:val="24"/>
                <w:szCs w:val="24"/>
                <w:lang w:eastAsia="zh-CN"/>
              </w:rPr>
            </w:pPr>
            <w:r w:rsidRPr="003416E2">
              <w:rPr>
                <w:rFonts w:ascii="Times New Roman" w:hAnsi="Times New Roman"/>
                <w:sz w:val="24"/>
                <w:szCs w:val="24"/>
              </w:rPr>
              <w:t>Ж1-1</w:t>
            </w:r>
          </w:p>
        </w:tc>
        <w:tc>
          <w:tcPr>
            <w:tcW w:w="8181" w:type="dxa"/>
            <w:hideMark/>
          </w:tcPr>
          <w:p w:rsidR="00DC433D" w:rsidRPr="003416E2" w:rsidRDefault="00DC433D" w:rsidP="001403B3">
            <w:pPr>
              <w:widowControl w:val="0"/>
              <w:tabs>
                <w:tab w:val="left" w:pos="0"/>
              </w:tabs>
              <w:suppressAutoHyphens/>
              <w:rPr>
                <w:rFonts w:ascii="Times New Roman" w:eastAsia="MS Mincho" w:hAnsi="Times New Roman"/>
                <w:sz w:val="24"/>
                <w:szCs w:val="24"/>
                <w:lang w:eastAsia="zh-CN"/>
              </w:rPr>
            </w:pPr>
            <w:proofErr w:type="spellStart"/>
            <w:r w:rsidRPr="003416E2">
              <w:rPr>
                <w:rFonts w:ascii="Times New Roman" w:hAnsi="Times New Roman"/>
                <w:sz w:val="24"/>
                <w:szCs w:val="24"/>
              </w:rPr>
              <w:t>Подзона</w:t>
            </w:r>
            <w:proofErr w:type="spellEnd"/>
            <w:r w:rsidRPr="003416E2">
              <w:rPr>
                <w:rFonts w:ascii="Times New Roman" w:hAnsi="Times New Roman"/>
                <w:sz w:val="24"/>
                <w:szCs w:val="24"/>
              </w:rPr>
              <w:t xml:space="preserve"> застройки индивидуальными жилыми домами</w:t>
            </w:r>
          </w:p>
        </w:tc>
      </w:tr>
      <w:tr w:rsidR="00DC433D" w:rsidRPr="003416E2" w:rsidTr="001403B3">
        <w:tc>
          <w:tcPr>
            <w:tcW w:w="1384" w:type="dxa"/>
            <w:hideMark/>
          </w:tcPr>
          <w:p w:rsidR="00DC433D" w:rsidRPr="003416E2" w:rsidRDefault="00DC433D" w:rsidP="001403B3">
            <w:pPr>
              <w:widowControl w:val="0"/>
              <w:tabs>
                <w:tab w:val="left" w:pos="0"/>
              </w:tabs>
              <w:suppressAutoHyphens/>
              <w:rPr>
                <w:rFonts w:ascii="Times New Roman" w:eastAsia="MS Mincho" w:hAnsi="Times New Roman"/>
                <w:sz w:val="24"/>
                <w:szCs w:val="24"/>
                <w:lang w:eastAsia="zh-CN"/>
              </w:rPr>
            </w:pPr>
            <w:r w:rsidRPr="003416E2">
              <w:rPr>
                <w:rFonts w:ascii="Times New Roman" w:hAnsi="Times New Roman"/>
                <w:sz w:val="24"/>
                <w:szCs w:val="24"/>
              </w:rPr>
              <w:t>Ж5</w:t>
            </w:r>
          </w:p>
        </w:tc>
        <w:tc>
          <w:tcPr>
            <w:tcW w:w="8181" w:type="dxa"/>
            <w:hideMark/>
          </w:tcPr>
          <w:p w:rsidR="00DC433D" w:rsidRPr="003416E2" w:rsidRDefault="00DC433D" w:rsidP="001403B3">
            <w:pPr>
              <w:widowControl w:val="0"/>
              <w:tabs>
                <w:tab w:val="left" w:pos="0"/>
              </w:tabs>
              <w:suppressAutoHyphens/>
              <w:rPr>
                <w:rFonts w:ascii="Times New Roman" w:eastAsia="MS Mincho" w:hAnsi="Times New Roman"/>
                <w:sz w:val="24"/>
                <w:szCs w:val="24"/>
                <w:lang w:eastAsia="zh-CN"/>
              </w:rPr>
            </w:pPr>
            <w:r w:rsidRPr="003416E2">
              <w:rPr>
                <w:rFonts w:ascii="Times New Roman" w:hAnsi="Times New Roman"/>
                <w:sz w:val="24"/>
                <w:szCs w:val="24"/>
              </w:rPr>
              <w:t>Зона размещения объектов дошкольного и общего образования;</w:t>
            </w:r>
          </w:p>
        </w:tc>
      </w:tr>
      <w:tr w:rsidR="00DC433D" w:rsidRPr="003416E2" w:rsidTr="001403B3">
        <w:tc>
          <w:tcPr>
            <w:tcW w:w="1384" w:type="dxa"/>
          </w:tcPr>
          <w:p w:rsidR="00DC433D" w:rsidRPr="003416E2" w:rsidRDefault="00DC433D" w:rsidP="001403B3">
            <w:pPr>
              <w:widowControl w:val="0"/>
              <w:tabs>
                <w:tab w:val="left" w:pos="0"/>
              </w:tabs>
              <w:suppressAutoHyphens/>
              <w:snapToGrid w:val="0"/>
              <w:spacing w:after="160"/>
              <w:rPr>
                <w:rFonts w:ascii="Times New Roman" w:eastAsia="MS Mincho" w:hAnsi="Times New Roman"/>
                <w:sz w:val="24"/>
                <w:szCs w:val="24"/>
                <w:lang w:eastAsia="zh-CN"/>
              </w:rPr>
            </w:pPr>
          </w:p>
        </w:tc>
        <w:tc>
          <w:tcPr>
            <w:tcW w:w="8181" w:type="dxa"/>
            <w:hideMark/>
          </w:tcPr>
          <w:p w:rsidR="00DC433D" w:rsidRPr="003416E2" w:rsidRDefault="00DC433D" w:rsidP="001403B3">
            <w:pPr>
              <w:widowControl w:val="0"/>
              <w:tabs>
                <w:tab w:val="left" w:pos="0"/>
              </w:tabs>
              <w:suppressAutoHyphens/>
              <w:ind w:firstLine="601"/>
              <w:rPr>
                <w:rFonts w:ascii="Times New Roman" w:eastAsia="MS Mincho" w:hAnsi="Times New Roman"/>
                <w:sz w:val="24"/>
                <w:szCs w:val="24"/>
                <w:lang w:eastAsia="zh-CN"/>
              </w:rPr>
            </w:pPr>
            <w:r w:rsidRPr="003416E2">
              <w:rPr>
                <w:rFonts w:ascii="Times New Roman" w:hAnsi="Times New Roman"/>
                <w:b/>
                <w:sz w:val="24"/>
                <w:szCs w:val="24"/>
              </w:rPr>
              <w:t>2) Общественно-деловая зона</w:t>
            </w:r>
          </w:p>
        </w:tc>
      </w:tr>
      <w:tr w:rsidR="00DC433D" w:rsidRPr="003416E2" w:rsidTr="001403B3">
        <w:tc>
          <w:tcPr>
            <w:tcW w:w="1384" w:type="dxa"/>
            <w:hideMark/>
          </w:tcPr>
          <w:p w:rsidR="00DC433D" w:rsidRDefault="00DC433D" w:rsidP="001403B3">
            <w:pPr>
              <w:widowControl w:val="0"/>
              <w:tabs>
                <w:tab w:val="left" w:pos="0"/>
              </w:tabs>
              <w:suppressAutoHyphens/>
              <w:rPr>
                <w:rFonts w:ascii="Times New Roman" w:hAnsi="Times New Roman"/>
                <w:sz w:val="24"/>
                <w:szCs w:val="24"/>
              </w:rPr>
            </w:pPr>
            <w:r w:rsidRPr="003416E2">
              <w:rPr>
                <w:rFonts w:ascii="Times New Roman" w:hAnsi="Times New Roman"/>
                <w:sz w:val="24"/>
                <w:szCs w:val="24"/>
              </w:rPr>
              <w:t>О</w:t>
            </w:r>
            <w:proofErr w:type="gramStart"/>
            <w:r w:rsidRPr="003416E2">
              <w:rPr>
                <w:rFonts w:ascii="Times New Roman" w:hAnsi="Times New Roman"/>
                <w:sz w:val="24"/>
                <w:szCs w:val="24"/>
              </w:rPr>
              <w:t>1</w:t>
            </w:r>
            <w:proofErr w:type="gramEnd"/>
          </w:p>
          <w:p w:rsidR="00DC433D" w:rsidRPr="003416E2" w:rsidRDefault="00DC433D" w:rsidP="001403B3">
            <w:pPr>
              <w:widowControl w:val="0"/>
              <w:tabs>
                <w:tab w:val="left" w:pos="0"/>
              </w:tabs>
              <w:suppressAutoHyphens/>
              <w:rPr>
                <w:rFonts w:ascii="Times New Roman" w:eastAsia="MS Mincho" w:hAnsi="Times New Roman"/>
                <w:sz w:val="24"/>
                <w:szCs w:val="24"/>
                <w:lang w:eastAsia="zh-CN"/>
              </w:rPr>
            </w:pPr>
            <w:r>
              <w:rPr>
                <w:rFonts w:ascii="Times New Roman" w:hAnsi="Times New Roman"/>
                <w:sz w:val="24"/>
                <w:szCs w:val="24"/>
              </w:rPr>
              <w:t>01-1</w:t>
            </w:r>
          </w:p>
        </w:tc>
        <w:tc>
          <w:tcPr>
            <w:tcW w:w="8181" w:type="dxa"/>
            <w:hideMark/>
          </w:tcPr>
          <w:p w:rsidR="00DC433D" w:rsidRDefault="00DC433D" w:rsidP="001403B3">
            <w:pPr>
              <w:widowControl w:val="0"/>
              <w:tabs>
                <w:tab w:val="left" w:pos="0"/>
              </w:tabs>
              <w:suppressAutoHyphens/>
              <w:rPr>
                <w:rFonts w:ascii="Times New Roman" w:hAnsi="Times New Roman"/>
                <w:sz w:val="24"/>
                <w:szCs w:val="24"/>
              </w:rPr>
            </w:pPr>
            <w:r w:rsidRPr="003416E2">
              <w:rPr>
                <w:rFonts w:ascii="Times New Roman" w:hAnsi="Times New Roman"/>
                <w:sz w:val="24"/>
                <w:szCs w:val="24"/>
              </w:rPr>
              <w:t>Зона делового, общественного,  коммерческого назначения;</w:t>
            </w:r>
          </w:p>
          <w:p w:rsidR="00DC433D" w:rsidRPr="003416E2" w:rsidRDefault="00DC433D" w:rsidP="001403B3">
            <w:pPr>
              <w:widowControl w:val="0"/>
              <w:tabs>
                <w:tab w:val="left" w:pos="0"/>
              </w:tabs>
              <w:suppressAutoHyphens/>
              <w:rPr>
                <w:rFonts w:ascii="Times New Roman" w:eastAsia="MS Mincho" w:hAnsi="Times New Roman"/>
                <w:sz w:val="24"/>
                <w:szCs w:val="24"/>
                <w:lang w:eastAsia="zh-CN"/>
              </w:rPr>
            </w:pPr>
            <w:proofErr w:type="spellStart"/>
            <w:r>
              <w:rPr>
                <w:rFonts w:ascii="Times New Roman" w:eastAsia="MS Mincho" w:hAnsi="Times New Roman"/>
                <w:sz w:val="24"/>
                <w:szCs w:val="24"/>
                <w:lang w:eastAsia="zh-CN"/>
              </w:rPr>
              <w:t>Подзона</w:t>
            </w:r>
            <w:proofErr w:type="spellEnd"/>
            <w:r>
              <w:rPr>
                <w:rFonts w:ascii="Times New Roman" w:eastAsia="MS Mincho" w:hAnsi="Times New Roman"/>
                <w:sz w:val="24"/>
                <w:szCs w:val="24"/>
                <w:lang w:eastAsia="zh-CN"/>
              </w:rPr>
              <w:t xml:space="preserve"> делового, общественного и коммерческого назначения</w:t>
            </w:r>
          </w:p>
        </w:tc>
      </w:tr>
      <w:tr w:rsidR="00DC433D" w:rsidRPr="003416E2" w:rsidTr="001403B3">
        <w:tc>
          <w:tcPr>
            <w:tcW w:w="1384" w:type="dxa"/>
            <w:hideMark/>
          </w:tcPr>
          <w:p w:rsidR="00DC433D" w:rsidRPr="003416E2" w:rsidRDefault="00DC433D" w:rsidP="001403B3">
            <w:pPr>
              <w:widowControl w:val="0"/>
              <w:tabs>
                <w:tab w:val="left" w:pos="0"/>
              </w:tabs>
              <w:suppressAutoHyphens/>
              <w:rPr>
                <w:rFonts w:ascii="Times New Roman" w:eastAsia="MS Mincho" w:hAnsi="Times New Roman"/>
                <w:sz w:val="24"/>
                <w:szCs w:val="24"/>
                <w:lang w:eastAsia="zh-CN"/>
              </w:rPr>
            </w:pPr>
            <w:r w:rsidRPr="003416E2">
              <w:rPr>
                <w:rFonts w:ascii="Times New Roman" w:hAnsi="Times New Roman"/>
                <w:sz w:val="24"/>
                <w:szCs w:val="24"/>
              </w:rPr>
              <w:t>О</w:t>
            </w:r>
            <w:proofErr w:type="gramStart"/>
            <w:r w:rsidRPr="003416E2">
              <w:rPr>
                <w:rFonts w:ascii="Times New Roman" w:hAnsi="Times New Roman"/>
                <w:sz w:val="24"/>
                <w:szCs w:val="24"/>
              </w:rPr>
              <w:t>2</w:t>
            </w:r>
            <w:proofErr w:type="gramEnd"/>
          </w:p>
        </w:tc>
        <w:tc>
          <w:tcPr>
            <w:tcW w:w="8181" w:type="dxa"/>
            <w:hideMark/>
          </w:tcPr>
          <w:p w:rsidR="00DC433D" w:rsidRPr="003416E2" w:rsidRDefault="00DC433D" w:rsidP="001403B3">
            <w:pPr>
              <w:widowControl w:val="0"/>
              <w:tabs>
                <w:tab w:val="left" w:pos="0"/>
              </w:tabs>
              <w:suppressAutoHyphens/>
              <w:rPr>
                <w:rFonts w:ascii="Times New Roman" w:eastAsia="MS Mincho" w:hAnsi="Times New Roman"/>
                <w:sz w:val="24"/>
                <w:szCs w:val="24"/>
                <w:lang w:eastAsia="zh-CN"/>
              </w:rPr>
            </w:pPr>
            <w:r w:rsidRPr="003416E2">
              <w:rPr>
                <w:rFonts w:ascii="Times New Roman" w:hAnsi="Times New Roman"/>
                <w:sz w:val="24"/>
                <w:szCs w:val="24"/>
              </w:rPr>
              <w:t>Зона размещения объектов социального и коммунально-бытового назначения</w:t>
            </w:r>
          </w:p>
        </w:tc>
      </w:tr>
      <w:tr w:rsidR="00DC433D" w:rsidRPr="003416E2" w:rsidTr="001403B3">
        <w:tc>
          <w:tcPr>
            <w:tcW w:w="1384" w:type="dxa"/>
            <w:hideMark/>
          </w:tcPr>
          <w:p w:rsidR="00DC433D" w:rsidRPr="003416E2" w:rsidRDefault="00DC433D" w:rsidP="001403B3">
            <w:pPr>
              <w:widowControl w:val="0"/>
              <w:tabs>
                <w:tab w:val="left" w:pos="0"/>
              </w:tabs>
              <w:suppressAutoHyphens/>
              <w:rPr>
                <w:rFonts w:ascii="Times New Roman" w:eastAsia="MS Mincho" w:hAnsi="Times New Roman"/>
                <w:sz w:val="24"/>
                <w:szCs w:val="24"/>
                <w:lang w:eastAsia="zh-CN"/>
              </w:rPr>
            </w:pPr>
            <w:r w:rsidRPr="003416E2">
              <w:rPr>
                <w:rFonts w:ascii="Times New Roman" w:hAnsi="Times New Roman"/>
                <w:sz w:val="24"/>
                <w:szCs w:val="24"/>
              </w:rPr>
              <w:t>О5</w:t>
            </w:r>
          </w:p>
        </w:tc>
        <w:tc>
          <w:tcPr>
            <w:tcW w:w="8181" w:type="dxa"/>
            <w:hideMark/>
          </w:tcPr>
          <w:p w:rsidR="00DC433D" w:rsidRPr="003416E2" w:rsidRDefault="00DC433D" w:rsidP="001403B3">
            <w:pPr>
              <w:widowControl w:val="0"/>
              <w:tabs>
                <w:tab w:val="left" w:pos="0"/>
              </w:tabs>
              <w:suppressAutoHyphens/>
              <w:rPr>
                <w:rFonts w:ascii="Times New Roman" w:eastAsia="MS Mincho" w:hAnsi="Times New Roman"/>
                <w:sz w:val="24"/>
                <w:szCs w:val="24"/>
                <w:lang w:eastAsia="zh-CN"/>
              </w:rPr>
            </w:pPr>
            <w:r w:rsidRPr="003416E2">
              <w:rPr>
                <w:rFonts w:ascii="Times New Roman" w:hAnsi="Times New Roman"/>
                <w:sz w:val="24"/>
                <w:szCs w:val="24"/>
              </w:rPr>
              <w:t>Зона размещения культовых объектов</w:t>
            </w:r>
          </w:p>
        </w:tc>
      </w:tr>
      <w:tr w:rsidR="00DC433D" w:rsidRPr="003416E2" w:rsidTr="001403B3">
        <w:tc>
          <w:tcPr>
            <w:tcW w:w="1384" w:type="dxa"/>
          </w:tcPr>
          <w:p w:rsidR="00DC433D" w:rsidRPr="003416E2" w:rsidRDefault="00DC433D" w:rsidP="001403B3">
            <w:pPr>
              <w:widowControl w:val="0"/>
              <w:tabs>
                <w:tab w:val="left" w:pos="0"/>
              </w:tabs>
              <w:suppressAutoHyphens/>
              <w:snapToGrid w:val="0"/>
              <w:spacing w:after="160"/>
              <w:rPr>
                <w:rFonts w:ascii="Times New Roman" w:eastAsia="MS Mincho" w:hAnsi="Times New Roman"/>
                <w:sz w:val="24"/>
                <w:szCs w:val="24"/>
                <w:lang w:eastAsia="zh-CN"/>
              </w:rPr>
            </w:pPr>
          </w:p>
        </w:tc>
        <w:tc>
          <w:tcPr>
            <w:tcW w:w="8181" w:type="dxa"/>
            <w:hideMark/>
          </w:tcPr>
          <w:p w:rsidR="00DC433D" w:rsidRPr="003416E2" w:rsidRDefault="00DC433D" w:rsidP="001403B3">
            <w:pPr>
              <w:widowControl w:val="0"/>
              <w:tabs>
                <w:tab w:val="left" w:pos="0"/>
              </w:tabs>
              <w:suppressAutoHyphens/>
              <w:ind w:firstLine="601"/>
              <w:rPr>
                <w:rFonts w:ascii="Times New Roman" w:eastAsia="MS Mincho" w:hAnsi="Times New Roman"/>
                <w:sz w:val="24"/>
                <w:szCs w:val="24"/>
                <w:lang w:eastAsia="zh-CN"/>
              </w:rPr>
            </w:pPr>
            <w:r w:rsidRPr="003416E2">
              <w:rPr>
                <w:rFonts w:ascii="Times New Roman" w:hAnsi="Times New Roman"/>
                <w:b/>
                <w:sz w:val="24"/>
                <w:szCs w:val="24"/>
              </w:rPr>
              <w:t>3) Производственные зоны:</w:t>
            </w:r>
          </w:p>
        </w:tc>
      </w:tr>
      <w:tr w:rsidR="00DC433D" w:rsidRPr="003416E2" w:rsidTr="001403B3">
        <w:tc>
          <w:tcPr>
            <w:tcW w:w="1384" w:type="dxa"/>
            <w:hideMark/>
          </w:tcPr>
          <w:p w:rsidR="00DC433D" w:rsidRPr="003416E2" w:rsidRDefault="00DC433D" w:rsidP="001403B3">
            <w:pPr>
              <w:widowControl w:val="0"/>
              <w:tabs>
                <w:tab w:val="left" w:pos="0"/>
              </w:tabs>
              <w:suppressAutoHyphens/>
              <w:rPr>
                <w:rFonts w:ascii="Times New Roman" w:eastAsia="MS Mincho" w:hAnsi="Times New Roman"/>
                <w:sz w:val="24"/>
                <w:szCs w:val="24"/>
                <w:lang w:eastAsia="zh-CN"/>
              </w:rPr>
            </w:pPr>
            <w:r w:rsidRPr="003416E2">
              <w:rPr>
                <w:rFonts w:ascii="Times New Roman" w:hAnsi="Times New Roman"/>
                <w:sz w:val="24"/>
                <w:szCs w:val="24"/>
              </w:rPr>
              <w:t>П</w:t>
            </w:r>
            <w:proofErr w:type="gramStart"/>
            <w:r w:rsidRPr="003416E2">
              <w:rPr>
                <w:rFonts w:ascii="Times New Roman" w:hAnsi="Times New Roman"/>
                <w:sz w:val="24"/>
                <w:szCs w:val="24"/>
              </w:rPr>
              <w:t>1</w:t>
            </w:r>
            <w:proofErr w:type="gramEnd"/>
          </w:p>
        </w:tc>
        <w:tc>
          <w:tcPr>
            <w:tcW w:w="8181" w:type="dxa"/>
            <w:hideMark/>
          </w:tcPr>
          <w:p w:rsidR="00DC433D" w:rsidRPr="003416E2" w:rsidRDefault="00DC433D" w:rsidP="001403B3">
            <w:pPr>
              <w:widowControl w:val="0"/>
              <w:tabs>
                <w:tab w:val="left" w:pos="0"/>
              </w:tabs>
              <w:suppressAutoHyphens/>
              <w:rPr>
                <w:rFonts w:ascii="Times New Roman" w:eastAsia="MS Mincho" w:hAnsi="Times New Roman"/>
                <w:sz w:val="24"/>
                <w:szCs w:val="24"/>
                <w:lang w:eastAsia="zh-CN"/>
              </w:rPr>
            </w:pPr>
            <w:r w:rsidRPr="003416E2">
              <w:rPr>
                <w:rFonts w:ascii="Times New Roman" w:hAnsi="Times New Roman"/>
                <w:sz w:val="24"/>
                <w:szCs w:val="24"/>
              </w:rPr>
              <w:t>Производственная зона;</w:t>
            </w:r>
          </w:p>
        </w:tc>
      </w:tr>
      <w:tr w:rsidR="00DC433D" w:rsidRPr="003416E2" w:rsidTr="001403B3">
        <w:tc>
          <w:tcPr>
            <w:tcW w:w="1384" w:type="dxa"/>
            <w:hideMark/>
          </w:tcPr>
          <w:p w:rsidR="00DC433D" w:rsidRPr="003416E2" w:rsidRDefault="00DC433D" w:rsidP="001403B3">
            <w:pPr>
              <w:widowControl w:val="0"/>
              <w:tabs>
                <w:tab w:val="left" w:pos="0"/>
              </w:tabs>
              <w:suppressAutoHyphens/>
              <w:rPr>
                <w:rFonts w:ascii="Times New Roman" w:eastAsia="MS Mincho" w:hAnsi="Times New Roman"/>
                <w:sz w:val="24"/>
                <w:szCs w:val="24"/>
                <w:lang w:eastAsia="zh-CN"/>
              </w:rPr>
            </w:pPr>
            <w:r w:rsidRPr="003416E2">
              <w:rPr>
                <w:rFonts w:ascii="Times New Roman" w:hAnsi="Times New Roman"/>
                <w:sz w:val="24"/>
                <w:szCs w:val="24"/>
              </w:rPr>
              <w:t>П1-4</w:t>
            </w:r>
          </w:p>
        </w:tc>
        <w:tc>
          <w:tcPr>
            <w:tcW w:w="8181" w:type="dxa"/>
            <w:hideMark/>
          </w:tcPr>
          <w:p w:rsidR="00DC433D" w:rsidRPr="003416E2" w:rsidRDefault="00DC433D" w:rsidP="001403B3">
            <w:pPr>
              <w:widowControl w:val="0"/>
              <w:tabs>
                <w:tab w:val="left" w:pos="0"/>
              </w:tabs>
              <w:suppressAutoHyphens/>
              <w:rPr>
                <w:rFonts w:ascii="Times New Roman" w:eastAsia="MS Mincho" w:hAnsi="Times New Roman"/>
                <w:sz w:val="24"/>
                <w:szCs w:val="24"/>
                <w:lang w:eastAsia="zh-CN"/>
              </w:rPr>
            </w:pPr>
            <w:proofErr w:type="spellStart"/>
            <w:r w:rsidRPr="003416E2">
              <w:rPr>
                <w:rFonts w:ascii="Times New Roman" w:hAnsi="Times New Roman"/>
                <w:sz w:val="24"/>
                <w:szCs w:val="24"/>
              </w:rPr>
              <w:t>Подзона</w:t>
            </w:r>
            <w:proofErr w:type="spellEnd"/>
            <w:r w:rsidRPr="003416E2">
              <w:rPr>
                <w:rFonts w:ascii="Times New Roman" w:hAnsi="Times New Roman"/>
                <w:sz w:val="24"/>
                <w:szCs w:val="24"/>
              </w:rPr>
              <w:t xml:space="preserve"> производственных и коммунально-складских объектов </w:t>
            </w:r>
            <w:r w:rsidRPr="003416E2">
              <w:rPr>
                <w:rFonts w:ascii="Times New Roman" w:hAnsi="Times New Roman"/>
                <w:sz w:val="24"/>
                <w:szCs w:val="24"/>
                <w:lang w:val="en-US"/>
              </w:rPr>
              <w:t>IV</w:t>
            </w:r>
            <w:r w:rsidRPr="003416E2">
              <w:rPr>
                <w:rFonts w:ascii="Times New Roman" w:hAnsi="Times New Roman"/>
                <w:sz w:val="24"/>
                <w:szCs w:val="24"/>
              </w:rPr>
              <w:t xml:space="preserve">  –</w:t>
            </w:r>
            <w:r w:rsidRPr="003416E2">
              <w:rPr>
                <w:rFonts w:ascii="Times New Roman" w:hAnsi="Times New Roman"/>
                <w:sz w:val="24"/>
                <w:szCs w:val="24"/>
                <w:lang w:val="en-US"/>
              </w:rPr>
              <w:t>V</w:t>
            </w:r>
            <w:r w:rsidRPr="003416E2">
              <w:rPr>
                <w:rFonts w:ascii="Times New Roman" w:hAnsi="Times New Roman"/>
                <w:sz w:val="24"/>
                <w:szCs w:val="24"/>
              </w:rPr>
              <w:t xml:space="preserve"> класса опасности;</w:t>
            </w:r>
          </w:p>
        </w:tc>
      </w:tr>
      <w:tr w:rsidR="00DC433D" w:rsidRPr="003416E2" w:rsidTr="001403B3">
        <w:tc>
          <w:tcPr>
            <w:tcW w:w="1384" w:type="dxa"/>
            <w:hideMark/>
          </w:tcPr>
          <w:p w:rsidR="00DC433D" w:rsidRPr="003416E2" w:rsidRDefault="00DC433D" w:rsidP="001403B3">
            <w:pPr>
              <w:widowControl w:val="0"/>
              <w:tabs>
                <w:tab w:val="left" w:pos="0"/>
              </w:tabs>
              <w:suppressAutoHyphens/>
              <w:rPr>
                <w:rFonts w:ascii="Times New Roman" w:eastAsia="MS Mincho" w:hAnsi="Times New Roman"/>
                <w:sz w:val="24"/>
                <w:szCs w:val="24"/>
                <w:lang w:eastAsia="zh-CN"/>
              </w:rPr>
            </w:pPr>
            <w:r w:rsidRPr="003416E2">
              <w:rPr>
                <w:rFonts w:ascii="Times New Roman" w:hAnsi="Times New Roman"/>
                <w:sz w:val="24"/>
                <w:szCs w:val="24"/>
              </w:rPr>
              <w:t>П</w:t>
            </w:r>
            <w:proofErr w:type="gramStart"/>
            <w:r w:rsidRPr="003416E2">
              <w:rPr>
                <w:rFonts w:ascii="Times New Roman" w:hAnsi="Times New Roman"/>
                <w:sz w:val="24"/>
                <w:szCs w:val="24"/>
              </w:rPr>
              <w:t>2</w:t>
            </w:r>
            <w:proofErr w:type="gramEnd"/>
          </w:p>
        </w:tc>
        <w:tc>
          <w:tcPr>
            <w:tcW w:w="8181" w:type="dxa"/>
            <w:hideMark/>
          </w:tcPr>
          <w:p w:rsidR="00DC433D" w:rsidRPr="003416E2" w:rsidRDefault="00DC433D" w:rsidP="001403B3">
            <w:pPr>
              <w:widowControl w:val="0"/>
              <w:tabs>
                <w:tab w:val="left" w:pos="0"/>
              </w:tabs>
              <w:suppressAutoHyphens/>
              <w:rPr>
                <w:rFonts w:ascii="Times New Roman" w:eastAsia="MS Mincho" w:hAnsi="Times New Roman"/>
                <w:sz w:val="24"/>
                <w:szCs w:val="24"/>
                <w:lang w:eastAsia="zh-CN"/>
              </w:rPr>
            </w:pPr>
            <w:r w:rsidRPr="003416E2">
              <w:rPr>
                <w:rFonts w:ascii="Times New Roman" w:hAnsi="Times New Roman"/>
                <w:sz w:val="24"/>
                <w:szCs w:val="24"/>
              </w:rPr>
              <w:t>Коммунально-складская зона;</w:t>
            </w:r>
          </w:p>
        </w:tc>
      </w:tr>
      <w:tr w:rsidR="00DC433D" w:rsidRPr="003416E2" w:rsidTr="001403B3">
        <w:tc>
          <w:tcPr>
            <w:tcW w:w="1384" w:type="dxa"/>
            <w:hideMark/>
          </w:tcPr>
          <w:p w:rsidR="00DC433D" w:rsidRPr="003416E2" w:rsidRDefault="00DC433D" w:rsidP="001403B3">
            <w:pPr>
              <w:widowControl w:val="0"/>
              <w:tabs>
                <w:tab w:val="left" w:pos="0"/>
              </w:tabs>
              <w:suppressAutoHyphens/>
              <w:rPr>
                <w:rFonts w:ascii="Times New Roman" w:eastAsia="MS Mincho" w:hAnsi="Times New Roman"/>
                <w:sz w:val="24"/>
                <w:szCs w:val="24"/>
                <w:lang w:eastAsia="zh-CN"/>
              </w:rPr>
            </w:pPr>
            <w:r w:rsidRPr="003416E2">
              <w:rPr>
                <w:rFonts w:ascii="Times New Roman" w:hAnsi="Times New Roman"/>
                <w:sz w:val="24"/>
                <w:szCs w:val="24"/>
              </w:rPr>
              <w:t>СЗ</w:t>
            </w:r>
          </w:p>
        </w:tc>
        <w:tc>
          <w:tcPr>
            <w:tcW w:w="8181" w:type="dxa"/>
            <w:hideMark/>
          </w:tcPr>
          <w:p w:rsidR="00DC433D" w:rsidRPr="003416E2" w:rsidRDefault="00DC433D" w:rsidP="001403B3">
            <w:pPr>
              <w:widowControl w:val="0"/>
              <w:tabs>
                <w:tab w:val="left" w:pos="0"/>
              </w:tabs>
              <w:suppressAutoHyphens/>
              <w:rPr>
                <w:rFonts w:ascii="Times New Roman" w:eastAsia="MS Mincho" w:hAnsi="Times New Roman"/>
                <w:sz w:val="24"/>
                <w:szCs w:val="24"/>
                <w:lang w:eastAsia="zh-CN"/>
              </w:rPr>
            </w:pPr>
            <w:r w:rsidRPr="003416E2">
              <w:rPr>
                <w:rFonts w:ascii="Times New Roman" w:hAnsi="Times New Roman"/>
                <w:sz w:val="24"/>
                <w:szCs w:val="24"/>
              </w:rPr>
              <w:t>Зона санитарно-защитного озеленения;</w:t>
            </w:r>
          </w:p>
        </w:tc>
      </w:tr>
      <w:tr w:rsidR="00DC433D" w:rsidRPr="003416E2" w:rsidTr="001403B3">
        <w:tc>
          <w:tcPr>
            <w:tcW w:w="1384" w:type="dxa"/>
          </w:tcPr>
          <w:p w:rsidR="00DC433D" w:rsidRPr="003416E2" w:rsidRDefault="00DC433D" w:rsidP="001403B3">
            <w:pPr>
              <w:widowControl w:val="0"/>
              <w:tabs>
                <w:tab w:val="left" w:pos="0"/>
              </w:tabs>
              <w:suppressAutoHyphens/>
              <w:snapToGrid w:val="0"/>
              <w:rPr>
                <w:rFonts w:ascii="Times New Roman" w:eastAsia="MS Mincho" w:hAnsi="Times New Roman"/>
                <w:sz w:val="24"/>
                <w:szCs w:val="24"/>
                <w:lang w:eastAsia="zh-CN"/>
              </w:rPr>
            </w:pPr>
          </w:p>
        </w:tc>
        <w:tc>
          <w:tcPr>
            <w:tcW w:w="8181" w:type="dxa"/>
            <w:hideMark/>
          </w:tcPr>
          <w:p w:rsidR="00DC433D" w:rsidRPr="003416E2" w:rsidRDefault="00DC433D" w:rsidP="001403B3">
            <w:pPr>
              <w:widowControl w:val="0"/>
              <w:tabs>
                <w:tab w:val="left" w:pos="0"/>
              </w:tabs>
              <w:suppressAutoHyphens/>
              <w:ind w:firstLine="601"/>
              <w:rPr>
                <w:rFonts w:ascii="Times New Roman" w:eastAsia="MS Mincho" w:hAnsi="Times New Roman"/>
                <w:sz w:val="24"/>
                <w:szCs w:val="24"/>
                <w:lang w:eastAsia="zh-CN"/>
              </w:rPr>
            </w:pPr>
            <w:r w:rsidRPr="003416E2">
              <w:rPr>
                <w:rFonts w:ascii="Times New Roman" w:hAnsi="Times New Roman"/>
                <w:b/>
                <w:sz w:val="24"/>
                <w:szCs w:val="24"/>
              </w:rPr>
              <w:t>4) Зоны инженерной и транспортной инфраструктур:</w:t>
            </w:r>
          </w:p>
        </w:tc>
      </w:tr>
      <w:tr w:rsidR="00DC433D" w:rsidRPr="003416E2" w:rsidTr="001403B3">
        <w:tc>
          <w:tcPr>
            <w:tcW w:w="1384" w:type="dxa"/>
            <w:hideMark/>
          </w:tcPr>
          <w:p w:rsidR="00DC433D" w:rsidRPr="003416E2" w:rsidRDefault="00DC433D" w:rsidP="001403B3">
            <w:pPr>
              <w:widowControl w:val="0"/>
              <w:tabs>
                <w:tab w:val="left" w:pos="0"/>
              </w:tabs>
              <w:suppressAutoHyphens/>
              <w:rPr>
                <w:rFonts w:ascii="Times New Roman" w:eastAsia="MS Mincho" w:hAnsi="Times New Roman"/>
                <w:sz w:val="24"/>
                <w:szCs w:val="24"/>
                <w:lang w:eastAsia="zh-CN"/>
              </w:rPr>
            </w:pPr>
            <w:r w:rsidRPr="003416E2">
              <w:rPr>
                <w:rFonts w:ascii="Times New Roman" w:hAnsi="Times New Roman"/>
                <w:sz w:val="24"/>
                <w:szCs w:val="24"/>
              </w:rPr>
              <w:t>И</w:t>
            </w:r>
          </w:p>
        </w:tc>
        <w:tc>
          <w:tcPr>
            <w:tcW w:w="8181" w:type="dxa"/>
            <w:hideMark/>
          </w:tcPr>
          <w:p w:rsidR="00DC433D" w:rsidRPr="003416E2" w:rsidRDefault="00DC433D" w:rsidP="001403B3">
            <w:pPr>
              <w:widowControl w:val="0"/>
              <w:tabs>
                <w:tab w:val="left" w:pos="0"/>
              </w:tabs>
              <w:suppressAutoHyphens/>
              <w:rPr>
                <w:rFonts w:ascii="Times New Roman" w:eastAsia="MS Mincho" w:hAnsi="Times New Roman"/>
                <w:sz w:val="24"/>
                <w:szCs w:val="24"/>
                <w:lang w:eastAsia="zh-CN"/>
              </w:rPr>
            </w:pPr>
            <w:r w:rsidRPr="003416E2">
              <w:rPr>
                <w:rFonts w:ascii="Times New Roman" w:hAnsi="Times New Roman"/>
                <w:sz w:val="24"/>
                <w:szCs w:val="24"/>
              </w:rPr>
              <w:t>Зона инженерной инфраструктуры;</w:t>
            </w:r>
          </w:p>
        </w:tc>
      </w:tr>
      <w:tr w:rsidR="00DC433D" w:rsidRPr="003416E2" w:rsidTr="001403B3">
        <w:tc>
          <w:tcPr>
            <w:tcW w:w="1384" w:type="dxa"/>
            <w:hideMark/>
          </w:tcPr>
          <w:p w:rsidR="00DC433D" w:rsidRPr="003416E2" w:rsidRDefault="00DC433D" w:rsidP="001403B3">
            <w:pPr>
              <w:widowControl w:val="0"/>
              <w:tabs>
                <w:tab w:val="left" w:pos="0"/>
              </w:tabs>
              <w:suppressAutoHyphens/>
              <w:rPr>
                <w:rFonts w:ascii="Times New Roman" w:eastAsia="MS Mincho" w:hAnsi="Times New Roman"/>
                <w:sz w:val="24"/>
                <w:szCs w:val="24"/>
                <w:lang w:eastAsia="zh-CN"/>
              </w:rPr>
            </w:pPr>
            <w:r w:rsidRPr="003416E2">
              <w:rPr>
                <w:rFonts w:ascii="Times New Roman" w:hAnsi="Times New Roman"/>
                <w:sz w:val="24"/>
                <w:szCs w:val="24"/>
              </w:rPr>
              <w:t>Т</w:t>
            </w:r>
          </w:p>
        </w:tc>
        <w:tc>
          <w:tcPr>
            <w:tcW w:w="8181" w:type="dxa"/>
            <w:hideMark/>
          </w:tcPr>
          <w:p w:rsidR="00DC433D" w:rsidRPr="003416E2" w:rsidRDefault="00DC433D" w:rsidP="001403B3">
            <w:pPr>
              <w:widowControl w:val="0"/>
              <w:tabs>
                <w:tab w:val="left" w:pos="0"/>
              </w:tabs>
              <w:suppressAutoHyphens/>
              <w:rPr>
                <w:rFonts w:ascii="Times New Roman" w:eastAsia="MS Mincho" w:hAnsi="Times New Roman"/>
                <w:sz w:val="24"/>
                <w:szCs w:val="24"/>
                <w:lang w:eastAsia="zh-CN"/>
              </w:rPr>
            </w:pPr>
            <w:r w:rsidRPr="003416E2">
              <w:rPr>
                <w:rFonts w:ascii="Times New Roman" w:hAnsi="Times New Roman"/>
                <w:sz w:val="24"/>
                <w:szCs w:val="24"/>
              </w:rPr>
              <w:t>Зона транспортной инфраструктуры</w:t>
            </w:r>
          </w:p>
        </w:tc>
      </w:tr>
      <w:tr w:rsidR="00DC433D" w:rsidRPr="003416E2" w:rsidTr="001403B3">
        <w:tc>
          <w:tcPr>
            <w:tcW w:w="1384" w:type="dxa"/>
          </w:tcPr>
          <w:p w:rsidR="00DC433D" w:rsidRPr="003416E2" w:rsidRDefault="00DC433D" w:rsidP="001403B3">
            <w:pPr>
              <w:widowControl w:val="0"/>
              <w:tabs>
                <w:tab w:val="left" w:pos="0"/>
              </w:tabs>
              <w:suppressAutoHyphens/>
              <w:snapToGrid w:val="0"/>
              <w:rPr>
                <w:rFonts w:ascii="Times New Roman" w:eastAsia="MS Mincho" w:hAnsi="Times New Roman"/>
                <w:sz w:val="24"/>
                <w:szCs w:val="24"/>
                <w:lang w:eastAsia="zh-CN"/>
              </w:rPr>
            </w:pPr>
          </w:p>
        </w:tc>
        <w:tc>
          <w:tcPr>
            <w:tcW w:w="8181" w:type="dxa"/>
            <w:hideMark/>
          </w:tcPr>
          <w:p w:rsidR="00DC433D" w:rsidRPr="003416E2" w:rsidRDefault="00DC433D" w:rsidP="001403B3">
            <w:pPr>
              <w:widowControl w:val="0"/>
              <w:tabs>
                <w:tab w:val="left" w:pos="0"/>
              </w:tabs>
              <w:suppressAutoHyphens/>
              <w:ind w:firstLine="601"/>
              <w:rPr>
                <w:rFonts w:ascii="Times New Roman" w:eastAsia="MS Mincho" w:hAnsi="Times New Roman"/>
                <w:sz w:val="24"/>
                <w:szCs w:val="24"/>
                <w:lang w:eastAsia="zh-CN"/>
              </w:rPr>
            </w:pPr>
            <w:r w:rsidRPr="003416E2">
              <w:rPr>
                <w:rFonts w:ascii="Times New Roman" w:hAnsi="Times New Roman"/>
                <w:b/>
                <w:sz w:val="24"/>
                <w:szCs w:val="24"/>
              </w:rPr>
              <w:t>5) Зоны рекреационного назначения:</w:t>
            </w:r>
          </w:p>
        </w:tc>
      </w:tr>
      <w:tr w:rsidR="00DC433D" w:rsidRPr="003416E2" w:rsidTr="001403B3">
        <w:tc>
          <w:tcPr>
            <w:tcW w:w="1384" w:type="dxa"/>
            <w:hideMark/>
          </w:tcPr>
          <w:p w:rsidR="00DC433D" w:rsidRPr="003416E2" w:rsidRDefault="00DC433D" w:rsidP="001403B3">
            <w:pPr>
              <w:widowControl w:val="0"/>
              <w:tabs>
                <w:tab w:val="left" w:pos="0"/>
              </w:tabs>
              <w:suppressAutoHyphens/>
              <w:rPr>
                <w:rFonts w:ascii="Times New Roman" w:eastAsia="MS Mincho" w:hAnsi="Times New Roman"/>
                <w:sz w:val="24"/>
                <w:szCs w:val="24"/>
                <w:lang w:eastAsia="zh-CN"/>
              </w:rPr>
            </w:pPr>
            <w:r w:rsidRPr="003416E2">
              <w:rPr>
                <w:rFonts w:ascii="Times New Roman" w:hAnsi="Times New Roman"/>
                <w:sz w:val="24"/>
                <w:szCs w:val="24"/>
              </w:rPr>
              <w:t>Р</w:t>
            </w:r>
            <w:proofErr w:type="gramStart"/>
            <w:r w:rsidRPr="003416E2">
              <w:rPr>
                <w:rFonts w:ascii="Times New Roman" w:hAnsi="Times New Roman"/>
                <w:sz w:val="24"/>
                <w:szCs w:val="24"/>
              </w:rPr>
              <w:t>1</w:t>
            </w:r>
            <w:proofErr w:type="gramEnd"/>
          </w:p>
        </w:tc>
        <w:tc>
          <w:tcPr>
            <w:tcW w:w="8181" w:type="dxa"/>
            <w:hideMark/>
          </w:tcPr>
          <w:p w:rsidR="00DC433D" w:rsidRPr="003416E2" w:rsidRDefault="00DC433D" w:rsidP="001403B3">
            <w:pPr>
              <w:widowControl w:val="0"/>
              <w:tabs>
                <w:tab w:val="left" w:pos="0"/>
              </w:tabs>
              <w:suppressAutoHyphens/>
              <w:rPr>
                <w:rFonts w:ascii="Times New Roman" w:eastAsia="MS Mincho" w:hAnsi="Times New Roman"/>
                <w:sz w:val="24"/>
                <w:szCs w:val="24"/>
                <w:lang w:eastAsia="zh-CN"/>
              </w:rPr>
            </w:pPr>
            <w:r w:rsidRPr="003416E2">
              <w:rPr>
                <w:rFonts w:ascii="Times New Roman" w:hAnsi="Times New Roman"/>
                <w:sz w:val="24"/>
                <w:szCs w:val="24"/>
              </w:rPr>
              <w:t>Зона скверов, парков, бульваров;</w:t>
            </w:r>
          </w:p>
        </w:tc>
      </w:tr>
      <w:tr w:rsidR="00DC433D" w:rsidRPr="003416E2" w:rsidTr="001403B3">
        <w:tc>
          <w:tcPr>
            <w:tcW w:w="1384" w:type="dxa"/>
            <w:hideMark/>
          </w:tcPr>
          <w:p w:rsidR="00DC433D" w:rsidRPr="003416E2" w:rsidRDefault="00DC433D" w:rsidP="001403B3">
            <w:pPr>
              <w:widowControl w:val="0"/>
              <w:tabs>
                <w:tab w:val="left" w:pos="0"/>
              </w:tabs>
              <w:suppressAutoHyphens/>
              <w:rPr>
                <w:rFonts w:ascii="Times New Roman" w:eastAsia="MS Mincho" w:hAnsi="Times New Roman"/>
                <w:sz w:val="24"/>
                <w:szCs w:val="24"/>
                <w:lang w:eastAsia="zh-CN"/>
              </w:rPr>
            </w:pPr>
            <w:r w:rsidRPr="003416E2">
              <w:rPr>
                <w:rFonts w:ascii="Times New Roman" w:hAnsi="Times New Roman"/>
                <w:sz w:val="24"/>
                <w:szCs w:val="24"/>
              </w:rPr>
              <w:t>Р</w:t>
            </w:r>
            <w:proofErr w:type="gramStart"/>
            <w:r w:rsidRPr="003416E2">
              <w:rPr>
                <w:rFonts w:ascii="Times New Roman" w:hAnsi="Times New Roman"/>
                <w:sz w:val="24"/>
                <w:szCs w:val="24"/>
              </w:rPr>
              <w:t>2</w:t>
            </w:r>
            <w:proofErr w:type="gramEnd"/>
          </w:p>
        </w:tc>
        <w:tc>
          <w:tcPr>
            <w:tcW w:w="8181" w:type="dxa"/>
            <w:hideMark/>
          </w:tcPr>
          <w:p w:rsidR="00DC433D" w:rsidRPr="003416E2" w:rsidRDefault="00DC433D" w:rsidP="001403B3">
            <w:pPr>
              <w:widowControl w:val="0"/>
              <w:tabs>
                <w:tab w:val="left" w:pos="0"/>
              </w:tabs>
              <w:suppressAutoHyphens/>
              <w:rPr>
                <w:rFonts w:ascii="Times New Roman" w:eastAsia="MS Mincho" w:hAnsi="Times New Roman"/>
                <w:sz w:val="24"/>
                <w:szCs w:val="24"/>
                <w:lang w:eastAsia="zh-CN"/>
              </w:rPr>
            </w:pPr>
            <w:r w:rsidRPr="003416E2">
              <w:rPr>
                <w:rFonts w:ascii="Times New Roman" w:hAnsi="Times New Roman"/>
                <w:sz w:val="24"/>
                <w:szCs w:val="24"/>
              </w:rPr>
              <w:t>Зона природного ландшафта;</w:t>
            </w:r>
          </w:p>
        </w:tc>
      </w:tr>
      <w:tr w:rsidR="00DC433D" w:rsidRPr="003416E2" w:rsidTr="001403B3">
        <w:tc>
          <w:tcPr>
            <w:tcW w:w="1384" w:type="dxa"/>
            <w:hideMark/>
          </w:tcPr>
          <w:p w:rsidR="00DC433D" w:rsidRPr="003416E2" w:rsidRDefault="00DC433D" w:rsidP="001403B3">
            <w:pPr>
              <w:widowControl w:val="0"/>
              <w:tabs>
                <w:tab w:val="left" w:pos="0"/>
              </w:tabs>
              <w:suppressAutoHyphens/>
              <w:rPr>
                <w:rFonts w:ascii="Times New Roman" w:eastAsia="MS Mincho" w:hAnsi="Times New Roman"/>
                <w:sz w:val="24"/>
                <w:szCs w:val="24"/>
                <w:lang w:eastAsia="zh-CN"/>
              </w:rPr>
            </w:pPr>
            <w:r w:rsidRPr="003416E2">
              <w:rPr>
                <w:rFonts w:ascii="Times New Roman" w:hAnsi="Times New Roman"/>
                <w:sz w:val="24"/>
                <w:szCs w:val="24"/>
              </w:rPr>
              <w:t>Р3</w:t>
            </w:r>
          </w:p>
        </w:tc>
        <w:tc>
          <w:tcPr>
            <w:tcW w:w="8181" w:type="dxa"/>
            <w:hideMark/>
          </w:tcPr>
          <w:p w:rsidR="00DC433D" w:rsidRPr="003416E2" w:rsidRDefault="00DC433D" w:rsidP="001403B3">
            <w:pPr>
              <w:widowControl w:val="0"/>
              <w:tabs>
                <w:tab w:val="left" w:pos="0"/>
              </w:tabs>
              <w:suppressAutoHyphens/>
              <w:rPr>
                <w:rFonts w:ascii="Times New Roman" w:eastAsia="MS Mincho" w:hAnsi="Times New Roman"/>
                <w:sz w:val="24"/>
                <w:szCs w:val="24"/>
                <w:lang w:eastAsia="zh-CN"/>
              </w:rPr>
            </w:pPr>
            <w:r w:rsidRPr="003416E2">
              <w:rPr>
                <w:rFonts w:ascii="Times New Roman" w:hAnsi="Times New Roman"/>
                <w:sz w:val="24"/>
                <w:szCs w:val="24"/>
              </w:rPr>
              <w:t>Зона отдыха, занятий физической культурой и спортом;</w:t>
            </w:r>
          </w:p>
        </w:tc>
      </w:tr>
      <w:tr w:rsidR="00DC433D" w:rsidRPr="003416E2" w:rsidTr="001403B3">
        <w:tc>
          <w:tcPr>
            <w:tcW w:w="1384" w:type="dxa"/>
            <w:hideMark/>
          </w:tcPr>
          <w:p w:rsidR="00DC433D" w:rsidRPr="003416E2" w:rsidRDefault="00DC433D" w:rsidP="001403B3">
            <w:pPr>
              <w:widowControl w:val="0"/>
              <w:tabs>
                <w:tab w:val="left" w:pos="0"/>
              </w:tabs>
              <w:suppressAutoHyphens/>
              <w:rPr>
                <w:rFonts w:ascii="Times New Roman" w:eastAsia="MS Mincho" w:hAnsi="Times New Roman"/>
                <w:sz w:val="24"/>
                <w:szCs w:val="24"/>
                <w:lang w:eastAsia="zh-CN"/>
              </w:rPr>
            </w:pPr>
            <w:r w:rsidRPr="003416E2">
              <w:rPr>
                <w:rFonts w:ascii="Times New Roman" w:hAnsi="Times New Roman"/>
                <w:sz w:val="24"/>
                <w:szCs w:val="24"/>
              </w:rPr>
              <w:lastRenderedPageBreak/>
              <w:t>Р</w:t>
            </w:r>
            <w:proofErr w:type="gramStart"/>
            <w:r w:rsidRPr="003416E2">
              <w:rPr>
                <w:rFonts w:ascii="Times New Roman" w:hAnsi="Times New Roman"/>
                <w:sz w:val="24"/>
                <w:szCs w:val="24"/>
              </w:rPr>
              <w:t>4</w:t>
            </w:r>
            <w:proofErr w:type="gramEnd"/>
          </w:p>
        </w:tc>
        <w:tc>
          <w:tcPr>
            <w:tcW w:w="8181" w:type="dxa"/>
            <w:hideMark/>
          </w:tcPr>
          <w:p w:rsidR="00DC433D" w:rsidRPr="003416E2" w:rsidRDefault="00DC433D" w:rsidP="001403B3">
            <w:pPr>
              <w:widowControl w:val="0"/>
              <w:tabs>
                <w:tab w:val="left" w:pos="0"/>
              </w:tabs>
              <w:suppressAutoHyphens/>
              <w:rPr>
                <w:rFonts w:ascii="Times New Roman" w:eastAsia="MS Mincho" w:hAnsi="Times New Roman"/>
                <w:sz w:val="24"/>
                <w:szCs w:val="24"/>
                <w:lang w:eastAsia="zh-CN"/>
              </w:rPr>
            </w:pPr>
            <w:r w:rsidRPr="003416E2">
              <w:rPr>
                <w:rFonts w:ascii="Times New Roman" w:hAnsi="Times New Roman"/>
                <w:sz w:val="24"/>
                <w:szCs w:val="24"/>
              </w:rPr>
              <w:t>Зона отдыха и туризма;</w:t>
            </w:r>
          </w:p>
        </w:tc>
      </w:tr>
      <w:tr w:rsidR="00DC433D" w:rsidRPr="003416E2" w:rsidTr="001403B3">
        <w:tc>
          <w:tcPr>
            <w:tcW w:w="1384" w:type="dxa"/>
          </w:tcPr>
          <w:p w:rsidR="00DC433D" w:rsidRPr="003416E2" w:rsidRDefault="00DC433D" w:rsidP="001403B3">
            <w:pPr>
              <w:widowControl w:val="0"/>
              <w:tabs>
                <w:tab w:val="left" w:pos="0"/>
              </w:tabs>
              <w:suppressAutoHyphens/>
              <w:snapToGrid w:val="0"/>
              <w:rPr>
                <w:rFonts w:ascii="Times New Roman" w:eastAsia="MS Mincho" w:hAnsi="Times New Roman"/>
                <w:sz w:val="24"/>
                <w:szCs w:val="24"/>
                <w:lang w:eastAsia="zh-CN"/>
              </w:rPr>
            </w:pPr>
          </w:p>
        </w:tc>
        <w:tc>
          <w:tcPr>
            <w:tcW w:w="8181" w:type="dxa"/>
            <w:hideMark/>
          </w:tcPr>
          <w:p w:rsidR="00DC433D" w:rsidRPr="003416E2" w:rsidRDefault="00DC433D" w:rsidP="001403B3">
            <w:pPr>
              <w:widowControl w:val="0"/>
              <w:tabs>
                <w:tab w:val="left" w:pos="0"/>
              </w:tabs>
              <w:suppressAutoHyphens/>
              <w:ind w:firstLine="601"/>
              <w:rPr>
                <w:rFonts w:ascii="Times New Roman" w:eastAsia="MS Mincho" w:hAnsi="Times New Roman"/>
                <w:sz w:val="24"/>
                <w:szCs w:val="24"/>
                <w:lang w:eastAsia="zh-CN"/>
              </w:rPr>
            </w:pPr>
            <w:r w:rsidRPr="003416E2">
              <w:rPr>
                <w:rFonts w:ascii="Times New Roman" w:hAnsi="Times New Roman"/>
                <w:b/>
                <w:sz w:val="24"/>
                <w:szCs w:val="24"/>
              </w:rPr>
              <w:t>6) Зоны сельскохозяйственного использования:</w:t>
            </w:r>
          </w:p>
        </w:tc>
      </w:tr>
      <w:tr w:rsidR="00DC433D" w:rsidRPr="003416E2" w:rsidTr="001403B3">
        <w:tc>
          <w:tcPr>
            <w:tcW w:w="1384" w:type="dxa"/>
            <w:hideMark/>
          </w:tcPr>
          <w:p w:rsidR="00DC433D" w:rsidRPr="003416E2" w:rsidRDefault="00DC433D" w:rsidP="001403B3">
            <w:pPr>
              <w:widowControl w:val="0"/>
              <w:tabs>
                <w:tab w:val="left" w:pos="0"/>
              </w:tabs>
              <w:suppressAutoHyphens/>
              <w:rPr>
                <w:rFonts w:ascii="Times New Roman" w:eastAsia="MS Mincho" w:hAnsi="Times New Roman"/>
                <w:sz w:val="24"/>
                <w:szCs w:val="24"/>
                <w:lang w:eastAsia="zh-CN"/>
              </w:rPr>
            </w:pPr>
            <w:r w:rsidRPr="003416E2">
              <w:rPr>
                <w:rFonts w:ascii="Times New Roman" w:hAnsi="Times New Roman"/>
                <w:sz w:val="24"/>
                <w:szCs w:val="24"/>
              </w:rPr>
              <w:t>Сх</w:t>
            </w:r>
            <w:proofErr w:type="gramStart"/>
            <w:r w:rsidRPr="003416E2">
              <w:rPr>
                <w:rFonts w:ascii="Times New Roman" w:hAnsi="Times New Roman"/>
                <w:sz w:val="24"/>
                <w:szCs w:val="24"/>
              </w:rPr>
              <w:t>1</w:t>
            </w:r>
            <w:proofErr w:type="gramEnd"/>
          </w:p>
        </w:tc>
        <w:tc>
          <w:tcPr>
            <w:tcW w:w="8181" w:type="dxa"/>
            <w:hideMark/>
          </w:tcPr>
          <w:p w:rsidR="00DC433D" w:rsidRPr="003416E2" w:rsidRDefault="00DC433D" w:rsidP="001403B3">
            <w:pPr>
              <w:widowControl w:val="0"/>
              <w:tabs>
                <w:tab w:val="left" w:pos="0"/>
              </w:tabs>
              <w:suppressAutoHyphens/>
              <w:rPr>
                <w:rFonts w:ascii="Times New Roman" w:eastAsia="MS Mincho" w:hAnsi="Times New Roman"/>
                <w:sz w:val="24"/>
                <w:szCs w:val="24"/>
                <w:lang w:eastAsia="zh-CN"/>
              </w:rPr>
            </w:pPr>
            <w:r w:rsidRPr="003416E2">
              <w:rPr>
                <w:rFonts w:ascii="Times New Roman" w:hAnsi="Times New Roman"/>
                <w:sz w:val="24"/>
                <w:szCs w:val="24"/>
              </w:rPr>
              <w:t>Зона сельскохозяйственных угодий;</w:t>
            </w:r>
          </w:p>
        </w:tc>
      </w:tr>
      <w:tr w:rsidR="00DC433D" w:rsidRPr="003416E2" w:rsidTr="001403B3">
        <w:tc>
          <w:tcPr>
            <w:tcW w:w="1384" w:type="dxa"/>
            <w:hideMark/>
          </w:tcPr>
          <w:p w:rsidR="00DC433D" w:rsidRPr="003416E2" w:rsidRDefault="00DC433D" w:rsidP="001403B3">
            <w:pPr>
              <w:widowControl w:val="0"/>
              <w:tabs>
                <w:tab w:val="left" w:pos="0"/>
              </w:tabs>
              <w:suppressAutoHyphens/>
              <w:rPr>
                <w:rFonts w:ascii="Times New Roman" w:eastAsia="MS Mincho" w:hAnsi="Times New Roman"/>
                <w:sz w:val="24"/>
                <w:szCs w:val="24"/>
                <w:lang w:eastAsia="zh-CN"/>
              </w:rPr>
            </w:pPr>
            <w:r w:rsidRPr="003416E2">
              <w:rPr>
                <w:rFonts w:ascii="Times New Roman" w:hAnsi="Times New Roman"/>
                <w:sz w:val="24"/>
                <w:szCs w:val="24"/>
              </w:rPr>
              <w:t>Сх</w:t>
            </w:r>
            <w:proofErr w:type="gramStart"/>
            <w:r w:rsidRPr="003416E2">
              <w:rPr>
                <w:rFonts w:ascii="Times New Roman" w:hAnsi="Times New Roman"/>
                <w:sz w:val="24"/>
                <w:szCs w:val="24"/>
              </w:rPr>
              <w:t>2</w:t>
            </w:r>
            <w:proofErr w:type="gramEnd"/>
          </w:p>
        </w:tc>
        <w:tc>
          <w:tcPr>
            <w:tcW w:w="8181" w:type="dxa"/>
            <w:hideMark/>
          </w:tcPr>
          <w:p w:rsidR="00DC433D" w:rsidRPr="003416E2" w:rsidRDefault="00DC433D" w:rsidP="001403B3">
            <w:pPr>
              <w:widowControl w:val="0"/>
              <w:tabs>
                <w:tab w:val="left" w:pos="0"/>
              </w:tabs>
              <w:suppressAutoHyphens/>
              <w:rPr>
                <w:rFonts w:ascii="Times New Roman" w:eastAsia="MS Mincho" w:hAnsi="Times New Roman"/>
                <w:sz w:val="24"/>
                <w:szCs w:val="24"/>
                <w:lang w:eastAsia="zh-CN"/>
              </w:rPr>
            </w:pPr>
            <w:r w:rsidRPr="003416E2">
              <w:rPr>
                <w:rFonts w:ascii="Times New Roman" w:hAnsi="Times New Roman"/>
                <w:sz w:val="24"/>
                <w:szCs w:val="24"/>
              </w:rPr>
              <w:t>Зона, занятая объектами сельскохозяйственного назначения;</w:t>
            </w:r>
          </w:p>
        </w:tc>
      </w:tr>
      <w:tr w:rsidR="00DC433D" w:rsidRPr="003416E2" w:rsidTr="001403B3">
        <w:tc>
          <w:tcPr>
            <w:tcW w:w="1384" w:type="dxa"/>
            <w:hideMark/>
          </w:tcPr>
          <w:p w:rsidR="00DC433D" w:rsidRPr="003416E2" w:rsidRDefault="00DC433D" w:rsidP="001403B3">
            <w:pPr>
              <w:widowControl w:val="0"/>
              <w:tabs>
                <w:tab w:val="left" w:pos="0"/>
              </w:tabs>
              <w:suppressAutoHyphens/>
              <w:rPr>
                <w:rFonts w:ascii="Times New Roman" w:eastAsia="MS Mincho" w:hAnsi="Times New Roman"/>
                <w:sz w:val="24"/>
                <w:szCs w:val="24"/>
                <w:lang w:eastAsia="zh-CN"/>
              </w:rPr>
            </w:pPr>
            <w:r w:rsidRPr="003416E2">
              <w:rPr>
                <w:rFonts w:ascii="Times New Roman" w:hAnsi="Times New Roman"/>
                <w:sz w:val="24"/>
                <w:szCs w:val="24"/>
              </w:rPr>
              <w:t>Сх2-0</w:t>
            </w:r>
          </w:p>
        </w:tc>
        <w:tc>
          <w:tcPr>
            <w:tcW w:w="8181" w:type="dxa"/>
            <w:hideMark/>
          </w:tcPr>
          <w:p w:rsidR="00DC433D" w:rsidRPr="003416E2" w:rsidRDefault="00DC433D" w:rsidP="001403B3">
            <w:pPr>
              <w:widowControl w:val="0"/>
              <w:tabs>
                <w:tab w:val="left" w:pos="0"/>
              </w:tabs>
              <w:suppressAutoHyphens/>
              <w:rPr>
                <w:rFonts w:ascii="Times New Roman" w:eastAsia="MS Mincho" w:hAnsi="Times New Roman"/>
                <w:sz w:val="24"/>
                <w:szCs w:val="24"/>
                <w:lang w:eastAsia="zh-CN"/>
              </w:rPr>
            </w:pPr>
            <w:proofErr w:type="spellStart"/>
            <w:r w:rsidRPr="003416E2">
              <w:rPr>
                <w:rFonts w:ascii="Times New Roman" w:hAnsi="Times New Roman"/>
                <w:sz w:val="24"/>
                <w:szCs w:val="24"/>
              </w:rPr>
              <w:t>Подзона</w:t>
            </w:r>
            <w:proofErr w:type="spellEnd"/>
            <w:r w:rsidRPr="003416E2">
              <w:rPr>
                <w:rFonts w:ascii="Times New Roman" w:hAnsi="Times New Roman"/>
                <w:sz w:val="24"/>
                <w:szCs w:val="24"/>
              </w:rPr>
              <w:t xml:space="preserve">, </w:t>
            </w:r>
            <w:proofErr w:type="gramStart"/>
            <w:r w:rsidRPr="003416E2">
              <w:rPr>
                <w:rFonts w:ascii="Times New Roman" w:hAnsi="Times New Roman"/>
                <w:sz w:val="24"/>
                <w:szCs w:val="24"/>
              </w:rPr>
              <w:t>занятая</w:t>
            </w:r>
            <w:proofErr w:type="gramEnd"/>
            <w:r w:rsidRPr="003416E2">
              <w:rPr>
                <w:rFonts w:ascii="Times New Roman" w:hAnsi="Times New Roman"/>
                <w:sz w:val="24"/>
                <w:szCs w:val="24"/>
              </w:rPr>
              <w:t xml:space="preserve"> объектами сельскохозяйственного назначения, не образующими санитарно-защитную зону</w:t>
            </w:r>
          </w:p>
        </w:tc>
      </w:tr>
      <w:tr w:rsidR="00DC433D" w:rsidRPr="003416E2" w:rsidTr="001403B3">
        <w:tc>
          <w:tcPr>
            <w:tcW w:w="1384" w:type="dxa"/>
            <w:hideMark/>
          </w:tcPr>
          <w:p w:rsidR="00DC433D" w:rsidRPr="003416E2" w:rsidRDefault="00DC433D" w:rsidP="001403B3">
            <w:pPr>
              <w:widowControl w:val="0"/>
              <w:tabs>
                <w:tab w:val="left" w:pos="0"/>
              </w:tabs>
              <w:suppressAutoHyphens/>
              <w:rPr>
                <w:rFonts w:ascii="Times New Roman" w:eastAsia="MS Mincho" w:hAnsi="Times New Roman"/>
                <w:sz w:val="24"/>
                <w:szCs w:val="24"/>
                <w:lang w:eastAsia="zh-CN"/>
              </w:rPr>
            </w:pPr>
            <w:r w:rsidRPr="003416E2">
              <w:rPr>
                <w:rFonts w:ascii="Times New Roman" w:hAnsi="Times New Roman"/>
                <w:sz w:val="24"/>
                <w:szCs w:val="24"/>
              </w:rPr>
              <w:t>Сх2-3</w:t>
            </w:r>
          </w:p>
        </w:tc>
        <w:tc>
          <w:tcPr>
            <w:tcW w:w="8181" w:type="dxa"/>
            <w:hideMark/>
          </w:tcPr>
          <w:p w:rsidR="00DC433D" w:rsidRPr="003416E2" w:rsidRDefault="00DC433D" w:rsidP="001403B3">
            <w:pPr>
              <w:widowControl w:val="0"/>
              <w:tabs>
                <w:tab w:val="left" w:pos="0"/>
              </w:tabs>
              <w:suppressAutoHyphens/>
              <w:rPr>
                <w:rFonts w:ascii="Times New Roman" w:eastAsia="MS Mincho" w:hAnsi="Times New Roman"/>
                <w:sz w:val="24"/>
                <w:szCs w:val="24"/>
                <w:lang w:eastAsia="zh-CN"/>
              </w:rPr>
            </w:pPr>
            <w:proofErr w:type="spellStart"/>
            <w:r w:rsidRPr="003416E2">
              <w:rPr>
                <w:rFonts w:ascii="Times New Roman" w:hAnsi="Times New Roman"/>
                <w:sz w:val="24"/>
                <w:szCs w:val="24"/>
              </w:rPr>
              <w:t>Подзона</w:t>
            </w:r>
            <w:proofErr w:type="spellEnd"/>
            <w:r w:rsidRPr="003416E2">
              <w:rPr>
                <w:rFonts w:ascii="Times New Roman" w:hAnsi="Times New Roman"/>
                <w:sz w:val="24"/>
                <w:szCs w:val="24"/>
              </w:rPr>
              <w:t xml:space="preserve">, </w:t>
            </w:r>
            <w:proofErr w:type="gramStart"/>
            <w:r w:rsidRPr="003416E2">
              <w:rPr>
                <w:rFonts w:ascii="Times New Roman" w:hAnsi="Times New Roman"/>
                <w:sz w:val="24"/>
                <w:szCs w:val="24"/>
              </w:rPr>
              <w:t>занятая</w:t>
            </w:r>
            <w:proofErr w:type="gramEnd"/>
            <w:r w:rsidRPr="003416E2">
              <w:rPr>
                <w:rFonts w:ascii="Times New Roman" w:hAnsi="Times New Roman"/>
                <w:sz w:val="24"/>
                <w:szCs w:val="24"/>
              </w:rPr>
              <w:t xml:space="preserve"> объектами сельскохозяйственного назначения </w:t>
            </w:r>
            <w:r w:rsidRPr="003416E2">
              <w:rPr>
                <w:rFonts w:ascii="Times New Roman" w:hAnsi="Times New Roman"/>
                <w:sz w:val="24"/>
                <w:szCs w:val="24"/>
                <w:lang w:val="en-US"/>
              </w:rPr>
              <w:t>III</w:t>
            </w:r>
            <w:r w:rsidRPr="003416E2">
              <w:rPr>
                <w:rFonts w:ascii="Times New Roman" w:hAnsi="Times New Roman"/>
                <w:sz w:val="24"/>
                <w:szCs w:val="24"/>
              </w:rPr>
              <w:t xml:space="preserve"> – </w:t>
            </w:r>
            <w:r w:rsidRPr="003416E2">
              <w:rPr>
                <w:rFonts w:ascii="Times New Roman" w:hAnsi="Times New Roman"/>
                <w:sz w:val="24"/>
                <w:szCs w:val="24"/>
                <w:lang w:val="en-US"/>
              </w:rPr>
              <w:t>V</w:t>
            </w:r>
            <w:r w:rsidRPr="003416E2">
              <w:rPr>
                <w:rFonts w:ascii="Times New Roman" w:hAnsi="Times New Roman"/>
                <w:sz w:val="24"/>
                <w:szCs w:val="24"/>
              </w:rPr>
              <w:t xml:space="preserve"> класса опасности;</w:t>
            </w:r>
          </w:p>
        </w:tc>
      </w:tr>
      <w:tr w:rsidR="00DC433D" w:rsidRPr="003416E2" w:rsidTr="001403B3">
        <w:tc>
          <w:tcPr>
            <w:tcW w:w="1384" w:type="dxa"/>
            <w:hideMark/>
          </w:tcPr>
          <w:p w:rsidR="00DC433D" w:rsidRPr="003416E2" w:rsidRDefault="00DC433D" w:rsidP="001403B3">
            <w:pPr>
              <w:widowControl w:val="0"/>
              <w:tabs>
                <w:tab w:val="left" w:pos="0"/>
              </w:tabs>
              <w:suppressAutoHyphens/>
              <w:rPr>
                <w:rFonts w:ascii="Times New Roman" w:eastAsia="MS Mincho" w:hAnsi="Times New Roman"/>
                <w:sz w:val="24"/>
                <w:szCs w:val="24"/>
                <w:lang w:eastAsia="zh-CN"/>
              </w:rPr>
            </w:pPr>
            <w:r w:rsidRPr="003416E2">
              <w:rPr>
                <w:rFonts w:ascii="Times New Roman" w:hAnsi="Times New Roman"/>
                <w:sz w:val="24"/>
                <w:szCs w:val="24"/>
              </w:rPr>
              <w:t>Сх2-4</w:t>
            </w:r>
          </w:p>
        </w:tc>
        <w:tc>
          <w:tcPr>
            <w:tcW w:w="8181" w:type="dxa"/>
            <w:hideMark/>
          </w:tcPr>
          <w:p w:rsidR="00DC433D" w:rsidRPr="003416E2" w:rsidRDefault="00DC433D" w:rsidP="001403B3">
            <w:pPr>
              <w:widowControl w:val="0"/>
              <w:tabs>
                <w:tab w:val="left" w:pos="0"/>
              </w:tabs>
              <w:suppressAutoHyphens/>
              <w:rPr>
                <w:rFonts w:ascii="Times New Roman" w:eastAsia="MS Mincho" w:hAnsi="Times New Roman"/>
                <w:sz w:val="24"/>
                <w:szCs w:val="24"/>
                <w:lang w:eastAsia="zh-CN"/>
              </w:rPr>
            </w:pPr>
            <w:proofErr w:type="spellStart"/>
            <w:r w:rsidRPr="003416E2">
              <w:rPr>
                <w:rFonts w:ascii="Times New Roman" w:hAnsi="Times New Roman"/>
                <w:sz w:val="24"/>
                <w:szCs w:val="24"/>
              </w:rPr>
              <w:t>Подзона</w:t>
            </w:r>
            <w:proofErr w:type="spellEnd"/>
            <w:r w:rsidRPr="003416E2">
              <w:rPr>
                <w:rFonts w:ascii="Times New Roman" w:hAnsi="Times New Roman"/>
                <w:sz w:val="24"/>
                <w:szCs w:val="24"/>
              </w:rPr>
              <w:t xml:space="preserve">, </w:t>
            </w:r>
            <w:proofErr w:type="gramStart"/>
            <w:r w:rsidRPr="003416E2">
              <w:rPr>
                <w:rFonts w:ascii="Times New Roman" w:hAnsi="Times New Roman"/>
                <w:sz w:val="24"/>
                <w:szCs w:val="24"/>
              </w:rPr>
              <w:t>занятая</w:t>
            </w:r>
            <w:proofErr w:type="gramEnd"/>
            <w:r w:rsidRPr="003416E2">
              <w:rPr>
                <w:rFonts w:ascii="Times New Roman" w:hAnsi="Times New Roman"/>
                <w:sz w:val="24"/>
                <w:szCs w:val="24"/>
              </w:rPr>
              <w:t xml:space="preserve"> объектами сельскохозяйственного назначения </w:t>
            </w:r>
            <w:r w:rsidRPr="003416E2">
              <w:rPr>
                <w:rFonts w:ascii="Times New Roman" w:hAnsi="Times New Roman"/>
                <w:sz w:val="24"/>
                <w:szCs w:val="24"/>
                <w:lang w:val="en-US"/>
              </w:rPr>
              <w:t>IV</w:t>
            </w:r>
            <w:r w:rsidRPr="003416E2">
              <w:rPr>
                <w:rFonts w:ascii="Times New Roman" w:hAnsi="Times New Roman"/>
                <w:sz w:val="24"/>
                <w:szCs w:val="24"/>
              </w:rPr>
              <w:t xml:space="preserve">– </w:t>
            </w:r>
            <w:r w:rsidRPr="003416E2">
              <w:rPr>
                <w:rFonts w:ascii="Times New Roman" w:hAnsi="Times New Roman"/>
                <w:sz w:val="24"/>
                <w:szCs w:val="24"/>
                <w:lang w:val="en-US"/>
              </w:rPr>
              <w:t>V</w:t>
            </w:r>
            <w:r w:rsidRPr="003416E2">
              <w:rPr>
                <w:rFonts w:ascii="Times New Roman" w:hAnsi="Times New Roman"/>
                <w:sz w:val="24"/>
                <w:szCs w:val="24"/>
              </w:rPr>
              <w:t xml:space="preserve"> класса опасности;</w:t>
            </w:r>
          </w:p>
        </w:tc>
      </w:tr>
      <w:tr w:rsidR="00DC433D" w:rsidRPr="003416E2" w:rsidTr="001403B3">
        <w:tc>
          <w:tcPr>
            <w:tcW w:w="1384" w:type="dxa"/>
            <w:hideMark/>
          </w:tcPr>
          <w:p w:rsidR="00DC433D" w:rsidRPr="003416E2" w:rsidRDefault="00DC433D" w:rsidP="001403B3">
            <w:pPr>
              <w:widowControl w:val="0"/>
              <w:tabs>
                <w:tab w:val="left" w:pos="0"/>
              </w:tabs>
              <w:suppressAutoHyphens/>
              <w:rPr>
                <w:rFonts w:ascii="Times New Roman" w:eastAsia="MS Mincho" w:hAnsi="Times New Roman"/>
                <w:sz w:val="24"/>
                <w:szCs w:val="24"/>
                <w:lang w:eastAsia="zh-CN"/>
              </w:rPr>
            </w:pPr>
            <w:r w:rsidRPr="003416E2">
              <w:rPr>
                <w:rFonts w:ascii="Times New Roman" w:hAnsi="Times New Roman"/>
                <w:sz w:val="24"/>
                <w:szCs w:val="24"/>
              </w:rPr>
              <w:t>Сх2-5</w:t>
            </w:r>
          </w:p>
        </w:tc>
        <w:tc>
          <w:tcPr>
            <w:tcW w:w="8181" w:type="dxa"/>
            <w:hideMark/>
          </w:tcPr>
          <w:p w:rsidR="00DC433D" w:rsidRPr="003416E2" w:rsidRDefault="00DC433D" w:rsidP="001403B3">
            <w:pPr>
              <w:widowControl w:val="0"/>
              <w:tabs>
                <w:tab w:val="left" w:pos="0"/>
              </w:tabs>
              <w:suppressAutoHyphens/>
              <w:rPr>
                <w:rFonts w:ascii="Times New Roman" w:eastAsia="MS Mincho" w:hAnsi="Times New Roman"/>
                <w:sz w:val="24"/>
                <w:szCs w:val="24"/>
                <w:lang w:eastAsia="zh-CN"/>
              </w:rPr>
            </w:pPr>
            <w:proofErr w:type="spellStart"/>
            <w:r w:rsidRPr="003416E2">
              <w:rPr>
                <w:rFonts w:ascii="Times New Roman" w:hAnsi="Times New Roman"/>
                <w:sz w:val="24"/>
                <w:szCs w:val="24"/>
              </w:rPr>
              <w:t>Подзона</w:t>
            </w:r>
            <w:proofErr w:type="spellEnd"/>
            <w:r w:rsidRPr="003416E2">
              <w:rPr>
                <w:rFonts w:ascii="Times New Roman" w:hAnsi="Times New Roman"/>
                <w:sz w:val="24"/>
                <w:szCs w:val="24"/>
              </w:rPr>
              <w:t xml:space="preserve">, </w:t>
            </w:r>
            <w:proofErr w:type="gramStart"/>
            <w:r w:rsidRPr="003416E2">
              <w:rPr>
                <w:rFonts w:ascii="Times New Roman" w:hAnsi="Times New Roman"/>
                <w:sz w:val="24"/>
                <w:szCs w:val="24"/>
              </w:rPr>
              <w:t>занятая</w:t>
            </w:r>
            <w:proofErr w:type="gramEnd"/>
            <w:r w:rsidRPr="003416E2">
              <w:rPr>
                <w:rFonts w:ascii="Times New Roman" w:hAnsi="Times New Roman"/>
                <w:sz w:val="24"/>
                <w:szCs w:val="24"/>
              </w:rPr>
              <w:t xml:space="preserve"> объектами сельскохозяйственного назначения </w:t>
            </w:r>
            <w:r w:rsidRPr="003416E2">
              <w:rPr>
                <w:rFonts w:ascii="Times New Roman" w:hAnsi="Times New Roman"/>
                <w:sz w:val="24"/>
                <w:szCs w:val="24"/>
                <w:lang w:val="en-US"/>
              </w:rPr>
              <w:t>V</w:t>
            </w:r>
            <w:r w:rsidRPr="003416E2">
              <w:rPr>
                <w:rFonts w:ascii="Times New Roman" w:hAnsi="Times New Roman"/>
                <w:sz w:val="24"/>
                <w:szCs w:val="24"/>
              </w:rPr>
              <w:t xml:space="preserve"> класса опасности;</w:t>
            </w:r>
          </w:p>
        </w:tc>
      </w:tr>
      <w:tr w:rsidR="00DC433D" w:rsidRPr="003416E2" w:rsidTr="001403B3">
        <w:tc>
          <w:tcPr>
            <w:tcW w:w="1384" w:type="dxa"/>
          </w:tcPr>
          <w:p w:rsidR="00DC433D" w:rsidRPr="003416E2" w:rsidRDefault="00DC433D" w:rsidP="001403B3">
            <w:pPr>
              <w:widowControl w:val="0"/>
              <w:tabs>
                <w:tab w:val="left" w:pos="0"/>
              </w:tabs>
              <w:suppressAutoHyphens/>
              <w:snapToGrid w:val="0"/>
              <w:rPr>
                <w:rFonts w:ascii="Times New Roman" w:eastAsia="MS Mincho" w:hAnsi="Times New Roman"/>
                <w:sz w:val="24"/>
                <w:szCs w:val="24"/>
                <w:lang w:eastAsia="zh-CN"/>
              </w:rPr>
            </w:pPr>
          </w:p>
        </w:tc>
        <w:tc>
          <w:tcPr>
            <w:tcW w:w="8181" w:type="dxa"/>
            <w:hideMark/>
          </w:tcPr>
          <w:p w:rsidR="00DC433D" w:rsidRPr="003416E2" w:rsidRDefault="00DC433D" w:rsidP="001403B3">
            <w:pPr>
              <w:widowControl w:val="0"/>
              <w:tabs>
                <w:tab w:val="left" w:pos="0"/>
              </w:tabs>
              <w:suppressAutoHyphens/>
              <w:ind w:firstLine="601"/>
              <w:rPr>
                <w:rFonts w:ascii="Times New Roman" w:eastAsia="MS Mincho" w:hAnsi="Times New Roman"/>
                <w:sz w:val="24"/>
                <w:szCs w:val="24"/>
                <w:lang w:eastAsia="zh-CN"/>
              </w:rPr>
            </w:pPr>
            <w:r w:rsidRPr="003416E2">
              <w:rPr>
                <w:rFonts w:ascii="Times New Roman" w:hAnsi="Times New Roman"/>
                <w:b/>
                <w:sz w:val="24"/>
                <w:szCs w:val="24"/>
              </w:rPr>
              <w:t>7) Зоны специального назначения:</w:t>
            </w:r>
          </w:p>
        </w:tc>
      </w:tr>
      <w:tr w:rsidR="00DC433D" w:rsidRPr="003416E2" w:rsidTr="001403B3">
        <w:tc>
          <w:tcPr>
            <w:tcW w:w="1384" w:type="dxa"/>
            <w:hideMark/>
          </w:tcPr>
          <w:p w:rsidR="00DC433D" w:rsidRPr="003416E2" w:rsidRDefault="00DC433D" w:rsidP="001403B3">
            <w:pPr>
              <w:widowControl w:val="0"/>
              <w:tabs>
                <w:tab w:val="left" w:pos="0"/>
              </w:tabs>
              <w:suppressAutoHyphens/>
              <w:rPr>
                <w:rFonts w:ascii="Times New Roman" w:eastAsia="MS Mincho" w:hAnsi="Times New Roman"/>
                <w:sz w:val="24"/>
                <w:szCs w:val="24"/>
                <w:lang w:eastAsia="zh-CN"/>
              </w:rPr>
            </w:pPr>
            <w:r w:rsidRPr="003416E2">
              <w:rPr>
                <w:rFonts w:ascii="Times New Roman" w:hAnsi="Times New Roman"/>
                <w:sz w:val="24"/>
                <w:szCs w:val="24"/>
              </w:rPr>
              <w:t>Сп</w:t>
            </w:r>
            <w:proofErr w:type="gramStart"/>
            <w:r w:rsidRPr="003416E2">
              <w:rPr>
                <w:rFonts w:ascii="Times New Roman" w:hAnsi="Times New Roman"/>
                <w:sz w:val="24"/>
                <w:szCs w:val="24"/>
              </w:rPr>
              <w:t>1</w:t>
            </w:r>
            <w:proofErr w:type="gramEnd"/>
          </w:p>
        </w:tc>
        <w:tc>
          <w:tcPr>
            <w:tcW w:w="8181" w:type="dxa"/>
            <w:hideMark/>
          </w:tcPr>
          <w:p w:rsidR="00DC433D" w:rsidRPr="003416E2" w:rsidRDefault="00DC433D" w:rsidP="001403B3">
            <w:pPr>
              <w:widowControl w:val="0"/>
              <w:tabs>
                <w:tab w:val="left" w:pos="0"/>
              </w:tabs>
              <w:suppressAutoHyphens/>
              <w:rPr>
                <w:rFonts w:ascii="Times New Roman" w:eastAsia="MS Mincho" w:hAnsi="Times New Roman"/>
                <w:sz w:val="24"/>
                <w:szCs w:val="24"/>
                <w:lang w:eastAsia="zh-CN"/>
              </w:rPr>
            </w:pPr>
            <w:r w:rsidRPr="003416E2">
              <w:rPr>
                <w:rFonts w:ascii="Times New Roman" w:hAnsi="Times New Roman"/>
                <w:sz w:val="24"/>
                <w:szCs w:val="24"/>
              </w:rPr>
              <w:t>Зона специального назначения, связанная с захоронениями;</w:t>
            </w:r>
          </w:p>
        </w:tc>
      </w:tr>
      <w:tr w:rsidR="00DC433D" w:rsidRPr="003416E2" w:rsidTr="001403B3">
        <w:tc>
          <w:tcPr>
            <w:tcW w:w="1384" w:type="dxa"/>
            <w:hideMark/>
          </w:tcPr>
          <w:p w:rsidR="00DC433D" w:rsidRPr="003416E2" w:rsidRDefault="00DC433D" w:rsidP="001403B3">
            <w:pPr>
              <w:widowControl w:val="0"/>
              <w:tabs>
                <w:tab w:val="left" w:pos="0"/>
              </w:tabs>
              <w:suppressAutoHyphens/>
              <w:rPr>
                <w:rFonts w:ascii="Times New Roman" w:eastAsia="MS Mincho" w:hAnsi="Times New Roman"/>
                <w:sz w:val="24"/>
                <w:szCs w:val="24"/>
                <w:lang w:eastAsia="zh-CN"/>
              </w:rPr>
            </w:pPr>
            <w:r w:rsidRPr="003416E2">
              <w:rPr>
                <w:rFonts w:ascii="Times New Roman" w:hAnsi="Times New Roman"/>
                <w:sz w:val="24"/>
                <w:szCs w:val="24"/>
              </w:rPr>
              <w:t>Сп</w:t>
            </w:r>
            <w:proofErr w:type="gramStart"/>
            <w:r w:rsidRPr="003416E2">
              <w:rPr>
                <w:rFonts w:ascii="Times New Roman" w:hAnsi="Times New Roman"/>
                <w:sz w:val="24"/>
                <w:szCs w:val="24"/>
              </w:rPr>
              <w:t>4</w:t>
            </w:r>
            <w:proofErr w:type="gramEnd"/>
          </w:p>
        </w:tc>
        <w:tc>
          <w:tcPr>
            <w:tcW w:w="8181" w:type="dxa"/>
            <w:hideMark/>
          </w:tcPr>
          <w:p w:rsidR="00DC433D" w:rsidRPr="003416E2" w:rsidRDefault="00DC433D" w:rsidP="001403B3">
            <w:pPr>
              <w:widowControl w:val="0"/>
              <w:tabs>
                <w:tab w:val="left" w:pos="0"/>
              </w:tabs>
              <w:suppressAutoHyphens/>
              <w:rPr>
                <w:rFonts w:ascii="Times New Roman" w:eastAsia="MS Mincho" w:hAnsi="Times New Roman"/>
                <w:sz w:val="24"/>
                <w:szCs w:val="24"/>
                <w:lang w:eastAsia="zh-CN"/>
              </w:rPr>
            </w:pPr>
            <w:r w:rsidRPr="003416E2">
              <w:rPr>
                <w:rFonts w:ascii="Times New Roman" w:hAnsi="Times New Roman"/>
                <w:sz w:val="24"/>
                <w:szCs w:val="24"/>
              </w:rPr>
              <w:t>Зона размещения отходов производства и потребления.</w:t>
            </w:r>
          </w:p>
        </w:tc>
      </w:tr>
    </w:tbl>
    <w:p w:rsidR="00DC433D" w:rsidRPr="003416E2" w:rsidRDefault="00DC433D" w:rsidP="00DC433D">
      <w:pPr>
        <w:pStyle w:val="af0"/>
        <w:spacing w:before="360" w:after="240"/>
        <w:ind w:left="0" w:firstLine="709"/>
        <w:jc w:val="both"/>
        <w:rPr>
          <w:rFonts w:ascii="Times New Roman" w:hAnsi="Times New Roman"/>
        </w:rPr>
      </w:pPr>
    </w:p>
    <w:p w:rsidR="00DC433D" w:rsidRPr="003416E2" w:rsidRDefault="00DC433D" w:rsidP="00DC433D">
      <w:pPr>
        <w:pStyle w:val="af0"/>
        <w:pageBreakBefore/>
        <w:numPr>
          <w:ilvl w:val="2"/>
          <w:numId w:val="10"/>
        </w:numPr>
        <w:spacing w:before="360" w:after="240"/>
        <w:ind w:firstLine="709"/>
        <w:jc w:val="both"/>
        <w:rPr>
          <w:rFonts w:ascii="Times New Roman" w:hAnsi="Times New Roman"/>
          <w:b/>
        </w:rPr>
      </w:pPr>
      <w:r w:rsidRPr="003416E2">
        <w:rPr>
          <w:rFonts w:ascii="Times New Roman" w:hAnsi="Times New Roman"/>
          <w:b/>
        </w:rPr>
        <w:lastRenderedPageBreak/>
        <w:t>Перечень видов разрешенного использования земельных участков и объектов капитального строительства в жилых зонах</w:t>
      </w:r>
    </w:p>
    <w:p w:rsidR="00DC433D" w:rsidRPr="003416E2" w:rsidRDefault="00DC433D" w:rsidP="00DC433D">
      <w:pPr>
        <w:spacing w:after="240"/>
        <w:jc w:val="center"/>
        <w:outlineLvl w:val="0"/>
        <w:rPr>
          <w:rFonts w:ascii="Times New Roman" w:hAnsi="Times New Roman"/>
          <w:sz w:val="24"/>
          <w:szCs w:val="24"/>
        </w:rPr>
      </w:pPr>
      <w:r w:rsidRPr="003416E2">
        <w:rPr>
          <w:rFonts w:ascii="Times New Roman" w:hAnsi="Times New Roman"/>
          <w:b/>
          <w:sz w:val="24"/>
          <w:szCs w:val="24"/>
        </w:rPr>
        <w:t>Ж</w:t>
      </w:r>
      <w:proofErr w:type="gramStart"/>
      <w:r w:rsidRPr="003416E2">
        <w:rPr>
          <w:rFonts w:ascii="Times New Roman" w:hAnsi="Times New Roman"/>
          <w:b/>
          <w:sz w:val="24"/>
          <w:szCs w:val="24"/>
        </w:rPr>
        <w:t>1</w:t>
      </w:r>
      <w:proofErr w:type="gramEnd"/>
      <w:r w:rsidRPr="003416E2">
        <w:rPr>
          <w:rFonts w:ascii="Times New Roman" w:hAnsi="Times New Roman"/>
          <w:b/>
          <w:sz w:val="24"/>
          <w:szCs w:val="24"/>
        </w:rPr>
        <w:t xml:space="preserve"> Зона застройки индивидуальными жилыми домами</w:t>
      </w:r>
    </w:p>
    <w:p w:rsidR="00DC433D" w:rsidRPr="003416E2" w:rsidRDefault="00DC433D" w:rsidP="00DC433D">
      <w:pPr>
        <w:tabs>
          <w:tab w:val="left" w:pos="0"/>
        </w:tabs>
        <w:spacing w:line="360" w:lineRule="auto"/>
        <w:ind w:firstLine="709"/>
        <w:jc w:val="both"/>
        <w:rPr>
          <w:rFonts w:ascii="Times New Roman" w:hAnsi="Times New Roman"/>
          <w:sz w:val="24"/>
          <w:szCs w:val="24"/>
        </w:rPr>
      </w:pPr>
      <w:r w:rsidRPr="003416E2">
        <w:rPr>
          <w:rFonts w:ascii="Times New Roman" w:hAnsi="Times New Roman"/>
          <w:sz w:val="24"/>
          <w:szCs w:val="24"/>
        </w:rPr>
        <w:t>Зона Ж</w:t>
      </w:r>
      <w:proofErr w:type="gramStart"/>
      <w:r w:rsidRPr="003416E2">
        <w:rPr>
          <w:rFonts w:ascii="Times New Roman" w:hAnsi="Times New Roman"/>
          <w:sz w:val="24"/>
          <w:szCs w:val="24"/>
        </w:rPr>
        <w:t>1</w:t>
      </w:r>
      <w:proofErr w:type="gramEnd"/>
      <w:r w:rsidRPr="003416E2">
        <w:rPr>
          <w:rFonts w:ascii="Times New Roman" w:hAnsi="Times New Roman"/>
          <w:sz w:val="24"/>
          <w:szCs w:val="24"/>
        </w:rPr>
        <w:t xml:space="preserve"> предназначена для обеспечения правовых условий формирования жилой застройки из индивидуальных и блокированных жилых домов с количеством блоков не более двух, с размещением необходимых объектов обслуживания, инженерной и транспортной инфраструктуры.</w:t>
      </w:r>
    </w:p>
    <w:p w:rsidR="00DC433D" w:rsidRPr="003416E2" w:rsidRDefault="00DC433D" w:rsidP="00DC433D">
      <w:pPr>
        <w:tabs>
          <w:tab w:val="left" w:pos="0"/>
        </w:tabs>
        <w:spacing w:line="360" w:lineRule="auto"/>
        <w:ind w:firstLine="709"/>
        <w:jc w:val="both"/>
        <w:rPr>
          <w:rFonts w:ascii="Times New Roman" w:hAnsi="Times New Roman"/>
          <w:b/>
          <w:bCs/>
          <w:sz w:val="24"/>
          <w:szCs w:val="24"/>
        </w:rPr>
      </w:pPr>
      <w:r w:rsidRPr="003416E2">
        <w:rPr>
          <w:rFonts w:ascii="Times New Roman" w:hAnsi="Times New Roman"/>
          <w:sz w:val="24"/>
          <w:szCs w:val="24"/>
        </w:rPr>
        <w:t>С целью соблюдения требований, установленных водным законодательством Российской Федерации, Региональными нормативами градостроительного проектирования Самарской области об ограничении размещения населенных пунктов, строительства объектов капитального строительства в зонах затопления и подтопления в зоне Ж</w:t>
      </w:r>
      <w:proofErr w:type="gramStart"/>
      <w:r w:rsidRPr="003416E2">
        <w:rPr>
          <w:rFonts w:ascii="Times New Roman" w:hAnsi="Times New Roman"/>
          <w:sz w:val="24"/>
          <w:szCs w:val="24"/>
        </w:rPr>
        <w:t>1</w:t>
      </w:r>
      <w:proofErr w:type="gramEnd"/>
      <w:r w:rsidRPr="003416E2">
        <w:rPr>
          <w:rFonts w:ascii="Times New Roman" w:hAnsi="Times New Roman"/>
          <w:sz w:val="24"/>
          <w:szCs w:val="24"/>
        </w:rPr>
        <w:t xml:space="preserve"> устанавливается </w:t>
      </w:r>
      <w:proofErr w:type="spellStart"/>
      <w:r w:rsidRPr="003416E2">
        <w:rPr>
          <w:rFonts w:ascii="Times New Roman" w:hAnsi="Times New Roman"/>
          <w:sz w:val="24"/>
          <w:szCs w:val="24"/>
        </w:rPr>
        <w:t>подзона</w:t>
      </w:r>
      <w:proofErr w:type="spellEnd"/>
      <w:r w:rsidRPr="003416E2">
        <w:rPr>
          <w:rFonts w:ascii="Times New Roman" w:hAnsi="Times New Roman"/>
          <w:sz w:val="24"/>
          <w:szCs w:val="24"/>
        </w:rPr>
        <w:t xml:space="preserve"> Ж1-1 с параметром «Максимальная высота зданий строений сооружений – 0 м.</w:t>
      </w:r>
    </w:p>
    <w:tbl>
      <w:tblPr>
        <w:tblW w:w="10071" w:type="dxa"/>
        <w:tblInd w:w="-40" w:type="dxa"/>
        <w:tblLayout w:type="fixed"/>
        <w:tblLook w:val="04A0"/>
      </w:tblPr>
      <w:tblGrid>
        <w:gridCol w:w="2376"/>
        <w:gridCol w:w="7695"/>
      </w:tblGrid>
      <w:tr w:rsidR="00DC433D" w:rsidRPr="003416E2" w:rsidTr="001403B3">
        <w:tc>
          <w:tcPr>
            <w:tcW w:w="10071" w:type="dxa"/>
            <w:gridSpan w:val="2"/>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spacing w:after="60"/>
              <w:jc w:val="center"/>
              <w:rPr>
                <w:rFonts w:ascii="Times New Roman" w:eastAsia="MS Mincho" w:hAnsi="Times New Roman"/>
                <w:b/>
                <w:bCs/>
                <w:sz w:val="24"/>
                <w:szCs w:val="24"/>
                <w:lang w:eastAsia="zh-CN"/>
              </w:rPr>
            </w:pPr>
            <w:r w:rsidRPr="003416E2">
              <w:rPr>
                <w:rFonts w:ascii="Times New Roman" w:hAnsi="Times New Roman"/>
                <w:b/>
                <w:bCs/>
                <w:sz w:val="24"/>
                <w:szCs w:val="24"/>
              </w:rPr>
              <w:t xml:space="preserve">Основные виды разрешенного использования земельных участков </w:t>
            </w:r>
          </w:p>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b/>
                <w:bCs/>
                <w:sz w:val="24"/>
                <w:szCs w:val="24"/>
              </w:rPr>
              <w:t>и объектов капитального строительства</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t>Вид разрешенного использования</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t xml:space="preserve">Деятельность, соответствующая </w:t>
            </w:r>
          </w:p>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t>виду разрешенного использования</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Индивидуальная жилая застройка</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отдельно стоящих жилых домов, предназначенных для проживания одной семьи</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Блокированная жилая застройка</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жилых домов, состоящих из нескольких блоков,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дошкольного, начального общего и среднего (полного) общего  образования</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 xml:space="preserve">Строительство, реконструкция и  эксплуатация объектов, предназначенных для воспитания, образования и просвещения детей: </w:t>
            </w:r>
          </w:p>
          <w:p w:rsidR="00DC433D" w:rsidRPr="003416E2" w:rsidRDefault="00DC433D" w:rsidP="001403B3">
            <w:pPr>
              <w:autoSpaceDE w:val="0"/>
              <w:spacing w:after="60"/>
              <w:ind w:firstLine="255"/>
              <w:jc w:val="both"/>
              <w:rPr>
                <w:rFonts w:ascii="Times New Roman" w:hAnsi="Times New Roman"/>
                <w:bCs/>
                <w:sz w:val="24"/>
                <w:szCs w:val="24"/>
              </w:rPr>
            </w:pPr>
            <w:r w:rsidRPr="003416E2">
              <w:rPr>
                <w:rFonts w:ascii="Times New Roman" w:hAnsi="Times New Roman"/>
                <w:bCs/>
                <w:sz w:val="24"/>
                <w:szCs w:val="24"/>
              </w:rPr>
              <w:t xml:space="preserve">- детские ясли, детские сады, детские клубы и иные учреждения дошкольного образования; </w:t>
            </w:r>
          </w:p>
          <w:p w:rsidR="00DC433D" w:rsidRPr="003416E2" w:rsidRDefault="00DC433D" w:rsidP="001403B3">
            <w:pPr>
              <w:autoSpaceDE w:val="0"/>
              <w:spacing w:after="60"/>
              <w:ind w:firstLine="255"/>
              <w:jc w:val="both"/>
              <w:rPr>
                <w:rFonts w:ascii="Times New Roman" w:hAnsi="Times New Roman"/>
                <w:bCs/>
                <w:sz w:val="24"/>
                <w:szCs w:val="24"/>
              </w:rPr>
            </w:pPr>
            <w:r w:rsidRPr="003416E2">
              <w:rPr>
                <w:rFonts w:ascii="Times New Roman" w:hAnsi="Times New Roman"/>
                <w:bCs/>
                <w:sz w:val="24"/>
                <w:szCs w:val="24"/>
              </w:rPr>
              <w:t>- школы, лицеи, колледжи, гимназии и иные учреждения начального, основного и среднего (полного) общего образования;</w:t>
            </w:r>
          </w:p>
          <w:p w:rsidR="00DC433D" w:rsidRPr="003416E2" w:rsidRDefault="00DC433D" w:rsidP="001403B3">
            <w:pPr>
              <w:autoSpaceDE w:val="0"/>
              <w:spacing w:after="60"/>
              <w:ind w:firstLine="255"/>
              <w:jc w:val="both"/>
              <w:rPr>
                <w:rFonts w:ascii="Times New Roman" w:hAnsi="Times New Roman"/>
                <w:bCs/>
                <w:sz w:val="24"/>
                <w:szCs w:val="24"/>
              </w:rPr>
            </w:pPr>
            <w:r w:rsidRPr="003416E2">
              <w:rPr>
                <w:rFonts w:ascii="Times New Roman" w:hAnsi="Times New Roman"/>
                <w:bCs/>
                <w:sz w:val="24"/>
                <w:szCs w:val="24"/>
              </w:rPr>
              <w:t>- художественные, музыкальные, хореографические, спортивные школы и студии, образовательные кружки, иные учреждения дополнительного образования детей;</w:t>
            </w:r>
          </w:p>
          <w:p w:rsidR="00DC433D" w:rsidRPr="003416E2" w:rsidRDefault="00DC433D" w:rsidP="001403B3">
            <w:pPr>
              <w:widowControl w:val="0"/>
              <w:suppressAutoHyphens/>
              <w:autoSpaceDE w:val="0"/>
              <w:spacing w:after="60"/>
              <w:ind w:firstLine="255"/>
              <w:jc w:val="both"/>
              <w:rPr>
                <w:rFonts w:ascii="Times New Roman" w:eastAsia="MS Mincho" w:hAnsi="Times New Roman"/>
                <w:bCs/>
                <w:sz w:val="24"/>
                <w:szCs w:val="24"/>
                <w:lang w:eastAsia="zh-CN"/>
              </w:rPr>
            </w:pPr>
            <w:r w:rsidRPr="003416E2">
              <w:rPr>
                <w:rFonts w:ascii="Times New Roman" w:hAnsi="Times New Roman"/>
                <w:bCs/>
                <w:sz w:val="24"/>
                <w:szCs w:val="24"/>
              </w:rPr>
              <w:t xml:space="preserve">- </w:t>
            </w:r>
            <w:hyperlink r:id="rId29" w:history="1">
              <w:r w:rsidRPr="003416E2">
                <w:rPr>
                  <w:rStyle w:val="a3"/>
                  <w:sz w:val="24"/>
                  <w:szCs w:val="24"/>
                </w:rPr>
                <w:t>специальные (коррекционные)</w:t>
              </w:r>
            </w:hyperlink>
            <w:r w:rsidRPr="003416E2">
              <w:rPr>
                <w:rFonts w:ascii="Times New Roman" w:hAnsi="Times New Roman"/>
                <w:bCs/>
                <w:sz w:val="24"/>
                <w:szCs w:val="24"/>
              </w:rPr>
              <w:t xml:space="preserve"> учреждения для обучающихся, воспитанников с ограниченными возможностями здоровья</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spacing w:after="60"/>
              <w:rPr>
                <w:rFonts w:ascii="Times New Roman" w:eastAsia="MS Mincho" w:hAnsi="Times New Roman"/>
                <w:bCs/>
                <w:sz w:val="24"/>
                <w:szCs w:val="24"/>
                <w:lang w:eastAsia="zh-CN"/>
              </w:rPr>
            </w:pPr>
            <w:r w:rsidRPr="003416E2">
              <w:rPr>
                <w:rFonts w:ascii="Times New Roman" w:hAnsi="Times New Roman"/>
                <w:bCs/>
                <w:sz w:val="24"/>
                <w:szCs w:val="24"/>
              </w:rPr>
              <w:t xml:space="preserve">Размещение </w:t>
            </w:r>
            <w:r w:rsidRPr="003416E2">
              <w:rPr>
                <w:rFonts w:ascii="Times New Roman" w:hAnsi="Times New Roman"/>
                <w:bCs/>
                <w:sz w:val="24"/>
                <w:szCs w:val="24"/>
              </w:rPr>
              <w:lastRenderedPageBreak/>
              <w:t>объектов здравоохранения</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ind w:firstLine="35"/>
              <w:jc w:val="both"/>
              <w:rPr>
                <w:rFonts w:ascii="Times New Roman" w:eastAsia="MS Mincho" w:hAnsi="Times New Roman"/>
                <w:bCs/>
                <w:sz w:val="24"/>
                <w:szCs w:val="24"/>
                <w:lang w:eastAsia="zh-CN"/>
              </w:rPr>
            </w:pPr>
            <w:r w:rsidRPr="003416E2">
              <w:rPr>
                <w:rFonts w:ascii="Times New Roman" w:hAnsi="Times New Roman"/>
                <w:bCs/>
                <w:sz w:val="24"/>
                <w:szCs w:val="24"/>
              </w:rPr>
              <w:lastRenderedPageBreak/>
              <w:t xml:space="preserve">Строительство, реконструкция и эксплуатация объектов, </w:t>
            </w:r>
            <w:r w:rsidRPr="003416E2">
              <w:rPr>
                <w:rFonts w:ascii="Times New Roman" w:hAnsi="Times New Roman"/>
                <w:bCs/>
                <w:sz w:val="24"/>
                <w:szCs w:val="24"/>
              </w:rPr>
              <w:lastRenderedPageBreak/>
              <w:t xml:space="preserve">предназначенных для оказания скорой медицинской и первичной </w:t>
            </w:r>
            <w:proofErr w:type="spellStart"/>
            <w:r w:rsidRPr="003416E2">
              <w:rPr>
                <w:rFonts w:ascii="Times New Roman" w:hAnsi="Times New Roman"/>
                <w:bCs/>
                <w:sz w:val="24"/>
                <w:szCs w:val="24"/>
              </w:rPr>
              <w:t>медицинско-санитарной</w:t>
            </w:r>
            <w:proofErr w:type="spellEnd"/>
            <w:r w:rsidRPr="003416E2">
              <w:rPr>
                <w:rFonts w:ascii="Times New Roman" w:hAnsi="Times New Roman"/>
                <w:bCs/>
                <w:sz w:val="24"/>
                <w:szCs w:val="24"/>
              </w:rPr>
              <w:t xml:space="preserve"> помощи: станции скорой медицинской помощи, фельдшерско-акушерские пункты</w:t>
            </w:r>
            <w:r w:rsidRPr="003416E2">
              <w:rPr>
                <w:rFonts w:ascii="Times New Roman" w:hAnsi="Times New Roman"/>
                <w:sz w:val="24"/>
                <w:szCs w:val="24"/>
              </w:rPr>
              <w:t xml:space="preserve"> и (или) офисы врачей общей практики</w:t>
            </w:r>
            <w:r w:rsidRPr="003416E2">
              <w:rPr>
                <w:rFonts w:ascii="Times New Roman" w:hAnsi="Times New Roman"/>
                <w:bCs/>
                <w:sz w:val="24"/>
                <w:szCs w:val="24"/>
              </w:rPr>
              <w:t>, амбулаторно-поликлинические и стационарно-поликлинические учреждения, молочные кухни</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lastRenderedPageBreak/>
              <w:t>Размещение объектов оказания услуг связи</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объектов, предназначенных для оказания услуг связи и информационных населению: телефонные и телеграфные станции, междугородние переговорные пункты, отделения почтовой, сотовой, пейджинговой связи и связи иных видов (за исключением особо опасных и технически сложных сооружений связи)</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общественного питания</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объектов общественного питания: рестораны, бары, кафе, столовые, закусочные и другие объекты общественного питания</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розничной торговли</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магазинов, иных стационарных объектов розничной торговли товарами</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аптечных организаций</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аптечных организаций: аптеки; аптечные пункты, аптечные киоски.</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охраны порядка</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объектов, предназначенных для охраны порядка: пункты охраны общественного порядка, отделения и участковые пункты полиции, отделения пожарной охраны, пожарные депо</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гражданской обороны</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spacing w:after="60"/>
              <w:jc w:val="both"/>
              <w:rPr>
                <w:rFonts w:ascii="Times New Roman" w:eastAsia="MS Mincho" w:hAnsi="Times New Roman"/>
                <w:sz w:val="24"/>
                <w:szCs w:val="24"/>
                <w:lang w:eastAsia="zh-CN"/>
              </w:rPr>
            </w:pPr>
            <w:r w:rsidRPr="003416E2">
              <w:rPr>
                <w:rFonts w:ascii="Times New Roman" w:hAnsi="Times New Roman"/>
                <w:bCs/>
                <w:sz w:val="24"/>
                <w:szCs w:val="24"/>
              </w:rPr>
              <w:t>Строительство, реконструкция и эксплуатация убежищ, противорадиационных укрытий, специализированных складских помещений для хранения имущества гражданской обороны, а также иных объектов, предназначенных для обеспечения проведения мероприятий по гражданской обороне</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spacing w:after="60"/>
              <w:rPr>
                <w:rFonts w:ascii="Times New Roman" w:eastAsia="MS Mincho" w:hAnsi="Times New Roman"/>
                <w:bCs/>
                <w:sz w:val="24"/>
                <w:szCs w:val="24"/>
                <w:lang w:eastAsia="zh-CN"/>
              </w:rPr>
            </w:pPr>
            <w:r w:rsidRPr="003416E2">
              <w:rPr>
                <w:rFonts w:ascii="Times New Roman" w:hAnsi="Times New Roman"/>
                <w:bCs/>
                <w:sz w:val="24"/>
                <w:szCs w:val="24"/>
              </w:rPr>
              <w:t>Ведение личного подсобного хозяйства</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Производство и переработка сельскохозяйственной продукции, возведение жилого дома</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hAnsi="Times New Roman"/>
                <w:bCs/>
                <w:sz w:val="24"/>
                <w:szCs w:val="24"/>
              </w:rPr>
            </w:pP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spacing w:after="60"/>
              <w:jc w:val="both"/>
              <w:rPr>
                <w:rFonts w:ascii="Times New Roman" w:hAnsi="Times New Roman"/>
                <w:bCs/>
                <w:sz w:val="24"/>
                <w:szCs w:val="24"/>
              </w:rPr>
            </w:pPr>
          </w:p>
        </w:tc>
      </w:tr>
    </w:tbl>
    <w:p w:rsidR="00DC433D" w:rsidRPr="003416E2" w:rsidRDefault="00DC433D" w:rsidP="00DC433D">
      <w:pPr>
        <w:rPr>
          <w:rFonts w:ascii="Times New Roman" w:eastAsia="MS Mincho" w:hAnsi="Times New Roman"/>
          <w:sz w:val="24"/>
          <w:szCs w:val="24"/>
          <w:lang w:eastAsia="zh-CN"/>
        </w:rPr>
      </w:pPr>
    </w:p>
    <w:tbl>
      <w:tblPr>
        <w:tblW w:w="10071" w:type="dxa"/>
        <w:tblInd w:w="-40" w:type="dxa"/>
        <w:tblLayout w:type="fixed"/>
        <w:tblLook w:val="04A0"/>
      </w:tblPr>
      <w:tblGrid>
        <w:gridCol w:w="2376"/>
        <w:gridCol w:w="7695"/>
      </w:tblGrid>
      <w:tr w:rsidR="00DC433D" w:rsidRPr="003416E2" w:rsidTr="001403B3">
        <w:tc>
          <w:tcPr>
            <w:tcW w:w="10071" w:type="dxa"/>
            <w:gridSpan w:val="2"/>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spacing w:after="60"/>
              <w:jc w:val="center"/>
              <w:rPr>
                <w:rFonts w:ascii="Times New Roman" w:eastAsia="MS Mincho" w:hAnsi="Times New Roman"/>
                <w:b/>
                <w:bCs/>
                <w:sz w:val="24"/>
                <w:szCs w:val="24"/>
                <w:lang w:eastAsia="zh-CN"/>
              </w:rPr>
            </w:pPr>
            <w:r w:rsidRPr="003416E2">
              <w:rPr>
                <w:rFonts w:ascii="Times New Roman" w:hAnsi="Times New Roman"/>
                <w:b/>
                <w:bCs/>
                <w:sz w:val="24"/>
                <w:szCs w:val="24"/>
              </w:rPr>
              <w:t>Вспомогательные виды разрешенного использования земельных участков</w:t>
            </w:r>
          </w:p>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b/>
                <w:bCs/>
                <w:sz w:val="24"/>
                <w:szCs w:val="24"/>
              </w:rPr>
              <w:t>и объектов капитального строительства</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t>Вид разрешенного использования</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t xml:space="preserve">Деятельность, соответствующая </w:t>
            </w:r>
          </w:p>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t>виду разрешенного использования</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 xml:space="preserve">Ведение огородничества </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Выращивание плодовых, ягодных, овощных, бахчевых или иных сельскохозяйственных культур, с правом возведения некапитального жилого строения, хозяйственных строений и сооружений</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 xml:space="preserve">Размещение </w:t>
            </w:r>
            <w:r w:rsidRPr="003416E2">
              <w:rPr>
                <w:rFonts w:ascii="Times New Roman" w:hAnsi="Times New Roman"/>
                <w:bCs/>
                <w:sz w:val="24"/>
                <w:szCs w:val="24"/>
              </w:rPr>
              <w:lastRenderedPageBreak/>
              <w:t xml:space="preserve">надворных построек </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proofErr w:type="gramStart"/>
            <w:r w:rsidRPr="003416E2">
              <w:rPr>
                <w:rFonts w:ascii="Times New Roman" w:hAnsi="Times New Roman"/>
                <w:bCs/>
                <w:sz w:val="24"/>
                <w:szCs w:val="24"/>
              </w:rPr>
              <w:lastRenderedPageBreak/>
              <w:t xml:space="preserve">Строительство, реконструкция и эксплуатация сараев, колодцев, </w:t>
            </w:r>
            <w:r w:rsidRPr="003416E2">
              <w:rPr>
                <w:rFonts w:ascii="Times New Roman" w:hAnsi="Times New Roman"/>
                <w:bCs/>
                <w:sz w:val="24"/>
                <w:szCs w:val="24"/>
              </w:rPr>
              <w:lastRenderedPageBreak/>
              <w:t xml:space="preserve">скважин, резервуаров для хранения воды, бань, саун, бассейнов, зимних садов, оранжерей, палисадников, построек для содержания домашних животных и птицы, других хозяйственных и подсобных строений,  </w:t>
            </w:r>
            <w:proofErr w:type="gramEnd"/>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lastRenderedPageBreak/>
              <w:t>Размещение хозяйственных площадок</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 xml:space="preserve">Строительство, реконструкция и эксплуатация сооружений, размещение площадок для сушки белья, чистки одежды, ковров и предметов домашнего обихода, а также площадок иного бытового назначения. </w:t>
            </w:r>
          </w:p>
        </w:tc>
      </w:tr>
      <w:tr w:rsidR="00DC433D" w:rsidRPr="003416E2" w:rsidTr="001403B3">
        <w:trPr>
          <w:trHeight w:val="742"/>
        </w:trPr>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хранения и стоянки транспортных средств</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зданий, строений, сооружений предназначенных для хранения и стоянки транспортных средств, не имеющих оборудования для технического обслуживания и ремонта автомобилей (за исключением смотровых ям, эстакад);  размещение парковок</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 xml:space="preserve">Размещение площадок для спортивных занятий и отдыха </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площадок для отдыха взрослых, детских игровых  и спортивных площадок, в том числе с озеленением, спортивным и иным необходимым оборудованием</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Озеленение</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аллей, скверов, газонов и других озелененных территорий</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 xml:space="preserve">Размещение отходов потребления </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контейнеров для сбора мусора и бытовых отходов, обустройство площадок для их размещения</w:t>
            </w:r>
          </w:p>
        </w:tc>
      </w:tr>
      <w:tr w:rsidR="00DC433D" w:rsidRPr="003416E2" w:rsidTr="001403B3">
        <w:trPr>
          <w:trHeight w:val="894"/>
        </w:trPr>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пожарной безопасности</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средств пожаротушения, гидрантов, резервуаров, противопожарных водоёмов и иных объектов,  необходимых в соответствии с противопожарными требованиями</w:t>
            </w:r>
          </w:p>
        </w:tc>
      </w:tr>
      <w:tr w:rsidR="00DC433D" w:rsidRPr="003416E2" w:rsidTr="001403B3">
        <w:trPr>
          <w:trHeight w:val="894"/>
        </w:trPr>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инженерно-технических объектов, сооружений и коммуникаций</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sz w:val="24"/>
                <w:szCs w:val="24"/>
                <w:lang w:eastAsia="zh-CN"/>
              </w:rPr>
            </w:pPr>
            <w:r w:rsidRPr="003416E2">
              <w:rPr>
                <w:rFonts w:ascii="Times New Roman" w:hAnsi="Times New Roman"/>
                <w:bCs/>
                <w:sz w:val="24"/>
                <w:szCs w:val="24"/>
              </w:rPr>
              <w:t xml:space="preserve">Строительство, реконструкция, эксплуатация инженерно-технических объектов, сооружений и коммуникаций, обеспечивающих реализацию видов разрешенного использования недвижимого имущества и не требующих установления санитарно-защитных зон (объекты </w:t>
            </w:r>
            <w:proofErr w:type="spellStart"/>
            <w:r w:rsidRPr="003416E2">
              <w:rPr>
                <w:rFonts w:ascii="Times New Roman" w:hAnsi="Times New Roman"/>
                <w:bCs/>
                <w:sz w:val="24"/>
                <w:szCs w:val="24"/>
              </w:rPr>
              <w:t>электр</w:t>
            </w:r>
            <w:proofErr w:type="gramStart"/>
            <w:r w:rsidRPr="003416E2">
              <w:rPr>
                <w:rFonts w:ascii="Times New Roman" w:hAnsi="Times New Roman"/>
                <w:bCs/>
                <w:sz w:val="24"/>
                <w:szCs w:val="24"/>
              </w:rPr>
              <w:t>о</w:t>
            </w:r>
            <w:proofErr w:type="spellEnd"/>
            <w:r w:rsidRPr="003416E2">
              <w:rPr>
                <w:rFonts w:ascii="Times New Roman" w:hAnsi="Times New Roman"/>
                <w:bCs/>
                <w:sz w:val="24"/>
                <w:szCs w:val="24"/>
              </w:rPr>
              <w:t>-</w:t>
            </w:r>
            <w:proofErr w:type="gramEnd"/>
            <w:r w:rsidRPr="003416E2">
              <w:rPr>
                <w:rFonts w:ascii="Times New Roman" w:hAnsi="Times New Roman"/>
                <w:bCs/>
                <w:sz w:val="24"/>
                <w:szCs w:val="24"/>
              </w:rPr>
              <w:t xml:space="preserve">, </w:t>
            </w:r>
            <w:proofErr w:type="spellStart"/>
            <w:r w:rsidRPr="003416E2">
              <w:rPr>
                <w:rFonts w:ascii="Times New Roman" w:hAnsi="Times New Roman"/>
                <w:bCs/>
                <w:sz w:val="24"/>
                <w:szCs w:val="24"/>
              </w:rPr>
              <w:t>водо</w:t>
            </w:r>
            <w:proofErr w:type="spellEnd"/>
            <w:r w:rsidRPr="003416E2">
              <w:rPr>
                <w:rFonts w:ascii="Times New Roman" w:hAnsi="Times New Roman"/>
                <w:bCs/>
                <w:sz w:val="24"/>
                <w:szCs w:val="24"/>
              </w:rPr>
              <w:t>-, газоснабжения, водоотведения, телефонизации, связи), при условии соответствия техническим регламентам, строительным, санитарным, экологическим и противопожарным нормам и правилам, иным требованиям, предъявляемым законодательством Российской Федерации к указанным объектам</w:t>
            </w:r>
          </w:p>
        </w:tc>
      </w:tr>
    </w:tbl>
    <w:p w:rsidR="00DC433D" w:rsidRPr="003416E2" w:rsidRDefault="00DC433D" w:rsidP="00DC433D">
      <w:pPr>
        <w:rPr>
          <w:rFonts w:ascii="Times New Roman" w:eastAsia="MS Mincho" w:hAnsi="Times New Roman"/>
          <w:sz w:val="24"/>
          <w:szCs w:val="24"/>
          <w:lang w:eastAsia="zh-CN"/>
        </w:rPr>
      </w:pPr>
    </w:p>
    <w:tbl>
      <w:tblPr>
        <w:tblW w:w="10071" w:type="dxa"/>
        <w:tblInd w:w="-40" w:type="dxa"/>
        <w:tblLayout w:type="fixed"/>
        <w:tblLook w:val="04A0"/>
      </w:tblPr>
      <w:tblGrid>
        <w:gridCol w:w="2377"/>
        <w:gridCol w:w="7694"/>
      </w:tblGrid>
      <w:tr w:rsidR="00DC433D" w:rsidRPr="003416E2" w:rsidTr="001403B3">
        <w:tc>
          <w:tcPr>
            <w:tcW w:w="10071" w:type="dxa"/>
            <w:gridSpan w:val="2"/>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spacing w:after="60"/>
              <w:ind w:firstLine="680"/>
              <w:jc w:val="center"/>
              <w:rPr>
                <w:rFonts w:ascii="Times New Roman" w:eastAsia="MS Mincho" w:hAnsi="Times New Roman"/>
                <w:b/>
                <w:bCs/>
                <w:sz w:val="24"/>
                <w:szCs w:val="24"/>
                <w:lang w:eastAsia="zh-CN"/>
              </w:rPr>
            </w:pPr>
            <w:r w:rsidRPr="003416E2">
              <w:rPr>
                <w:rFonts w:ascii="Times New Roman" w:hAnsi="Times New Roman"/>
                <w:b/>
                <w:bCs/>
                <w:sz w:val="24"/>
                <w:szCs w:val="24"/>
              </w:rPr>
              <w:t xml:space="preserve">Условно разрешенные виды использования земельных участков </w:t>
            </w:r>
          </w:p>
          <w:p w:rsidR="00DC433D" w:rsidRPr="003416E2" w:rsidRDefault="00DC433D" w:rsidP="001403B3">
            <w:pPr>
              <w:widowControl w:val="0"/>
              <w:suppressAutoHyphens/>
              <w:autoSpaceDE w:val="0"/>
              <w:spacing w:after="60"/>
              <w:ind w:firstLine="680"/>
              <w:jc w:val="center"/>
              <w:rPr>
                <w:rFonts w:ascii="Times New Roman" w:eastAsia="MS Mincho" w:hAnsi="Times New Roman"/>
                <w:bCs/>
                <w:sz w:val="24"/>
                <w:szCs w:val="24"/>
                <w:lang w:eastAsia="zh-CN"/>
              </w:rPr>
            </w:pPr>
            <w:r w:rsidRPr="003416E2">
              <w:rPr>
                <w:rFonts w:ascii="Times New Roman" w:hAnsi="Times New Roman"/>
                <w:b/>
                <w:bCs/>
                <w:sz w:val="24"/>
                <w:szCs w:val="24"/>
              </w:rPr>
              <w:t>и объектов капитального строительства</w:t>
            </w:r>
          </w:p>
        </w:tc>
      </w:tr>
      <w:tr w:rsidR="00DC433D" w:rsidRPr="003416E2" w:rsidTr="001403B3">
        <w:tc>
          <w:tcPr>
            <w:tcW w:w="2377"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t>Вид разрешенного использования</w:t>
            </w:r>
          </w:p>
        </w:tc>
        <w:tc>
          <w:tcPr>
            <w:tcW w:w="7694"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t xml:space="preserve">Деятельность, соответствующая </w:t>
            </w:r>
          </w:p>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t>виду разрешенного использования</w:t>
            </w:r>
          </w:p>
        </w:tc>
      </w:tr>
      <w:tr w:rsidR="00DC433D" w:rsidRPr="003416E2" w:rsidTr="001403B3">
        <w:tc>
          <w:tcPr>
            <w:tcW w:w="2377"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культуры и искусства</w:t>
            </w:r>
          </w:p>
        </w:tc>
        <w:tc>
          <w:tcPr>
            <w:tcW w:w="7694"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 xml:space="preserve">Строительство, реконструкция и  эксплуатация объектов культуры и искусства: библиотеки, музеи, выставочные залы, дома творчества, концертные залы, клубы (залы встреч и собраний) многоцелевого и специализированного назначения </w:t>
            </w:r>
          </w:p>
        </w:tc>
      </w:tr>
      <w:tr w:rsidR="00DC433D" w:rsidRPr="003416E2" w:rsidTr="001403B3">
        <w:tc>
          <w:tcPr>
            <w:tcW w:w="2377"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spacing w:after="60"/>
              <w:rPr>
                <w:rFonts w:ascii="Times New Roman" w:eastAsia="MS Mincho" w:hAnsi="Times New Roman"/>
                <w:bCs/>
                <w:sz w:val="24"/>
                <w:szCs w:val="24"/>
                <w:lang w:eastAsia="zh-CN"/>
              </w:rPr>
            </w:pPr>
            <w:r w:rsidRPr="003416E2">
              <w:rPr>
                <w:rFonts w:ascii="Times New Roman" w:hAnsi="Times New Roman"/>
                <w:bCs/>
                <w:sz w:val="24"/>
                <w:szCs w:val="24"/>
              </w:rPr>
              <w:t xml:space="preserve">Размещение объектов административного </w:t>
            </w:r>
            <w:r w:rsidRPr="003416E2">
              <w:rPr>
                <w:rFonts w:ascii="Times New Roman" w:hAnsi="Times New Roman"/>
                <w:bCs/>
                <w:sz w:val="24"/>
                <w:szCs w:val="24"/>
              </w:rPr>
              <w:lastRenderedPageBreak/>
              <w:t xml:space="preserve">и делового  назначения </w:t>
            </w:r>
          </w:p>
        </w:tc>
        <w:tc>
          <w:tcPr>
            <w:tcW w:w="7694"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lastRenderedPageBreak/>
              <w:t xml:space="preserve">Строительство, реконструкция и эксплуатация объектов общественного управления, в том числе зданий органов государственной власти и органов местного самоуправления, государственных и муниципальных </w:t>
            </w:r>
            <w:r w:rsidRPr="003416E2">
              <w:rPr>
                <w:rFonts w:ascii="Times New Roman" w:hAnsi="Times New Roman"/>
                <w:bCs/>
                <w:sz w:val="24"/>
                <w:szCs w:val="24"/>
              </w:rPr>
              <w:lastRenderedPageBreak/>
              <w:t>учреждений, офисов различных организаций</w:t>
            </w:r>
          </w:p>
        </w:tc>
      </w:tr>
      <w:tr w:rsidR="00DC433D" w:rsidRPr="003416E2" w:rsidTr="001403B3">
        <w:tc>
          <w:tcPr>
            <w:tcW w:w="2377"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spacing w:after="60"/>
              <w:rPr>
                <w:rFonts w:ascii="Times New Roman" w:eastAsia="MS Mincho" w:hAnsi="Times New Roman"/>
                <w:bCs/>
                <w:sz w:val="24"/>
                <w:szCs w:val="24"/>
                <w:lang w:eastAsia="zh-CN"/>
              </w:rPr>
            </w:pPr>
            <w:r w:rsidRPr="003416E2">
              <w:rPr>
                <w:rFonts w:ascii="Times New Roman" w:hAnsi="Times New Roman"/>
                <w:bCs/>
                <w:sz w:val="24"/>
                <w:szCs w:val="24"/>
              </w:rPr>
              <w:lastRenderedPageBreak/>
              <w:t>Размещение объектов финансового назначения</w:t>
            </w:r>
          </w:p>
        </w:tc>
        <w:tc>
          <w:tcPr>
            <w:tcW w:w="7694"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зданий организаций, оказывающих банковские, кредитные и страховые услуги (офисы и отделения банков, пункты обмена валюты, страховые компании)</w:t>
            </w:r>
          </w:p>
        </w:tc>
      </w:tr>
      <w:tr w:rsidR="00DC433D" w:rsidRPr="003416E2" w:rsidTr="001403B3">
        <w:tc>
          <w:tcPr>
            <w:tcW w:w="2377"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коммунально-бытового обслуживания</w:t>
            </w:r>
          </w:p>
        </w:tc>
        <w:tc>
          <w:tcPr>
            <w:tcW w:w="7694"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proofErr w:type="gramStart"/>
            <w:r w:rsidRPr="003416E2">
              <w:rPr>
                <w:rFonts w:ascii="Times New Roman" w:hAnsi="Times New Roman"/>
                <w:bCs/>
                <w:sz w:val="24"/>
                <w:szCs w:val="24"/>
              </w:rPr>
              <w:t>Строительство, реконструкция и эксплуатация объектов, предназначенных для оказания коммунальных и бытовых услуг населению: дома быта, мастерские мелкого ремонта, ателье, бани, сауны, банно-оздоровительные комплексы, приёмные пункты прачечных и химчисток, пункты проката, ремонтные мастерские бытовой техники, мастерские по пошиву и изготовлению обуви, творческие мастерские, мастерские изделий народных промыслов, мастерские по изготовлению поделок по индивидуальным заказам (столярные изделия, изделия художественного литья, кузнечно-кованые изделия</w:t>
            </w:r>
            <w:proofErr w:type="gramEnd"/>
            <w:r w:rsidRPr="003416E2">
              <w:rPr>
                <w:rFonts w:ascii="Times New Roman" w:hAnsi="Times New Roman"/>
                <w:bCs/>
                <w:sz w:val="24"/>
                <w:szCs w:val="24"/>
              </w:rPr>
              <w:t xml:space="preserve">  т.п.), парикмахерские, салоны красоты, </w:t>
            </w:r>
            <w:proofErr w:type="spellStart"/>
            <w:r w:rsidRPr="003416E2">
              <w:rPr>
                <w:rFonts w:ascii="Times New Roman" w:hAnsi="Times New Roman"/>
                <w:bCs/>
                <w:sz w:val="24"/>
                <w:szCs w:val="24"/>
              </w:rPr>
              <w:t>спа-салоны</w:t>
            </w:r>
            <w:proofErr w:type="spellEnd"/>
            <w:r w:rsidRPr="003416E2">
              <w:rPr>
                <w:rFonts w:ascii="Times New Roman" w:hAnsi="Times New Roman"/>
                <w:bCs/>
                <w:sz w:val="24"/>
                <w:szCs w:val="24"/>
              </w:rPr>
              <w:t xml:space="preserve">, похоронные бюро, ветеринарные клиники и ветеринарные пункты, жилищно-эксплуатационные и аварийно-диспетчерские службы </w:t>
            </w:r>
          </w:p>
        </w:tc>
      </w:tr>
      <w:tr w:rsidR="00DC433D" w:rsidRPr="003416E2" w:rsidTr="001403B3">
        <w:tc>
          <w:tcPr>
            <w:tcW w:w="2377"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оказания информационных услуг</w:t>
            </w:r>
          </w:p>
        </w:tc>
        <w:tc>
          <w:tcPr>
            <w:tcW w:w="7694"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объектов, предназначенных для оказания информационных услуг населению: архивы, информационные и компьютерные центры, интернет-кафе, справочные бюро, иные объекты информационных услуг</w:t>
            </w:r>
          </w:p>
        </w:tc>
      </w:tr>
      <w:tr w:rsidR="00DC433D" w:rsidRPr="003416E2" w:rsidTr="001403B3">
        <w:tc>
          <w:tcPr>
            <w:tcW w:w="2377"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spacing w:after="60"/>
              <w:rPr>
                <w:rFonts w:ascii="Times New Roman" w:eastAsia="MS Mincho" w:hAnsi="Times New Roman"/>
                <w:bCs/>
                <w:sz w:val="24"/>
                <w:szCs w:val="24"/>
                <w:lang w:eastAsia="zh-CN"/>
              </w:rPr>
            </w:pPr>
            <w:r w:rsidRPr="003416E2">
              <w:rPr>
                <w:rFonts w:ascii="Times New Roman" w:hAnsi="Times New Roman"/>
                <w:bCs/>
                <w:sz w:val="24"/>
                <w:szCs w:val="24"/>
              </w:rPr>
              <w:t xml:space="preserve">Размещение объектов физической культуры и спорта </w:t>
            </w:r>
          </w:p>
        </w:tc>
        <w:tc>
          <w:tcPr>
            <w:tcW w:w="7694"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 xml:space="preserve">Строительство, реконструкция и эксплуатация объектов, предназначенных для занятия физической культурой и спортом: </w:t>
            </w:r>
          </w:p>
          <w:p w:rsidR="00DC433D" w:rsidRPr="003416E2" w:rsidRDefault="00DC433D" w:rsidP="001403B3">
            <w:pPr>
              <w:autoSpaceDE w:val="0"/>
              <w:spacing w:after="60"/>
              <w:ind w:firstLine="255"/>
              <w:jc w:val="both"/>
              <w:rPr>
                <w:rFonts w:ascii="Times New Roman" w:hAnsi="Times New Roman"/>
                <w:bCs/>
                <w:sz w:val="24"/>
                <w:szCs w:val="24"/>
              </w:rPr>
            </w:pPr>
            <w:r w:rsidRPr="003416E2">
              <w:rPr>
                <w:rFonts w:ascii="Times New Roman" w:hAnsi="Times New Roman"/>
                <w:bCs/>
                <w:sz w:val="24"/>
                <w:szCs w:val="24"/>
              </w:rPr>
              <w:t xml:space="preserve">- открытые плоскостные физкультурно-спортивные сооружения (спортивные площадки, теннисные корты, поля для гольфа, бейсбола, футбола, фигурного катания и иных видов спорта); </w:t>
            </w:r>
          </w:p>
          <w:p w:rsidR="00DC433D" w:rsidRPr="003416E2" w:rsidRDefault="00DC433D" w:rsidP="001403B3">
            <w:pPr>
              <w:autoSpaceDE w:val="0"/>
              <w:spacing w:after="60"/>
              <w:ind w:firstLine="255"/>
              <w:jc w:val="both"/>
              <w:rPr>
                <w:rFonts w:ascii="Times New Roman" w:hAnsi="Times New Roman"/>
                <w:bCs/>
                <w:sz w:val="24"/>
                <w:szCs w:val="24"/>
              </w:rPr>
            </w:pPr>
            <w:r w:rsidRPr="003416E2">
              <w:rPr>
                <w:rFonts w:ascii="Times New Roman" w:hAnsi="Times New Roman"/>
                <w:bCs/>
                <w:sz w:val="24"/>
                <w:szCs w:val="24"/>
              </w:rPr>
              <w:t xml:space="preserve">- открытые бассейны; </w:t>
            </w:r>
          </w:p>
          <w:p w:rsidR="00DC433D" w:rsidRPr="003416E2" w:rsidRDefault="00DC433D" w:rsidP="001403B3">
            <w:pPr>
              <w:autoSpaceDE w:val="0"/>
              <w:spacing w:after="60"/>
              <w:ind w:firstLine="255"/>
              <w:jc w:val="both"/>
              <w:rPr>
                <w:rFonts w:ascii="Times New Roman" w:hAnsi="Times New Roman"/>
                <w:bCs/>
                <w:sz w:val="24"/>
                <w:szCs w:val="24"/>
              </w:rPr>
            </w:pPr>
            <w:r w:rsidRPr="003416E2">
              <w:rPr>
                <w:rFonts w:ascii="Times New Roman" w:hAnsi="Times New Roman"/>
                <w:bCs/>
                <w:sz w:val="24"/>
                <w:szCs w:val="24"/>
              </w:rPr>
              <w:t xml:space="preserve">- крытые спортивные сооружения (спортивные и физкультурно-оздоровительные комплексы, </w:t>
            </w:r>
            <w:proofErr w:type="spellStart"/>
            <w:r w:rsidRPr="003416E2">
              <w:rPr>
                <w:rFonts w:ascii="Times New Roman" w:hAnsi="Times New Roman"/>
                <w:bCs/>
                <w:sz w:val="24"/>
                <w:szCs w:val="24"/>
              </w:rPr>
              <w:t>фитнес-центры</w:t>
            </w:r>
            <w:proofErr w:type="spellEnd"/>
            <w:r w:rsidRPr="003416E2">
              <w:rPr>
                <w:rFonts w:ascii="Times New Roman" w:hAnsi="Times New Roman"/>
                <w:bCs/>
                <w:sz w:val="24"/>
                <w:szCs w:val="24"/>
              </w:rPr>
              <w:t>, спортивные залы, бассейны</w:t>
            </w:r>
            <w:proofErr w:type="gramStart"/>
            <w:r w:rsidRPr="003416E2">
              <w:rPr>
                <w:rFonts w:ascii="Times New Roman" w:hAnsi="Times New Roman"/>
                <w:bCs/>
                <w:sz w:val="24"/>
                <w:szCs w:val="24"/>
              </w:rPr>
              <w:t xml:space="preserve"> )</w:t>
            </w:r>
            <w:proofErr w:type="gramEnd"/>
            <w:r w:rsidRPr="003416E2">
              <w:rPr>
                <w:rFonts w:ascii="Times New Roman" w:hAnsi="Times New Roman"/>
                <w:bCs/>
                <w:sz w:val="24"/>
                <w:szCs w:val="24"/>
              </w:rPr>
              <w:t xml:space="preserve">; </w:t>
            </w:r>
          </w:p>
          <w:p w:rsidR="00DC433D" w:rsidRPr="003416E2" w:rsidRDefault="00DC433D" w:rsidP="001403B3">
            <w:pPr>
              <w:widowControl w:val="0"/>
              <w:suppressAutoHyphens/>
              <w:autoSpaceDE w:val="0"/>
              <w:spacing w:after="60"/>
              <w:ind w:firstLine="255"/>
              <w:jc w:val="both"/>
              <w:rPr>
                <w:rFonts w:ascii="Times New Roman" w:eastAsia="MS Mincho" w:hAnsi="Times New Roman"/>
                <w:bCs/>
                <w:sz w:val="24"/>
                <w:szCs w:val="24"/>
                <w:lang w:eastAsia="zh-CN"/>
              </w:rPr>
            </w:pPr>
            <w:r w:rsidRPr="003416E2">
              <w:rPr>
                <w:rFonts w:ascii="Times New Roman" w:hAnsi="Times New Roman"/>
                <w:bCs/>
                <w:sz w:val="24"/>
                <w:szCs w:val="24"/>
              </w:rPr>
              <w:t>- спортивные клубы</w:t>
            </w:r>
          </w:p>
        </w:tc>
      </w:tr>
      <w:tr w:rsidR="00DC433D" w:rsidRPr="003416E2" w:rsidTr="001403B3">
        <w:tc>
          <w:tcPr>
            <w:tcW w:w="2377"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культовых зданий</w:t>
            </w:r>
          </w:p>
        </w:tc>
        <w:tc>
          <w:tcPr>
            <w:tcW w:w="7694"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proofErr w:type="gramStart"/>
            <w:r w:rsidRPr="003416E2">
              <w:rPr>
                <w:rFonts w:ascii="Times New Roman" w:hAnsi="Times New Roman"/>
                <w:bCs/>
                <w:sz w:val="24"/>
                <w:szCs w:val="24"/>
              </w:rPr>
              <w:t>Строительство, реконструкция и эксплуатация зданий и сооружений, предназначенных для богослужений, молитвенных религиозных собраний, почитания, паломничества (церкви, соборы, храмы, часовни, монастыри, мечети, молельные дома) и иных объектов, сопутствующих отправлению культа</w:t>
            </w:r>
            <w:proofErr w:type="gramEnd"/>
          </w:p>
        </w:tc>
      </w:tr>
      <w:tr w:rsidR="00DC433D" w:rsidRPr="003416E2" w:rsidTr="001403B3">
        <w:tc>
          <w:tcPr>
            <w:tcW w:w="2377"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хранения и стоянки транспортных средств</w:t>
            </w:r>
          </w:p>
        </w:tc>
        <w:tc>
          <w:tcPr>
            <w:tcW w:w="7694"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bCs/>
                <w:sz w:val="24"/>
                <w:szCs w:val="24"/>
                <w:lang w:eastAsia="zh-CN"/>
              </w:rPr>
            </w:pPr>
            <w:r w:rsidRPr="003416E2">
              <w:rPr>
                <w:rFonts w:ascii="Times New Roman" w:hAnsi="Times New Roman"/>
                <w:bCs/>
                <w:sz w:val="24"/>
                <w:szCs w:val="24"/>
              </w:rPr>
              <w:t xml:space="preserve">Строительство, реконструкция и эксплуатация зданий, строений, сооружений предназначенных для хранения и стоянки транспортных средств, не имеющих оборудования для технического обслуживания и ремонта автомобилей (за исключением смотровых ям, эстакад); размещение парковок  </w:t>
            </w:r>
          </w:p>
        </w:tc>
      </w:tr>
      <w:tr w:rsidR="00DC433D" w:rsidRPr="003416E2" w:rsidTr="001403B3">
        <w:tc>
          <w:tcPr>
            <w:tcW w:w="2377"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spacing w:after="60"/>
              <w:rPr>
                <w:rFonts w:ascii="Times New Roman" w:eastAsia="MS Mincho" w:hAnsi="Times New Roman"/>
                <w:bCs/>
                <w:sz w:val="24"/>
                <w:szCs w:val="24"/>
                <w:lang w:eastAsia="zh-CN"/>
              </w:rPr>
            </w:pPr>
            <w:r w:rsidRPr="003416E2">
              <w:rPr>
                <w:rFonts w:ascii="Times New Roman" w:hAnsi="Times New Roman"/>
                <w:bCs/>
                <w:sz w:val="24"/>
                <w:szCs w:val="24"/>
              </w:rPr>
              <w:t xml:space="preserve">Размещение </w:t>
            </w:r>
            <w:r w:rsidRPr="003416E2">
              <w:rPr>
                <w:rFonts w:ascii="Times New Roman" w:hAnsi="Times New Roman"/>
                <w:bCs/>
                <w:sz w:val="24"/>
                <w:szCs w:val="24"/>
              </w:rPr>
              <w:lastRenderedPageBreak/>
              <w:t>инженерно-технических объектов, сооружений и коммуникаций, требующих установления санитарно-защитных зон или санитарных разрывов</w:t>
            </w:r>
          </w:p>
        </w:tc>
        <w:tc>
          <w:tcPr>
            <w:tcW w:w="7694"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sz w:val="24"/>
                <w:szCs w:val="24"/>
                <w:lang w:eastAsia="zh-CN"/>
              </w:rPr>
            </w:pPr>
            <w:r w:rsidRPr="003416E2">
              <w:rPr>
                <w:rFonts w:ascii="Times New Roman" w:hAnsi="Times New Roman"/>
                <w:bCs/>
                <w:sz w:val="24"/>
                <w:szCs w:val="24"/>
              </w:rPr>
              <w:lastRenderedPageBreak/>
              <w:t xml:space="preserve">Строительство, реконструкция, эксплуатация инженерно-технических </w:t>
            </w:r>
            <w:r w:rsidRPr="003416E2">
              <w:rPr>
                <w:rFonts w:ascii="Times New Roman" w:hAnsi="Times New Roman"/>
                <w:bCs/>
                <w:sz w:val="24"/>
                <w:szCs w:val="24"/>
              </w:rPr>
              <w:lastRenderedPageBreak/>
              <w:t xml:space="preserve">объектов, сооружений и коммуникаций, обеспечивающих реализацию разрешенного использования недвижимого имущества и требующие установления санитарно-защитных зон или санитарных разрывов (объекты </w:t>
            </w:r>
            <w:proofErr w:type="spellStart"/>
            <w:r w:rsidRPr="003416E2">
              <w:rPr>
                <w:rFonts w:ascii="Times New Roman" w:hAnsi="Times New Roman"/>
                <w:bCs/>
                <w:sz w:val="24"/>
                <w:szCs w:val="24"/>
              </w:rPr>
              <w:t>электр</w:t>
            </w:r>
            <w:proofErr w:type="gramStart"/>
            <w:r w:rsidRPr="003416E2">
              <w:rPr>
                <w:rFonts w:ascii="Times New Roman" w:hAnsi="Times New Roman"/>
                <w:bCs/>
                <w:sz w:val="24"/>
                <w:szCs w:val="24"/>
              </w:rPr>
              <w:t>о</w:t>
            </w:r>
            <w:proofErr w:type="spellEnd"/>
            <w:r w:rsidRPr="003416E2">
              <w:rPr>
                <w:rFonts w:ascii="Times New Roman" w:hAnsi="Times New Roman"/>
                <w:bCs/>
                <w:sz w:val="24"/>
                <w:szCs w:val="24"/>
              </w:rPr>
              <w:t>-</w:t>
            </w:r>
            <w:proofErr w:type="gramEnd"/>
            <w:r w:rsidRPr="003416E2">
              <w:rPr>
                <w:rFonts w:ascii="Times New Roman" w:hAnsi="Times New Roman"/>
                <w:bCs/>
                <w:sz w:val="24"/>
                <w:szCs w:val="24"/>
              </w:rPr>
              <w:t xml:space="preserve">, </w:t>
            </w:r>
            <w:proofErr w:type="spellStart"/>
            <w:r w:rsidRPr="003416E2">
              <w:rPr>
                <w:rFonts w:ascii="Times New Roman" w:hAnsi="Times New Roman"/>
                <w:bCs/>
                <w:sz w:val="24"/>
                <w:szCs w:val="24"/>
              </w:rPr>
              <w:t>водо</w:t>
            </w:r>
            <w:proofErr w:type="spellEnd"/>
            <w:r w:rsidRPr="003416E2">
              <w:rPr>
                <w:rFonts w:ascii="Times New Roman" w:hAnsi="Times New Roman"/>
                <w:bCs/>
                <w:sz w:val="24"/>
                <w:szCs w:val="24"/>
              </w:rPr>
              <w:t>-, газоснабжения, водоотведения, связи и другие)</w:t>
            </w:r>
          </w:p>
        </w:tc>
      </w:tr>
      <w:tr w:rsidR="00DC433D" w:rsidRPr="003416E2" w:rsidTr="001403B3">
        <w:tc>
          <w:tcPr>
            <w:tcW w:w="2377"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spacing w:after="60"/>
              <w:rPr>
                <w:rFonts w:ascii="Times New Roman" w:eastAsia="MS Mincho" w:hAnsi="Times New Roman"/>
                <w:bCs/>
                <w:sz w:val="24"/>
                <w:szCs w:val="24"/>
                <w:lang w:eastAsia="zh-CN"/>
              </w:rPr>
            </w:pPr>
            <w:r w:rsidRPr="003416E2">
              <w:rPr>
                <w:rFonts w:ascii="Times New Roman" w:hAnsi="Times New Roman"/>
                <w:bCs/>
                <w:sz w:val="24"/>
                <w:szCs w:val="24"/>
              </w:rPr>
              <w:lastRenderedPageBreak/>
              <w:t>Ведение личного подсобного хозяйства</w:t>
            </w:r>
          </w:p>
        </w:tc>
        <w:tc>
          <w:tcPr>
            <w:tcW w:w="7694"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Производство и переработка сельскохозяйственной продукции, возведение жилого дома</w:t>
            </w:r>
          </w:p>
        </w:tc>
      </w:tr>
    </w:tbl>
    <w:p w:rsidR="00DC433D" w:rsidRPr="003416E2" w:rsidRDefault="00DC433D" w:rsidP="00DC433D">
      <w:pPr>
        <w:rPr>
          <w:rFonts w:ascii="Times New Roman" w:eastAsia="MS Mincho" w:hAnsi="Times New Roman"/>
          <w:sz w:val="24"/>
          <w:szCs w:val="24"/>
          <w:lang w:eastAsia="zh-CN"/>
        </w:rPr>
      </w:pPr>
    </w:p>
    <w:p w:rsidR="00DC433D" w:rsidRPr="003416E2" w:rsidRDefault="00DC433D" w:rsidP="00DC433D">
      <w:pPr>
        <w:pageBreakBefore/>
        <w:spacing w:after="240"/>
        <w:jc w:val="center"/>
        <w:outlineLvl w:val="0"/>
        <w:rPr>
          <w:rFonts w:ascii="Times New Roman" w:hAnsi="Times New Roman"/>
          <w:sz w:val="24"/>
          <w:szCs w:val="24"/>
        </w:rPr>
      </w:pPr>
      <w:r w:rsidRPr="003416E2">
        <w:rPr>
          <w:rFonts w:ascii="Times New Roman" w:hAnsi="Times New Roman"/>
          <w:b/>
          <w:sz w:val="24"/>
          <w:szCs w:val="24"/>
        </w:rPr>
        <w:lastRenderedPageBreak/>
        <w:t>Ж5 Зона размещения объектов дошкольного и общего образования</w:t>
      </w:r>
    </w:p>
    <w:p w:rsidR="00DC433D" w:rsidRPr="003416E2" w:rsidRDefault="00DC433D" w:rsidP="00DC433D">
      <w:pPr>
        <w:tabs>
          <w:tab w:val="left" w:pos="0"/>
        </w:tabs>
        <w:spacing w:line="360" w:lineRule="auto"/>
        <w:ind w:firstLine="709"/>
        <w:jc w:val="both"/>
        <w:rPr>
          <w:rFonts w:ascii="Times New Roman" w:hAnsi="Times New Roman"/>
          <w:b/>
          <w:bCs/>
          <w:sz w:val="24"/>
          <w:szCs w:val="24"/>
        </w:rPr>
      </w:pPr>
      <w:r w:rsidRPr="003416E2">
        <w:rPr>
          <w:rFonts w:ascii="Times New Roman" w:hAnsi="Times New Roman"/>
          <w:sz w:val="24"/>
          <w:szCs w:val="24"/>
        </w:rPr>
        <w:t>Зона Ж5 предназначена для обеспечения правовых условий формирования и размещения дошкольных и общеобразовательных учреждений, объектов дополнительного образования,  необходимых объектов инженерной и транспортной инфраструктуры.</w:t>
      </w:r>
    </w:p>
    <w:tbl>
      <w:tblPr>
        <w:tblW w:w="10213" w:type="dxa"/>
        <w:tblInd w:w="-40" w:type="dxa"/>
        <w:tblLayout w:type="fixed"/>
        <w:tblLook w:val="04A0"/>
      </w:tblPr>
      <w:tblGrid>
        <w:gridCol w:w="2354"/>
        <w:gridCol w:w="7859"/>
      </w:tblGrid>
      <w:tr w:rsidR="00DC433D" w:rsidRPr="003416E2" w:rsidTr="001403B3">
        <w:tc>
          <w:tcPr>
            <w:tcW w:w="10213" w:type="dxa"/>
            <w:gridSpan w:val="2"/>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spacing w:after="60"/>
              <w:jc w:val="center"/>
              <w:rPr>
                <w:rFonts w:ascii="Times New Roman" w:hAnsi="Times New Roman"/>
                <w:b/>
                <w:bCs/>
                <w:sz w:val="24"/>
                <w:szCs w:val="24"/>
                <w:lang w:eastAsia="zh-CN"/>
              </w:rPr>
            </w:pPr>
            <w:r w:rsidRPr="003416E2">
              <w:rPr>
                <w:rFonts w:ascii="Times New Roman" w:hAnsi="Times New Roman"/>
                <w:b/>
                <w:bCs/>
                <w:sz w:val="24"/>
                <w:szCs w:val="24"/>
              </w:rPr>
              <w:t>Основные виды разрешенного использования земельных участков</w:t>
            </w:r>
          </w:p>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b/>
                <w:bCs/>
                <w:sz w:val="24"/>
                <w:szCs w:val="24"/>
              </w:rPr>
              <w:t xml:space="preserve"> и объектов капитального строительства</w:t>
            </w:r>
          </w:p>
        </w:tc>
      </w:tr>
      <w:tr w:rsidR="00DC433D" w:rsidRPr="003416E2" w:rsidTr="001403B3">
        <w:tc>
          <w:tcPr>
            <w:tcW w:w="2354"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t>Вид разрешенного использования</w:t>
            </w:r>
          </w:p>
        </w:tc>
        <w:tc>
          <w:tcPr>
            <w:tcW w:w="7859"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t xml:space="preserve">Деятельность, соответствующая </w:t>
            </w:r>
          </w:p>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t>виду разрешенного использования</w:t>
            </w:r>
          </w:p>
        </w:tc>
      </w:tr>
      <w:tr w:rsidR="00DC433D" w:rsidRPr="003416E2" w:rsidTr="001403B3">
        <w:tc>
          <w:tcPr>
            <w:tcW w:w="2354"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дошкольного, начального общего и среднего (полного) общего образования и дополнительного образования</w:t>
            </w:r>
          </w:p>
        </w:tc>
        <w:tc>
          <w:tcPr>
            <w:tcW w:w="7859"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jc w:val="both"/>
              <w:rPr>
                <w:rFonts w:ascii="Times New Roman" w:eastAsia="MS Mincho" w:hAnsi="Times New Roman"/>
                <w:bCs/>
                <w:sz w:val="24"/>
                <w:szCs w:val="24"/>
                <w:lang w:eastAsia="zh-CN"/>
              </w:rPr>
            </w:pPr>
            <w:r w:rsidRPr="003416E2">
              <w:rPr>
                <w:rFonts w:ascii="Times New Roman" w:hAnsi="Times New Roman"/>
                <w:bCs/>
                <w:sz w:val="24"/>
                <w:szCs w:val="24"/>
              </w:rPr>
              <w:t xml:space="preserve">Строительство, реконструкция и  эксплуатация объектов, предназначенных для воспитания, образования и просвещения детей: </w:t>
            </w:r>
          </w:p>
          <w:p w:rsidR="00DC433D" w:rsidRPr="003416E2" w:rsidRDefault="00DC433D" w:rsidP="001403B3">
            <w:pPr>
              <w:ind w:firstLine="284"/>
              <w:jc w:val="both"/>
              <w:rPr>
                <w:rFonts w:ascii="Times New Roman" w:hAnsi="Times New Roman"/>
                <w:bCs/>
                <w:sz w:val="24"/>
                <w:szCs w:val="24"/>
              </w:rPr>
            </w:pPr>
            <w:r w:rsidRPr="003416E2">
              <w:rPr>
                <w:rFonts w:ascii="Times New Roman" w:hAnsi="Times New Roman"/>
                <w:bCs/>
                <w:sz w:val="24"/>
                <w:szCs w:val="24"/>
              </w:rPr>
              <w:t xml:space="preserve">- детские ясли, детские сады, детские клубы и иные учреждения дошкольного образования; </w:t>
            </w:r>
          </w:p>
          <w:p w:rsidR="00DC433D" w:rsidRPr="003416E2" w:rsidRDefault="00DC433D" w:rsidP="001403B3">
            <w:pPr>
              <w:ind w:firstLine="284"/>
              <w:jc w:val="both"/>
              <w:rPr>
                <w:rFonts w:ascii="Times New Roman" w:hAnsi="Times New Roman"/>
                <w:bCs/>
                <w:sz w:val="24"/>
                <w:szCs w:val="24"/>
              </w:rPr>
            </w:pPr>
            <w:r w:rsidRPr="003416E2">
              <w:rPr>
                <w:rFonts w:ascii="Times New Roman" w:hAnsi="Times New Roman"/>
                <w:bCs/>
                <w:sz w:val="24"/>
                <w:szCs w:val="24"/>
              </w:rPr>
              <w:t>- школы, лицеи, колледжи, гимназии и иные учреждения начального, основного и среднего (полного) общего образования;</w:t>
            </w:r>
          </w:p>
          <w:p w:rsidR="00DC433D" w:rsidRPr="003416E2" w:rsidRDefault="00DC433D" w:rsidP="001403B3">
            <w:pPr>
              <w:ind w:firstLine="284"/>
              <w:jc w:val="both"/>
              <w:rPr>
                <w:rFonts w:ascii="Times New Roman" w:hAnsi="Times New Roman"/>
                <w:bCs/>
                <w:sz w:val="24"/>
                <w:szCs w:val="24"/>
              </w:rPr>
            </w:pPr>
            <w:r w:rsidRPr="003416E2">
              <w:rPr>
                <w:rFonts w:ascii="Times New Roman" w:hAnsi="Times New Roman"/>
                <w:bCs/>
                <w:sz w:val="24"/>
                <w:szCs w:val="24"/>
              </w:rPr>
              <w:t>- художественные, музыкальные, хореографические, спортивные школы и студии, образовательные кружки, иные учреждения дополнительного образования детей;</w:t>
            </w:r>
          </w:p>
          <w:p w:rsidR="00DC433D" w:rsidRPr="003416E2" w:rsidRDefault="00DC433D" w:rsidP="001403B3">
            <w:pPr>
              <w:widowControl w:val="0"/>
              <w:suppressAutoHyphens/>
              <w:ind w:firstLine="284"/>
              <w:jc w:val="both"/>
              <w:rPr>
                <w:rFonts w:ascii="Times New Roman" w:eastAsia="MS Mincho" w:hAnsi="Times New Roman"/>
                <w:sz w:val="24"/>
                <w:szCs w:val="24"/>
                <w:lang w:eastAsia="zh-CN"/>
              </w:rPr>
            </w:pPr>
            <w:r w:rsidRPr="003416E2">
              <w:rPr>
                <w:rFonts w:ascii="Times New Roman" w:hAnsi="Times New Roman"/>
                <w:bCs/>
                <w:sz w:val="24"/>
                <w:szCs w:val="24"/>
              </w:rPr>
              <w:t>- специальные (коррекционные) учреждения для обучающихся, воспитанников с ограниченными возможностями здоровья.</w:t>
            </w:r>
          </w:p>
        </w:tc>
      </w:tr>
    </w:tbl>
    <w:p w:rsidR="00DC433D" w:rsidRPr="003416E2" w:rsidRDefault="00DC433D" w:rsidP="00DC433D">
      <w:pPr>
        <w:rPr>
          <w:rFonts w:ascii="Times New Roman" w:eastAsia="MS Mincho" w:hAnsi="Times New Roman"/>
          <w:sz w:val="24"/>
          <w:szCs w:val="24"/>
          <w:lang w:eastAsia="zh-CN"/>
        </w:rPr>
      </w:pPr>
    </w:p>
    <w:tbl>
      <w:tblPr>
        <w:tblW w:w="10213" w:type="dxa"/>
        <w:tblInd w:w="-40" w:type="dxa"/>
        <w:tblLayout w:type="fixed"/>
        <w:tblLook w:val="04A0"/>
      </w:tblPr>
      <w:tblGrid>
        <w:gridCol w:w="2350"/>
        <w:gridCol w:w="7863"/>
      </w:tblGrid>
      <w:tr w:rsidR="00DC433D" w:rsidRPr="003416E2" w:rsidTr="001403B3">
        <w:tc>
          <w:tcPr>
            <w:tcW w:w="10213" w:type="dxa"/>
            <w:gridSpan w:val="2"/>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spacing w:after="60"/>
              <w:jc w:val="center"/>
              <w:rPr>
                <w:rFonts w:ascii="Times New Roman" w:eastAsia="MS Mincho" w:hAnsi="Times New Roman"/>
                <w:b/>
                <w:bCs/>
                <w:sz w:val="24"/>
                <w:szCs w:val="24"/>
                <w:lang w:eastAsia="zh-CN"/>
              </w:rPr>
            </w:pPr>
            <w:r w:rsidRPr="003416E2">
              <w:rPr>
                <w:rFonts w:ascii="Times New Roman" w:hAnsi="Times New Roman"/>
                <w:b/>
                <w:bCs/>
                <w:sz w:val="24"/>
                <w:szCs w:val="24"/>
              </w:rPr>
              <w:t>Вспомогательные виды разрешенного использования земельных участков</w:t>
            </w:r>
          </w:p>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b/>
                <w:bCs/>
                <w:sz w:val="24"/>
                <w:szCs w:val="24"/>
              </w:rPr>
              <w:t>и объектов капитального строительства</w:t>
            </w:r>
          </w:p>
        </w:tc>
      </w:tr>
      <w:tr w:rsidR="00DC433D" w:rsidRPr="003416E2" w:rsidTr="001403B3">
        <w:tc>
          <w:tcPr>
            <w:tcW w:w="235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t>Вид разрешенного использования</w:t>
            </w:r>
          </w:p>
        </w:tc>
        <w:tc>
          <w:tcPr>
            <w:tcW w:w="7863"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t xml:space="preserve">Деятельность, соответствующая </w:t>
            </w:r>
          </w:p>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t>виду разрешенного использования</w:t>
            </w:r>
          </w:p>
        </w:tc>
      </w:tr>
      <w:tr w:rsidR="00DC433D" w:rsidRPr="003416E2" w:rsidTr="001403B3">
        <w:tc>
          <w:tcPr>
            <w:tcW w:w="235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 xml:space="preserve">Размещение площадок для спортивных занятий и отдыха </w:t>
            </w:r>
          </w:p>
        </w:tc>
        <w:tc>
          <w:tcPr>
            <w:tcW w:w="7863"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площадок для отдыха взрослых, детских игровых       и спортивных площадок, в том числе с озеленением, спортивным и иным необходимым оборудованием</w:t>
            </w:r>
          </w:p>
        </w:tc>
      </w:tr>
      <w:tr w:rsidR="00DC433D" w:rsidRPr="003416E2" w:rsidTr="001403B3">
        <w:tc>
          <w:tcPr>
            <w:tcW w:w="235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Озеленение</w:t>
            </w:r>
          </w:p>
        </w:tc>
        <w:tc>
          <w:tcPr>
            <w:tcW w:w="7863"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аллей, скверов, газонов и других озелененных территорий</w:t>
            </w:r>
          </w:p>
        </w:tc>
      </w:tr>
      <w:tr w:rsidR="00DC433D" w:rsidRPr="003416E2" w:rsidTr="001403B3">
        <w:trPr>
          <w:trHeight w:val="894"/>
        </w:trPr>
        <w:tc>
          <w:tcPr>
            <w:tcW w:w="235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пожарной безопасности</w:t>
            </w:r>
          </w:p>
        </w:tc>
        <w:tc>
          <w:tcPr>
            <w:tcW w:w="7863"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средств пожаротушения, гидрантов, резервуаров, противопожарных водоёмов и иных объектов,  необходимых в соответствии с противопожарными требованиями</w:t>
            </w:r>
          </w:p>
        </w:tc>
      </w:tr>
      <w:tr w:rsidR="00DC433D" w:rsidRPr="003416E2" w:rsidTr="001403B3">
        <w:trPr>
          <w:trHeight w:val="894"/>
        </w:trPr>
        <w:tc>
          <w:tcPr>
            <w:tcW w:w="235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 xml:space="preserve">Размещение инженерно-технических объектов, сооружений и </w:t>
            </w:r>
            <w:r w:rsidRPr="003416E2">
              <w:rPr>
                <w:rFonts w:ascii="Times New Roman" w:hAnsi="Times New Roman"/>
                <w:bCs/>
                <w:sz w:val="24"/>
                <w:szCs w:val="24"/>
              </w:rPr>
              <w:lastRenderedPageBreak/>
              <w:t>коммуникаций</w:t>
            </w:r>
          </w:p>
        </w:tc>
        <w:tc>
          <w:tcPr>
            <w:tcW w:w="7863"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lastRenderedPageBreak/>
              <w:t xml:space="preserve">Строительство, реконструкция, эксплуатация инженерно-технических объектов, сооружений и коммуникаций, обеспечивающих реализацию видов разрешенного использования недвижимого имущества и не требующих установления санитарно-защитных зон (объекты </w:t>
            </w:r>
            <w:proofErr w:type="spellStart"/>
            <w:r w:rsidRPr="003416E2">
              <w:rPr>
                <w:rFonts w:ascii="Times New Roman" w:hAnsi="Times New Roman"/>
                <w:bCs/>
                <w:sz w:val="24"/>
                <w:szCs w:val="24"/>
              </w:rPr>
              <w:t>электр</w:t>
            </w:r>
            <w:proofErr w:type="gramStart"/>
            <w:r w:rsidRPr="003416E2">
              <w:rPr>
                <w:rFonts w:ascii="Times New Roman" w:hAnsi="Times New Roman"/>
                <w:bCs/>
                <w:sz w:val="24"/>
                <w:szCs w:val="24"/>
              </w:rPr>
              <w:t>о</w:t>
            </w:r>
            <w:proofErr w:type="spellEnd"/>
            <w:r w:rsidRPr="003416E2">
              <w:rPr>
                <w:rFonts w:ascii="Times New Roman" w:hAnsi="Times New Roman"/>
                <w:bCs/>
                <w:sz w:val="24"/>
                <w:szCs w:val="24"/>
              </w:rPr>
              <w:t>-</w:t>
            </w:r>
            <w:proofErr w:type="gramEnd"/>
            <w:r w:rsidRPr="003416E2">
              <w:rPr>
                <w:rFonts w:ascii="Times New Roman" w:hAnsi="Times New Roman"/>
                <w:bCs/>
                <w:sz w:val="24"/>
                <w:szCs w:val="24"/>
              </w:rPr>
              <w:t xml:space="preserve">, </w:t>
            </w:r>
            <w:proofErr w:type="spellStart"/>
            <w:r w:rsidRPr="003416E2">
              <w:rPr>
                <w:rFonts w:ascii="Times New Roman" w:hAnsi="Times New Roman"/>
                <w:bCs/>
                <w:sz w:val="24"/>
                <w:szCs w:val="24"/>
              </w:rPr>
              <w:t>водо</w:t>
            </w:r>
            <w:proofErr w:type="spellEnd"/>
            <w:r w:rsidRPr="003416E2">
              <w:rPr>
                <w:rFonts w:ascii="Times New Roman" w:hAnsi="Times New Roman"/>
                <w:bCs/>
                <w:sz w:val="24"/>
                <w:szCs w:val="24"/>
              </w:rPr>
              <w:t xml:space="preserve">-, газоснабжения, водоотведения, связи), при условии соответствия </w:t>
            </w:r>
            <w:r w:rsidRPr="003416E2">
              <w:rPr>
                <w:rFonts w:ascii="Times New Roman" w:hAnsi="Times New Roman"/>
                <w:bCs/>
                <w:sz w:val="24"/>
                <w:szCs w:val="24"/>
              </w:rPr>
              <w:lastRenderedPageBreak/>
              <w:t>техническим регламентам, строительным, санитарным, экологическим и противопожарным нормам и правилам, иным требованиям, предъявляемым законодательством Российской Федерации к указанным объект</w:t>
            </w:r>
          </w:p>
        </w:tc>
      </w:tr>
      <w:tr w:rsidR="00DC433D" w:rsidRPr="003416E2" w:rsidTr="001403B3">
        <w:trPr>
          <w:trHeight w:val="317"/>
        </w:trPr>
        <w:tc>
          <w:tcPr>
            <w:tcW w:w="2350" w:type="dxa"/>
            <w:tcBorders>
              <w:top w:val="single" w:sz="4" w:space="0" w:color="000000"/>
              <w:left w:val="single" w:sz="4" w:space="0" w:color="000000"/>
              <w:bottom w:val="single" w:sz="4" w:space="0" w:color="000000"/>
              <w:right w:val="nil"/>
            </w:tcBorders>
          </w:tcPr>
          <w:p w:rsidR="00DC433D" w:rsidRPr="003416E2" w:rsidRDefault="00DC433D" w:rsidP="001403B3">
            <w:pPr>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lastRenderedPageBreak/>
              <w:t>Размещение объектов благоустройства</w:t>
            </w:r>
          </w:p>
          <w:p w:rsidR="00DC433D" w:rsidRPr="003416E2" w:rsidRDefault="00DC433D" w:rsidP="001403B3">
            <w:pPr>
              <w:widowControl w:val="0"/>
              <w:suppressAutoHyphens/>
              <w:autoSpaceDE w:val="0"/>
              <w:spacing w:after="60"/>
              <w:ind w:firstLine="255"/>
              <w:rPr>
                <w:rFonts w:ascii="Times New Roman" w:eastAsia="MS Mincho" w:hAnsi="Times New Roman"/>
                <w:bCs/>
                <w:sz w:val="24"/>
                <w:szCs w:val="24"/>
                <w:lang w:eastAsia="zh-CN"/>
              </w:rPr>
            </w:pPr>
          </w:p>
        </w:tc>
        <w:tc>
          <w:tcPr>
            <w:tcW w:w="7863"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sz w:val="24"/>
                <w:szCs w:val="24"/>
                <w:lang w:eastAsia="zh-CN"/>
              </w:rPr>
            </w:pPr>
            <w:r w:rsidRPr="003416E2">
              <w:rPr>
                <w:rFonts w:ascii="Times New Roman" w:hAnsi="Times New Roman"/>
                <w:bCs/>
                <w:sz w:val="24"/>
                <w:szCs w:val="24"/>
              </w:rPr>
              <w:t xml:space="preserve">Размещение объектов благоустройства, в том числе малых архитектурных форм, элементов дизайна, скульптурных композиций, объектов декоративно-монументального искусства, фонтанов, пешеходных и велосипедных дорожек, </w:t>
            </w:r>
            <w:proofErr w:type="spellStart"/>
            <w:r w:rsidRPr="003416E2">
              <w:rPr>
                <w:rFonts w:ascii="Times New Roman" w:hAnsi="Times New Roman"/>
                <w:bCs/>
                <w:sz w:val="24"/>
                <w:szCs w:val="24"/>
              </w:rPr>
              <w:t>дорожно-тропиночной</w:t>
            </w:r>
            <w:proofErr w:type="spellEnd"/>
            <w:r w:rsidRPr="003416E2">
              <w:rPr>
                <w:rFonts w:ascii="Times New Roman" w:hAnsi="Times New Roman"/>
                <w:bCs/>
                <w:sz w:val="24"/>
                <w:szCs w:val="24"/>
              </w:rPr>
              <w:t xml:space="preserve"> сети, информационных стендов, скамей, навесов от дождя, указателей направления движения  </w:t>
            </w:r>
          </w:p>
        </w:tc>
      </w:tr>
    </w:tbl>
    <w:p w:rsidR="00DC433D" w:rsidRPr="003416E2" w:rsidRDefault="00DC433D" w:rsidP="00DC433D">
      <w:pPr>
        <w:rPr>
          <w:rFonts w:ascii="Times New Roman" w:eastAsia="MS Mincho" w:hAnsi="Times New Roman"/>
          <w:sz w:val="24"/>
          <w:szCs w:val="24"/>
          <w:lang w:eastAsia="zh-CN"/>
        </w:rPr>
      </w:pPr>
    </w:p>
    <w:p w:rsidR="00DC433D" w:rsidRPr="003416E2" w:rsidRDefault="00DC433D" w:rsidP="00DC433D">
      <w:pPr>
        <w:pStyle w:val="af0"/>
        <w:pageBreakBefore/>
        <w:numPr>
          <w:ilvl w:val="2"/>
          <w:numId w:val="10"/>
        </w:numPr>
        <w:spacing w:before="360" w:after="240"/>
        <w:ind w:firstLine="709"/>
        <w:jc w:val="both"/>
        <w:rPr>
          <w:rFonts w:ascii="Times New Roman" w:hAnsi="Times New Roman"/>
          <w:b/>
        </w:rPr>
      </w:pPr>
      <w:r w:rsidRPr="003416E2">
        <w:rPr>
          <w:rFonts w:ascii="Times New Roman" w:hAnsi="Times New Roman"/>
          <w:b/>
        </w:rPr>
        <w:lastRenderedPageBreak/>
        <w:t>Перечень видов разрешенного использования земельных участков и объектов капитального строительства в общественно-деловой зоне</w:t>
      </w:r>
    </w:p>
    <w:p w:rsidR="00DC433D" w:rsidRPr="003416E2" w:rsidRDefault="00DC433D" w:rsidP="00DC433D">
      <w:pPr>
        <w:spacing w:after="240"/>
        <w:jc w:val="center"/>
        <w:rPr>
          <w:rFonts w:ascii="Times New Roman" w:hAnsi="Times New Roman"/>
          <w:sz w:val="24"/>
          <w:szCs w:val="24"/>
        </w:rPr>
      </w:pPr>
      <w:r w:rsidRPr="003416E2">
        <w:rPr>
          <w:rFonts w:ascii="Times New Roman" w:hAnsi="Times New Roman"/>
          <w:b/>
          <w:sz w:val="24"/>
          <w:szCs w:val="24"/>
        </w:rPr>
        <w:t>О</w:t>
      </w:r>
      <w:proofErr w:type="gramStart"/>
      <w:r w:rsidRPr="003416E2">
        <w:rPr>
          <w:rFonts w:ascii="Times New Roman" w:hAnsi="Times New Roman"/>
          <w:b/>
          <w:sz w:val="24"/>
          <w:szCs w:val="24"/>
        </w:rPr>
        <w:t>1</w:t>
      </w:r>
      <w:proofErr w:type="gramEnd"/>
      <w:r w:rsidRPr="003416E2">
        <w:rPr>
          <w:rFonts w:ascii="Times New Roman" w:hAnsi="Times New Roman"/>
          <w:b/>
          <w:sz w:val="24"/>
          <w:szCs w:val="24"/>
        </w:rPr>
        <w:t xml:space="preserve"> Зона делового, общественного, </w:t>
      </w:r>
      <w:r w:rsidRPr="003416E2">
        <w:rPr>
          <w:rFonts w:ascii="Times New Roman" w:hAnsi="Times New Roman"/>
          <w:b/>
          <w:sz w:val="24"/>
          <w:szCs w:val="24"/>
        </w:rPr>
        <w:br/>
        <w:t>коммерческого назначения</w:t>
      </w:r>
    </w:p>
    <w:p w:rsidR="00DC433D" w:rsidRPr="003416E2" w:rsidRDefault="00DC433D" w:rsidP="00DC433D">
      <w:pPr>
        <w:tabs>
          <w:tab w:val="left" w:pos="0"/>
        </w:tabs>
        <w:spacing w:line="360" w:lineRule="auto"/>
        <w:ind w:firstLine="709"/>
        <w:jc w:val="both"/>
        <w:rPr>
          <w:rFonts w:ascii="Times New Roman" w:hAnsi="Times New Roman"/>
          <w:b/>
          <w:bCs/>
          <w:sz w:val="24"/>
          <w:szCs w:val="24"/>
        </w:rPr>
      </w:pPr>
      <w:r w:rsidRPr="003416E2">
        <w:rPr>
          <w:rFonts w:ascii="Times New Roman" w:hAnsi="Times New Roman"/>
          <w:sz w:val="24"/>
          <w:szCs w:val="24"/>
        </w:rPr>
        <w:t>Зона О</w:t>
      </w:r>
      <w:proofErr w:type="gramStart"/>
      <w:r w:rsidRPr="003416E2">
        <w:rPr>
          <w:rFonts w:ascii="Times New Roman" w:hAnsi="Times New Roman"/>
          <w:sz w:val="24"/>
          <w:szCs w:val="24"/>
        </w:rPr>
        <w:t>1</w:t>
      </w:r>
      <w:proofErr w:type="gramEnd"/>
      <w:r w:rsidRPr="003416E2">
        <w:rPr>
          <w:rFonts w:ascii="Times New Roman" w:hAnsi="Times New Roman"/>
          <w:sz w:val="24"/>
          <w:szCs w:val="24"/>
        </w:rPr>
        <w:t xml:space="preserve"> предназначена для размещения объектов административного, делового, общественного, культурно-бытового, социального назначения, размещения необходимых объектов инженерной и транспортной инфраструктуры.</w:t>
      </w:r>
    </w:p>
    <w:tbl>
      <w:tblPr>
        <w:tblW w:w="10071" w:type="dxa"/>
        <w:tblInd w:w="-40" w:type="dxa"/>
        <w:tblLayout w:type="fixed"/>
        <w:tblLook w:val="04A0"/>
      </w:tblPr>
      <w:tblGrid>
        <w:gridCol w:w="2376"/>
        <w:gridCol w:w="7695"/>
      </w:tblGrid>
      <w:tr w:rsidR="00DC433D" w:rsidRPr="003416E2" w:rsidTr="001403B3">
        <w:tc>
          <w:tcPr>
            <w:tcW w:w="10071" w:type="dxa"/>
            <w:gridSpan w:val="2"/>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spacing w:after="60"/>
              <w:jc w:val="center"/>
              <w:rPr>
                <w:rFonts w:ascii="Times New Roman" w:eastAsia="MS Mincho" w:hAnsi="Times New Roman"/>
                <w:b/>
                <w:bCs/>
                <w:sz w:val="24"/>
                <w:szCs w:val="24"/>
                <w:lang w:eastAsia="zh-CN"/>
              </w:rPr>
            </w:pPr>
            <w:r w:rsidRPr="003416E2">
              <w:rPr>
                <w:rFonts w:ascii="Times New Roman" w:hAnsi="Times New Roman"/>
                <w:b/>
                <w:bCs/>
                <w:sz w:val="24"/>
                <w:szCs w:val="24"/>
              </w:rPr>
              <w:t xml:space="preserve">Основные виды разрешенного использования земельных участков </w:t>
            </w:r>
          </w:p>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b/>
                <w:bCs/>
                <w:sz w:val="24"/>
                <w:szCs w:val="24"/>
              </w:rPr>
              <w:t>и объектов капитального строительства</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t>Вид разрешенного использования</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t xml:space="preserve">Деятельность, соответствующая </w:t>
            </w:r>
          </w:p>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t>виду разрешенного использования</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 xml:space="preserve">Размещение объектов административного и делового  назначения </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объектов общественного управления, в том числе зданий органов государственной власти и органов местного самоуправления, государственных и муниципальных учреждений, офисов различных организаций</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финансового назначения</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зданий организаций, оказывающих банковские, кредитные и страховые услуги (офисы и отделения банков, пункты обмена валюты, страховые компании)</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гостиниц</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гостиниц, отелей, мотелей, домов приема гостей, доходных домов, центров обслуживания туристов, пансионатов, домов отдыха и других объектов, используемых с целью получения прибыли  от предоставления жилого помещения для временного проживания в них граждан</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 xml:space="preserve">Размещение объектов начального, среднего профессионального и высшего профессионального образования </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 xml:space="preserve">Строительство, реконструкция и эксплуатация объектов профессионального образования: </w:t>
            </w:r>
          </w:p>
          <w:p w:rsidR="00DC433D" w:rsidRPr="003416E2" w:rsidRDefault="00DC433D" w:rsidP="001403B3">
            <w:pPr>
              <w:autoSpaceDE w:val="0"/>
              <w:spacing w:after="60"/>
              <w:ind w:firstLine="255"/>
              <w:jc w:val="both"/>
              <w:rPr>
                <w:rFonts w:ascii="Times New Roman" w:hAnsi="Times New Roman"/>
                <w:bCs/>
                <w:sz w:val="24"/>
                <w:szCs w:val="24"/>
              </w:rPr>
            </w:pPr>
            <w:r w:rsidRPr="003416E2">
              <w:rPr>
                <w:rFonts w:ascii="Times New Roman" w:hAnsi="Times New Roman"/>
                <w:bCs/>
                <w:sz w:val="24"/>
                <w:szCs w:val="24"/>
              </w:rPr>
              <w:t>- профессиональные технические училища,  колледжи и иные учреждения начального и среднего профессионального образования;</w:t>
            </w:r>
          </w:p>
          <w:p w:rsidR="00DC433D" w:rsidRPr="003416E2" w:rsidRDefault="00DC433D" w:rsidP="001403B3">
            <w:pPr>
              <w:autoSpaceDE w:val="0"/>
              <w:spacing w:after="60"/>
              <w:ind w:firstLine="255"/>
              <w:jc w:val="both"/>
              <w:rPr>
                <w:rFonts w:ascii="Times New Roman" w:hAnsi="Times New Roman"/>
                <w:bCs/>
                <w:sz w:val="24"/>
                <w:szCs w:val="24"/>
              </w:rPr>
            </w:pPr>
            <w:r w:rsidRPr="003416E2">
              <w:rPr>
                <w:rFonts w:ascii="Times New Roman" w:hAnsi="Times New Roman"/>
                <w:bCs/>
                <w:sz w:val="24"/>
                <w:szCs w:val="24"/>
              </w:rPr>
              <w:t xml:space="preserve">- институты, университеты, академии и иные учреждения высшего профессионального образования; </w:t>
            </w:r>
          </w:p>
          <w:p w:rsidR="00DC433D" w:rsidRPr="003416E2" w:rsidRDefault="00DC433D" w:rsidP="001403B3">
            <w:pPr>
              <w:widowControl w:val="0"/>
              <w:suppressAutoHyphens/>
              <w:autoSpaceDE w:val="0"/>
              <w:spacing w:after="60"/>
              <w:ind w:firstLine="255"/>
              <w:jc w:val="both"/>
              <w:rPr>
                <w:rFonts w:ascii="Times New Roman" w:eastAsia="MS Mincho" w:hAnsi="Times New Roman"/>
                <w:bCs/>
                <w:sz w:val="24"/>
                <w:szCs w:val="24"/>
                <w:lang w:eastAsia="zh-CN"/>
              </w:rPr>
            </w:pPr>
            <w:r w:rsidRPr="003416E2">
              <w:rPr>
                <w:rFonts w:ascii="Times New Roman" w:hAnsi="Times New Roman"/>
                <w:bCs/>
                <w:sz w:val="24"/>
                <w:szCs w:val="24"/>
              </w:rPr>
              <w:t xml:space="preserve">- </w:t>
            </w:r>
            <w:hyperlink r:id="rId30" w:history="1">
              <w:r w:rsidRPr="003416E2">
                <w:rPr>
                  <w:rStyle w:val="a3"/>
                  <w:sz w:val="24"/>
                  <w:szCs w:val="24"/>
                </w:rPr>
                <w:t>учреждения</w:t>
              </w:r>
            </w:hyperlink>
            <w:r w:rsidRPr="003416E2">
              <w:rPr>
                <w:rFonts w:ascii="Times New Roman" w:hAnsi="Times New Roman"/>
                <w:bCs/>
                <w:sz w:val="24"/>
                <w:szCs w:val="24"/>
              </w:rPr>
              <w:t xml:space="preserve"> дополнительного образования взрослых (повышения квалификации) специалистов и др.</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научно-исследовательского назначения</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зданий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w:t>
            </w:r>
            <w:proofErr w:type="gramStart"/>
            <w:r w:rsidRPr="003416E2">
              <w:rPr>
                <w:rFonts w:ascii="Times New Roman" w:hAnsi="Times New Roman"/>
                <w:bCs/>
                <w:sz w:val="24"/>
                <w:szCs w:val="24"/>
              </w:rPr>
              <w:t xml:space="preserve">  )</w:t>
            </w:r>
            <w:proofErr w:type="gramEnd"/>
            <w:r w:rsidRPr="003416E2">
              <w:rPr>
                <w:rFonts w:ascii="Times New Roman" w:hAnsi="Times New Roman"/>
                <w:bCs/>
                <w:sz w:val="24"/>
                <w:szCs w:val="24"/>
              </w:rPr>
              <w:t>.</w:t>
            </w:r>
          </w:p>
        </w:tc>
      </w:tr>
      <w:tr w:rsidR="00DC433D" w:rsidRPr="003416E2" w:rsidTr="001403B3">
        <w:trPr>
          <w:trHeight w:val="2941"/>
        </w:trPr>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lastRenderedPageBreak/>
              <w:t>Размещение объектов коммунально-бытового обслуживания</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proofErr w:type="gramStart"/>
            <w:r w:rsidRPr="003416E2">
              <w:rPr>
                <w:rFonts w:ascii="Times New Roman" w:hAnsi="Times New Roman"/>
                <w:bCs/>
                <w:sz w:val="24"/>
                <w:szCs w:val="24"/>
              </w:rPr>
              <w:t>Строительство, реконструкция и эксплуатация объектов, предназначенных для оказания коммунальных и бытовых услуг населению: дома быта, мастерские мелкого ремонта, ателье, бани, сауны, банно-оздоровительные комплексы, приёмные пункты прачечных и химчисток, пункты проката, ремонтные мастерские бытовой техники, мастерские по пошиву и изготовлению обуви, творческие мастерские, мастерские изделий народных промыслов, мастерские по изготовлению   поделок по индивидуальным заказам (столярные изделия, изделия художественного литья, кузнечно-кованые изделия</w:t>
            </w:r>
            <w:proofErr w:type="gramEnd"/>
            <w:r w:rsidRPr="003416E2">
              <w:rPr>
                <w:rFonts w:ascii="Times New Roman" w:hAnsi="Times New Roman"/>
                <w:bCs/>
                <w:sz w:val="24"/>
                <w:szCs w:val="24"/>
              </w:rPr>
              <w:t xml:space="preserve">  т.п.), парикмахерские, салоны красоты, </w:t>
            </w:r>
            <w:proofErr w:type="spellStart"/>
            <w:r w:rsidRPr="003416E2">
              <w:rPr>
                <w:rFonts w:ascii="Times New Roman" w:hAnsi="Times New Roman"/>
                <w:bCs/>
                <w:sz w:val="24"/>
                <w:szCs w:val="24"/>
              </w:rPr>
              <w:t>спа-салоны</w:t>
            </w:r>
            <w:proofErr w:type="spellEnd"/>
            <w:r w:rsidRPr="003416E2">
              <w:rPr>
                <w:rFonts w:ascii="Times New Roman" w:hAnsi="Times New Roman"/>
                <w:bCs/>
                <w:sz w:val="24"/>
                <w:szCs w:val="24"/>
              </w:rPr>
              <w:t>, похоронные бюро, ветеринарные клиники и ветеринарные пункты, жилищно-эксплуатационные и аварийно-диспетчерские службы.</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оказания услуг связи</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объектов, предназначенных для оказания услуг связи населению: телефонные и телеграфные станции, междугородние переговорные пункты, отделения почтовой, сотовой, пейджинговой связи и связи иных видов</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общественного питания</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объектов общественного питания: рестораны, бары, кафе, столовые, закусочные и другие объекты общественного питания</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розничной торговли</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магазинов, супермаркетов, торговых комплексов и торговых центров, иных стационарных объектов розничной торговли товарами</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оптовой торговли</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 xml:space="preserve">Строительство, реконструкция и эксплуатация объектов торговли товарами, предназначенными для использования их в предпринимательской деятельности (в том числе для перепродажи) или в иных целях, не связанных с личным, семейным, домашним и иным подобным использованием </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розничных рынков</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 xml:space="preserve">Строительство, реконструкция и эксплуатация открытых и закрытых розничных рынков - имущественных комплексов, предназначенных для осуществления деятельности по продаже товаров (выполнению работ, оказанию услуг) на основе свободно определяемых непосредственно при заключении договоров розничной купли-продажи и договоров бытового подряда цен и имеющих в своем составе торговые места </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аптечных организаций</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аптечных организаций: аптеки; аптечные пункты, аптечные киоски</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культовых зданий</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proofErr w:type="gramStart"/>
            <w:r w:rsidRPr="003416E2">
              <w:rPr>
                <w:rFonts w:ascii="Times New Roman" w:hAnsi="Times New Roman"/>
                <w:bCs/>
                <w:sz w:val="24"/>
                <w:szCs w:val="24"/>
              </w:rPr>
              <w:t>Строительство, реконструкция и эксплуатация зданий и сооружений, предназначенных для богослужений, молитвенных религиозных собраний, почитания, паломничества (церкви, соборы, храмы, часовни, монастыри, мечети, молельные дома) и иных объектов, сопутствующих отправлению культа</w:t>
            </w:r>
            <w:proofErr w:type="gramEnd"/>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 xml:space="preserve">Размещение объектов охраны </w:t>
            </w:r>
            <w:r w:rsidRPr="003416E2">
              <w:rPr>
                <w:rFonts w:ascii="Times New Roman" w:hAnsi="Times New Roman"/>
                <w:bCs/>
                <w:sz w:val="24"/>
                <w:szCs w:val="24"/>
              </w:rPr>
              <w:lastRenderedPageBreak/>
              <w:t>порядка</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lastRenderedPageBreak/>
              <w:t xml:space="preserve">Строительство, реконструкция и эксплуатация объектов, предназначенных для охраны порядка: пункты охраны общественного </w:t>
            </w:r>
            <w:r w:rsidRPr="003416E2">
              <w:rPr>
                <w:rFonts w:ascii="Times New Roman" w:hAnsi="Times New Roman"/>
                <w:bCs/>
                <w:sz w:val="24"/>
                <w:szCs w:val="24"/>
              </w:rPr>
              <w:lastRenderedPageBreak/>
              <w:t xml:space="preserve">порядка, отделения и участковые пункты полиции, отделения пожарной охраны, пожарные депо  </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lastRenderedPageBreak/>
              <w:t>Размещение объектов культуры и искусства</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proofErr w:type="gramStart"/>
            <w:r w:rsidRPr="003416E2">
              <w:rPr>
                <w:rFonts w:ascii="Times New Roman" w:hAnsi="Times New Roman"/>
                <w:bCs/>
                <w:sz w:val="24"/>
                <w:szCs w:val="24"/>
              </w:rPr>
              <w:t xml:space="preserve">Строительство, реконструкция и  эксплуатация объектов культуры и искусства: театры, библиотеки, музеи, галереи, выставочные залы, дома творчества, концертные залы, клубы (залы встреч и собраний) многоцелевого и специализированного назначения </w:t>
            </w:r>
            <w:proofErr w:type="gramEnd"/>
          </w:p>
        </w:tc>
      </w:tr>
      <w:tr w:rsidR="00DC433D" w:rsidRPr="003416E2" w:rsidTr="001403B3">
        <w:tc>
          <w:tcPr>
            <w:tcW w:w="2376" w:type="dxa"/>
            <w:tcBorders>
              <w:top w:val="single" w:sz="4" w:space="0" w:color="000000"/>
              <w:left w:val="single" w:sz="4" w:space="0" w:color="000000"/>
              <w:bottom w:val="single" w:sz="4" w:space="0" w:color="000000"/>
              <w:right w:val="nil"/>
            </w:tcBorders>
          </w:tcPr>
          <w:p w:rsidR="00DC433D" w:rsidRPr="003416E2" w:rsidRDefault="00DC433D" w:rsidP="001403B3">
            <w:pPr>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 xml:space="preserve">Размещение развлекательных объектов </w:t>
            </w:r>
          </w:p>
          <w:p w:rsidR="00DC433D" w:rsidRPr="003416E2" w:rsidRDefault="00DC433D" w:rsidP="001403B3">
            <w:pPr>
              <w:widowControl w:val="0"/>
              <w:suppressAutoHyphens/>
              <w:spacing w:after="60"/>
              <w:rPr>
                <w:rFonts w:ascii="Times New Roman" w:eastAsia="MS Mincho" w:hAnsi="Times New Roman"/>
                <w:bCs/>
                <w:sz w:val="24"/>
                <w:szCs w:val="24"/>
                <w:lang w:eastAsia="zh-CN"/>
              </w:rPr>
            </w:pP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proofErr w:type="gramStart"/>
            <w:r w:rsidRPr="003416E2">
              <w:rPr>
                <w:rFonts w:ascii="Times New Roman" w:hAnsi="Times New Roman"/>
                <w:bCs/>
                <w:sz w:val="24"/>
                <w:szCs w:val="24"/>
              </w:rPr>
              <w:t>Строительство, реконструкция и  эксплуатация зрелищных и развлекательных объектов:  спортивно-зрелищные и развлекательные комплексы, дискотеки, танцевальные площадки, ночные клубы, боулинг, комплексы аттракционов, игровые залы, бильярдные, кинотеатры, видеосалоны</w:t>
            </w:r>
            <w:proofErr w:type="gramEnd"/>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оказания информационных услуг</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объектов, предназначенных для оказания информационных услуг населению: архивы, информационные и компьютерные центры, интернет-кафе, справочные бюро, иные объекты информационных услуг</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пожарной безопасности</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средств пожаротушения, гидрантов, резервуаров, противопожарных водоёмов и иных объектов,  необходимых в соответствии с противопожарными требованиями</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гражданской обороны</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убежищ, противорадиационных укрытий, специализированных складских помещений для хранения имущества гражданской обороны, а также иных объектов, предназначенных для обеспечения проведения мероприятий по гражданской обороне</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сооружений хозяйственно-питьевого и технического водоснабжения</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sz w:val="24"/>
                <w:szCs w:val="24"/>
                <w:lang w:eastAsia="zh-CN"/>
              </w:rPr>
            </w:pPr>
            <w:r w:rsidRPr="003416E2">
              <w:rPr>
                <w:rFonts w:ascii="Times New Roman" w:hAnsi="Times New Roman"/>
                <w:bCs/>
                <w:sz w:val="24"/>
                <w:szCs w:val="24"/>
              </w:rPr>
              <w:t xml:space="preserve">Строительство, реконструкция и эксплуатация сооружений хозяйственно-питьевого и технического водоснабжения, в том числе артезианских скважин, </w:t>
            </w:r>
            <w:proofErr w:type="spellStart"/>
            <w:r w:rsidRPr="003416E2">
              <w:rPr>
                <w:rFonts w:ascii="Times New Roman" w:hAnsi="Times New Roman"/>
                <w:bCs/>
                <w:sz w:val="24"/>
                <w:szCs w:val="24"/>
              </w:rPr>
              <w:t>водоохлаждающих</w:t>
            </w:r>
            <w:proofErr w:type="spellEnd"/>
            <w:r w:rsidRPr="003416E2">
              <w:rPr>
                <w:rFonts w:ascii="Times New Roman" w:hAnsi="Times New Roman"/>
                <w:bCs/>
                <w:sz w:val="24"/>
                <w:szCs w:val="24"/>
              </w:rPr>
              <w:t xml:space="preserve"> сооружений для подготовки технической воды</w:t>
            </w:r>
          </w:p>
        </w:tc>
      </w:tr>
    </w:tbl>
    <w:p w:rsidR="00DC433D" w:rsidRPr="003416E2" w:rsidRDefault="00DC433D" w:rsidP="00DC433D">
      <w:pPr>
        <w:autoSpaceDE w:val="0"/>
        <w:jc w:val="both"/>
        <w:rPr>
          <w:rFonts w:ascii="Times New Roman" w:eastAsia="MS Mincho" w:hAnsi="Times New Roman"/>
          <w:sz w:val="24"/>
          <w:szCs w:val="24"/>
          <w:lang w:eastAsia="zh-CN"/>
        </w:rPr>
      </w:pPr>
    </w:p>
    <w:tbl>
      <w:tblPr>
        <w:tblW w:w="10071" w:type="dxa"/>
        <w:tblInd w:w="-40" w:type="dxa"/>
        <w:tblLayout w:type="fixed"/>
        <w:tblLook w:val="04A0"/>
      </w:tblPr>
      <w:tblGrid>
        <w:gridCol w:w="2350"/>
        <w:gridCol w:w="7721"/>
      </w:tblGrid>
      <w:tr w:rsidR="00DC433D" w:rsidRPr="003416E2" w:rsidTr="001403B3">
        <w:tc>
          <w:tcPr>
            <w:tcW w:w="10071" w:type="dxa"/>
            <w:gridSpan w:val="2"/>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spacing w:after="60"/>
              <w:jc w:val="center"/>
              <w:rPr>
                <w:rFonts w:ascii="Times New Roman" w:eastAsia="MS Mincho" w:hAnsi="Times New Roman"/>
                <w:b/>
                <w:bCs/>
                <w:sz w:val="24"/>
                <w:szCs w:val="24"/>
                <w:lang w:eastAsia="zh-CN"/>
              </w:rPr>
            </w:pPr>
            <w:r w:rsidRPr="003416E2">
              <w:rPr>
                <w:rFonts w:ascii="Times New Roman" w:hAnsi="Times New Roman"/>
                <w:b/>
                <w:bCs/>
                <w:sz w:val="24"/>
                <w:szCs w:val="24"/>
              </w:rPr>
              <w:t xml:space="preserve">Вспомогательные виды разрешенного использования земельных участков </w:t>
            </w:r>
          </w:p>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b/>
                <w:bCs/>
                <w:sz w:val="24"/>
                <w:szCs w:val="24"/>
              </w:rPr>
              <w:t>и объектов капитального строительства</w:t>
            </w:r>
          </w:p>
        </w:tc>
      </w:tr>
      <w:tr w:rsidR="00DC433D" w:rsidRPr="003416E2" w:rsidTr="001403B3">
        <w:tc>
          <w:tcPr>
            <w:tcW w:w="235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t>Вид разрешенного использования</w:t>
            </w:r>
          </w:p>
        </w:tc>
        <w:tc>
          <w:tcPr>
            <w:tcW w:w="7721"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t xml:space="preserve">Деятельность, соответствующая </w:t>
            </w:r>
          </w:p>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t>виду разрешенного использования</w:t>
            </w:r>
          </w:p>
        </w:tc>
      </w:tr>
      <w:tr w:rsidR="00DC433D" w:rsidRPr="003416E2" w:rsidTr="001403B3">
        <w:trPr>
          <w:trHeight w:val="994"/>
        </w:trPr>
        <w:tc>
          <w:tcPr>
            <w:tcW w:w="235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 xml:space="preserve">Размещение общежитий </w:t>
            </w:r>
          </w:p>
        </w:tc>
        <w:tc>
          <w:tcPr>
            <w:tcW w:w="7721"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жилых зданий, предназначенных для временного проживания граждан                         в период их работы, службы или обучения</w:t>
            </w:r>
          </w:p>
        </w:tc>
      </w:tr>
      <w:tr w:rsidR="00DC433D" w:rsidRPr="003416E2" w:rsidTr="001403B3">
        <w:trPr>
          <w:trHeight w:val="1346"/>
        </w:trPr>
        <w:tc>
          <w:tcPr>
            <w:tcW w:w="235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 xml:space="preserve">Размещение объектов хранения  и стоянки транспортных </w:t>
            </w:r>
            <w:r w:rsidRPr="003416E2">
              <w:rPr>
                <w:rFonts w:ascii="Times New Roman" w:hAnsi="Times New Roman"/>
                <w:bCs/>
                <w:sz w:val="24"/>
                <w:szCs w:val="24"/>
              </w:rPr>
              <w:lastRenderedPageBreak/>
              <w:t>средств</w:t>
            </w:r>
          </w:p>
        </w:tc>
        <w:tc>
          <w:tcPr>
            <w:tcW w:w="7721"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ind w:firstLine="255"/>
              <w:jc w:val="both"/>
              <w:rPr>
                <w:rFonts w:ascii="Times New Roman" w:eastAsia="MS Mincho" w:hAnsi="Times New Roman"/>
                <w:bCs/>
                <w:sz w:val="24"/>
                <w:szCs w:val="24"/>
                <w:lang w:eastAsia="zh-CN"/>
              </w:rPr>
            </w:pPr>
            <w:proofErr w:type="gramStart"/>
            <w:r w:rsidRPr="003416E2">
              <w:rPr>
                <w:rFonts w:ascii="Times New Roman" w:hAnsi="Times New Roman"/>
                <w:bCs/>
                <w:sz w:val="24"/>
                <w:szCs w:val="24"/>
              </w:rPr>
              <w:lastRenderedPageBreak/>
              <w:t xml:space="preserve">Строительство, реконструкция и эксплуатация зданий, строений, сооружений предназначенных для хранения и стоянки транспортных средств, не имеющих оборудования для технического обслуживания и ремонта автомобилей (за исключением смотровых ям, эстакад); размещение парковок  - специально обозначенных и при необходимости </w:t>
            </w:r>
            <w:r w:rsidRPr="003416E2">
              <w:rPr>
                <w:rFonts w:ascii="Times New Roman" w:hAnsi="Times New Roman"/>
                <w:bCs/>
                <w:sz w:val="24"/>
                <w:szCs w:val="24"/>
              </w:rPr>
              <w:lastRenderedPageBreak/>
              <w:t>обустроенных и оборудованных мест, в том числе являющихся частью зданий, строений или сооружений, предназначенных для организованной стоянки транспортных средств</w:t>
            </w:r>
            <w:proofErr w:type="gramEnd"/>
          </w:p>
        </w:tc>
      </w:tr>
      <w:tr w:rsidR="00DC433D" w:rsidRPr="003416E2" w:rsidTr="001403B3">
        <w:trPr>
          <w:trHeight w:val="1040"/>
        </w:trPr>
        <w:tc>
          <w:tcPr>
            <w:tcW w:w="235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lastRenderedPageBreak/>
              <w:t>Размещение объектов технического обслуживания  и ремонта транспортных средств</w:t>
            </w:r>
          </w:p>
        </w:tc>
        <w:tc>
          <w:tcPr>
            <w:tcW w:w="7721"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зданий и сооружений, предназначенных для технического обслуживания, ремонта средств, хранения и стоянки транспортных средств.</w:t>
            </w:r>
          </w:p>
        </w:tc>
      </w:tr>
      <w:tr w:rsidR="00DC433D" w:rsidRPr="003416E2" w:rsidTr="001403B3">
        <w:tc>
          <w:tcPr>
            <w:tcW w:w="235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 xml:space="preserve">Размещение площадок для спортивных занятий и отдыха </w:t>
            </w:r>
          </w:p>
        </w:tc>
        <w:tc>
          <w:tcPr>
            <w:tcW w:w="7721"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площадок для отдыха взрослых, детских игровых               и спортивных площадок, в том числе с озеленением, спортивным и иным необходимым оборудованием</w:t>
            </w:r>
          </w:p>
        </w:tc>
      </w:tr>
      <w:tr w:rsidR="00DC433D" w:rsidRPr="003416E2" w:rsidTr="001403B3">
        <w:tc>
          <w:tcPr>
            <w:tcW w:w="235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общественных туалетов</w:t>
            </w:r>
          </w:p>
        </w:tc>
        <w:tc>
          <w:tcPr>
            <w:tcW w:w="7721"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общественных туалетов</w:t>
            </w:r>
          </w:p>
        </w:tc>
      </w:tr>
      <w:tr w:rsidR="00DC433D" w:rsidRPr="003416E2" w:rsidTr="001403B3">
        <w:tc>
          <w:tcPr>
            <w:tcW w:w="235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Озеленение</w:t>
            </w:r>
          </w:p>
        </w:tc>
        <w:tc>
          <w:tcPr>
            <w:tcW w:w="7721"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аллей, скверов, газонов и других озелененных территорий</w:t>
            </w:r>
          </w:p>
        </w:tc>
      </w:tr>
      <w:tr w:rsidR="00DC433D" w:rsidRPr="003416E2" w:rsidTr="001403B3">
        <w:tc>
          <w:tcPr>
            <w:tcW w:w="235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 xml:space="preserve">Размещение отходов потребления </w:t>
            </w:r>
          </w:p>
        </w:tc>
        <w:tc>
          <w:tcPr>
            <w:tcW w:w="7721"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контейнеров для сбора мусора и бытовых отходов, обустройство площадок для их размещения</w:t>
            </w:r>
          </w:p>
        </w:tc>
      </w:tr>
      <w:tr w:rsidR="00DC433D" w:rsidRPr="003416E2" w:rsidTr="001403B3">
        <w:trPr>
          <w:trHeight w:val="350"/>
        </w:trPr>
        <w:tc>
          <w:tcPr>
            <w:tcW w:w="235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инженерно-технических объектов, сооружений и коммуникаций</w:t>
            </w:r>
          </w:p>
        </w:tc>
        <w:tc>
          <w:tcPr>
            <w:tcW w:w="7721"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 xml:space="preserve">Строительство, реконструкция, эксплуатация инженерно-технических объектов, сооружений и коммуникаций, обеспечивающих реализацию видов разрешенного использования недвижимого имущества и не требующих установления санитарно-защитных зон (объекты </w:t>
            </w:r>
            <w:proofErr w:type="spellStart"/>
            <w:r w:rsidRPr="003416E2">
              <w:rPr>
                <w:rFonts w:ascii="Times New Roman" w:hAnsi="Times New Roman"/>
                <w:bCs/>
                <w:sz w:val="24"/>
                <w:szCs w:val="24"/>
              </w:rPr>
              <w:t>электр</w:t>
            </w:r>
            <w:proofErr w:type="gramStart"/>
            <w:r w:rsidRPr="003416E2">
              <w:rPr>
                <w:rFonts w:ascii="Times New Roman" w:hAnsi="Times New Roman"/>
                <w:bCs/>
                <w:sz w:val="24"/>
                <w:szCs w:val="24"/>
              </w:rPr>
              <w:t>о</w:t>
            </w:r>
            <w:proofErr w:type="spellEnd"/>
            <w:r w:rsidRPr="003416E2">
              <w:rPr>
                <w:rFonts w:ascii="Times New Roman" w:hAnsi="Times New Roman"/>
                <w:bCs/>
                <w:sz w:val="24"/>
                <w:szCs w:val="24"/>
              </w:rPr>
              <w:t>-</w:t>
            </w:r>
            <w:proofErr w:type="gramEnd"/>
            <w:r w:rsidRPr="003416E2">
              <w:rPr>
                <w:rFonts w:ascii="Times New Roman" w:hAnsi="Times New Roman"/>
                <w:bCs/>
                <w:sz w:val="24"/>
                <w:szCs w:val="24"/>
              </w:rPr>
              <w:t xml:space="preserve">, </w:t>
            </w:r>
            <w:proofErr w:type="spellStart"/>
            <w:r w:rsidRPr="003416E2">
              <w:rPr>
                <w:rFonts w:ascii="Times New Roman" w:hAnsi="Times New Roman"/>
                <w:bCs/>
                <w:sz w:val="24"/>
                <w:szCs w:val="24"/>
              </w:rPr>
              <w:t>водо</w:t>
            </w:r>
            <w:proofErr w:type="spellEnd"/>
            <w:r w:rsidRPr="003416E2">
              <w:rPr>
                <w:rFonts w:ascii="Times New Roman" w:hAnsi="Times New Roman"/>
                <w:bCs/>
                <w:sz w:val="24"/>
                <w:szCs w:val="24"/>
              </w:rPr>
              <w:t>-, газоснабжения, водоотведения, связи  ), при условии соответствия техническим регламентам, строительным, санитарным, экологическим и противопожарным нормам и правилам, иным требованиям, предъявляемым законодательством Российской Федерации к указанным объектам</w:t>
            </w:r>
          </w:p>
        </w:tc>
      </w:tr>
      <w:tr w:rsidR="00DC433D" w:rsidRPr="003416E2" w:rsidTr="001403B3">
        <w:trPr>
          <w:trHeight w:val="350"/>
        </w:trPr>
        <w:tc>
          <w:tcPr>
            <w:tcW w:w="2350" w:type="dxa"/>
            <w:tcBorders>
              <w:top w:val="single" w:sz="4" w:space="0" w:color="000000"/>
              <w:left w:val="single" w:sz="4" w:space="0" w:color="000000"/>
              <w:bottom w:val="single" w:sz="4" w:space="0" w:color="000000"/>
              <w:right w:val="nil"/>
            </w:tcBorders>
          </w:tcPr>
          <w:p w:rsidR="00DC433D" w:rsidRPr="003416E2" w:rsidRDefault="00DC433D" w:rsidP="001403B3">
            <w:pPr>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благоустройства</w:t>
            </w:r>
          </w:p>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p>
        </w:tc>
        <w:tc>
          <w:tcPr>
            <w:tcW w:w="7721"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sz w:val="24"/>
                <w:szCs w:val="24"/>
                <w:lang w:eastAsia="zh-CN"/>
              </w:rPr>
            </w:pPr>
            <w:r w:rsidRPr="003416E2">
              <w:rPr>
                <w:rFonts w:ascii="Times New Roman" w:hAnsi="Times New Roman"/>
                <w:bCs/>
                <w:sz w:val="24"/>
                <w:szCs w:val="24"/>
              </w:rPr>
              <w:t xml:space="preserve">Размещение объектов благоустройства, в том числе малых архитектурных форм, элементов дизайна, скульптурных композиций, объектов декоративно-монументального искусства, фонтанов, пешеходных и велосипедных дорожек, </w:t>
            </w:r>
            <w:proofErr w:type="spellStart"/>
            <w:r w:rsidRPr="003416E2">
              <w:rPr>
                <w:rFonts w:ascii="Times New Roman" w:hAnsi="Times New Roman"/>
                <w:bCs/>
                <w:sz w:val="24"/>
                <w:szCs w:val="24"/>
              </w:rPr>
              <w:t>дорожно-тропиночной</w:t>
            </w:r>
            <w:proofErr w:type="spellEnd"/>
            <w:r w:rsidRPr="003416E2">
              <w:rPr>
                <w:rFonts w:ascii="Times New Roman" w:hAnsi="Times New Roman"/>
                <w:bCs/>
                <w:sz w:val="24"/>
                <w:szCs w:val="24"/>
              </w:rPr>
              <w:t xml:space="preserve"> сети, информационных стендов, скамей, навесов     от дождя, указателей направления движения  </w:t>
            </w:r>
          </w:p>
        </w:tc>
      </w:tr>
    </w:tbl>
    <w:p w:rsidR="00DC433D" w:rsidRPr="003416E2" w:rsidRDefault="00DC433D" w:rsidP="00DC433D">
      <w:pPr>
        <w:autoSpaceDE w:val="0"/>
        <w:jc w:val="both"/>
        <w:rPr>
          <w:rFonts w:ascii="Times New Roman" w:eastAsia="MS Mincho" w:hAnsi="Times New Roman"/>
          <w:sz w:val="24"/>
          <w:szCs w:val="24"/>
          <w:lang w:eastAsia="zh-CN"/>
        </w:rPr>
      </w:pPr>
    </w:p>
    <w:p w:rsidR="00DC433D" w:rsidRPr="003416E2" w:rsidRDefault="00DC433D" w:rsidP="00DC433D">
      <w:pPr>
        <w:autoSpaceDE w:val="0"/>
        <w:jc w:val="both"/>
        <w:rPr>
          <w:rFonts w:ascii="Times New Roman" w:eastAsia="MS Mincho" w:hAnsi="Times New Roman"/>
          <w:sz w:val="24"/>
          <w:szCs w:val="24"/>
          <w:lang w:eastAsia="zh-CN"/>
        </w:rPr>
      </w:pPr>
    </w:p>
    <w:p w:rsidR="00DC433D" w:rsidRPr="003416E2" w:rsidRDefault="00DC433D" w:rsidP="00DC433D">
      <w:pPr>
        <w:autoSpaceDE w:val="0"/>
        <w:jc w:val="both"/>
        <w:rPr>
          <w:rFonts w:ascii="Times New Roman" w:eastAsia="MS Mincho" w:hAnsi="Times New Roman"/>
          <w:sz w:val="24"/>
          <w:szCs w:val="24"/>
          <w:lang w:eastAsia="zh-CN"/>
        </w:rPr>
      </w:pPr>
    </w:p>
    <w:p w:rsidR="00DC433D" w:rsidRPr="003416E2" w:rsidRDefault="00DC433D" w:rsidP="00DC433D">
      <w:pPr>
        <w:autoSpaceDE w:val="0"/>
        <w:jc w:val="both"/>
        <w:rPr>
          <w:rFonts w:ascii="Times New Roman" w:hAnsi="Times New Roman"/>
          <w:sz w:val="24"/>
          <w:szCs w:val="24"/>
        </w:rPr>
      </w:pPr>
    </w:p>
    <w:tbl>
      <w:tblPr>
        <w:tblW w:w="9929" w:type="dxa"/>
        <w:tblInd w:w="-40" w:type="dxa"/>
        <w:tblLayout w:type="fixed"/>
        <w:tblLook w:val="04A0"/>
      </w:tblPr>
      <w:tblGrid>
        <w:gridCol w:w="2890"/>
        <w:gridCol w:w="7039"/>
      </w:tblGrid>
      <w:tr w:rsidR="00DC433D" w:rsidRPr="003416E2" w:rsidTr="001403B3">
        <w:tc>
          <w:tcPr>
            <w:tcW w:w="9929" w:type="dxa"/>
            <w:gridSpan w:val="2"/>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spacing w:after="60"/>
              <w:jc w:val="center"/>
              <w:rPr>
                <w:rFonts w:ascii="Times New Roman" w:eastAsia="MS Mincho" w:hAnsi="Times New Roman"/>
                <w:b/>
                <w:bCs/>
                <w:sz w:val="24"/>
                <w:szCs w:val="24"/>
                <w:lang w:eastAsia="zh-CN"/>
              </w:rPr>
            </w:pPr>
            <w:r w:rsidRPr="003416E2">
              <w:rPr>
                <w:rFonts w:ascii="Times New Roman" w:hAnsi="Times New Roman"/>
                <w:b/>
                <w:bCs/>
                <w:sz w:val="24"/>
                <w:szCs w:val="24"/>
              </w:rPr>
              <w:t xml:space="preserve">Условно разрешенные виды использования земельных участков </w:t>
            </w:r>
          </w:p>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b/>
                <w:bCs/>
                <w:sz w:val="24"/>
                <w:szCs w:val="24"/>
              </w:rPr>
              <w:lastRenderedPageBreak/>
              <w:t>и объектов капитального строительства</w:t>
            </w:r>
          </w:p>
        </w:tc>
      </w:tr>
      <w:tr w:rsidR="00DC433D" w:rsidRPr="003416E2" w:rsidTr="001403B3">
        <w:tc>
          <w:tcPr>
            <w:tcW w:w="289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lastRenderedPageBreak/>
              <w:t>Вид разрешенного использования</w:t>
            </w:r>
          </w:p>
        </w:tc>
        <w:tc>
          <w:tcPr>
            <w:tcW w:w="7039"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t>Деятельность, соответствующая виду разрешенного использования</w:t>
            </w:r>
          </w:p>
        </w:tc>
      </w:tr>
      <w:tr w:rsidR="00DC433D" w:rsidRPr="003416E2" w:rsidTr="001403B3">
        <w:tc>
          <w:tcPr>
            <w:tcW w:w="289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хранения  и стоянки транспортных средств</w:t>
            </w:r>
          </w:p>
        </w:tc>
        <w:tc>
          <w:tcPr>
            <w:tcW w:w="7039"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ind w:firstLine="255"/>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зданий, строений, сооружений предназначенных для хранения и стоянки транспортных средств, не имеющих оборудования для технического обслуживания и ремонта автомобилей (за исключением смотровых ям, эстакад); размещение парковок</w:t>
            </w:r>
          </w:p>
        </w:tc>
      </w:tr>
      <w:tr w:rsidR="00DC433D" w:rsidRPr="003416E2" w:rsidTr="001403B3">
        <w:tc>
          <w:tcPr>
            <w:tcW w:w="289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технического обслуживания  и ремонта транспортных средств</w:t>
            </w:r>
          </w:p>
        </w:tc>
        <w:tc>
          <w:tcPr>
            <w:tcW w:w="7039"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зданий и сооружений, предназначенных для технического обслуживания, ремонта средств, хранения и стоянки транспортных средств.</w:t>
            </w:r>
          </w:p>
        </w:tc>
      </w:tr>
      <w:tr w:rsidR="00DC433D" w:rsidRPr="003416E2" w:rsidTr="001403B3">
        <w:tc>
          <w:tcPr>
            <w:tcW w:w="289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автозаправочных станций</w:t>
            </w:r>
          </w:p>
        </w:tc>
        <w:tc>
          <w:tcPr>
            <w:tcW w:w="7039"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автозаправочных станций, для заправки грузового и легкового автотранспорта жидким и газовым топливом, в том числе с объектами обслуживания (магазины, кафе)</w:t>
            </w:r>
          </w:p>
        </w:tc>
      </w:tr>
      <w:tr w:rsidR="00DC433D" w:rsidRPr="003416E2" w:rsidTr="001403B3">
        <w:tc>
          <w:tcPr>
            <w:tcW w:w="289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антенн связи</w:t>
            </w:r>
          </w:p>
        </w:tc>
        <w:tc>
          <w:tcPr>
            <w:tcW w:w="7039"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антенн сотовой, радиорелейной и спутниковой связи, радио- и телевизионных мачт</w:t>
            </w:r>
          </w:p>
        </w:tc>
      </w:tr>
      <w:tr w:rsidR="00DC433D" w:rsidRPr="003416E2" w:rsidTr="001403B3">
        <w:tc>
          <w:tcPr>
            <w:tcW w:w="289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инженерно-технических объектов, сооружений и коммуникаций, требующих установления санитарно-защитных зон или санитарных разрывов</w:t>
            </w:r>
          </w:p>
        </w:tc>
        <w:tc>
          <w:tcPr>
            <w:tcW w:w="7039"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sz w:val="24"/>
                <w:szCs w:val="24"/>
                <w:lang w:eastAsia="zh-CN"/>
              </w:rPr>
            </w:pPr>
            <w:r w:rsidRPr="003416E2">
              <w:rPr>
                <w:rFonts w:ascii="Times New Roman" w:hAnsi="Times New Roman"/>
                <w:bCs/>
                <w:sz w:val="24"/>
                <w:szCs w:val="24"/>
              </w:rPr>
              <w:t xml:space="preserve">Строительство, реконструкция, эксплуатация инженерно-технических объектов, сооружений и коммуникаций, обеспечивающих реализацию разрешенного использования недвижимого имущества и требующие установления санитарно-защитных зон или санитарных разрывов (объекты </w:t>
            </w:r>
            <w:proofErr w:type="spellStart"/>
            <w:r w:rsidRPr="003416E2">
              <w:rPr>
                <w:rFonts w:ascii="Times New Roman" w:hAnsi="Times New Roman"/>
                <w:bCs/>
                <w:sz w:val="24"/>
                <w:szCs w:val="24"/>
              </w:rPr>
              <w:t>электр</w:t>
            </w:r>
            <w:proofErr w:type="gramStart"/>
            <w:r w:rsidRPr="003416E2">
              <w:rPr>
                <w:rFonts w:ascii="Times New Roman" w:hAnsi="Times New Roman"/>
                <w:bCs/>
                <w:sz w:val="24"/>
                <w:szCs w:val="24"/>
              </w:rPr>
              <w:t>о</w:t>
            </w:r>
            <w:proofErr w:type="spellEnd"/>
            <w:r w:rsidRPr="003416E2">
              <w:rPr>
                <w:rFonts w:ascii="Times New Roman" w:hAnsi="Times New Roman"/>
                <w:bCs/>
                <w:sz w:val="24"/>
                <w:szCs w:val="24"/>
              </w:rPr>
              <w:t>-</w:t>
            </w:r>
            <w:proofErr w:type="gramEnd"/>
            <w:r w:rsidRPr="003416E2">
              <w:rPr>
                <w:rFonts w:ascii="Times New Roman" w:hAnsi="Times New Roman"/>
                <w:bCs/>
                <w:sz w:val="24"/>
                <w:szCs w:val="24"/>
              </w:rPr>
              <w:t xml:space="preserve">, </w:t>
            </w:r>
            <w:proofErr w:type="spellStart"/>
            <w:r w:rsidRPr="003416E2">
              <w:rPr>
                <w:rFonts w:ascii="Times New Roman" w:hAnsi="Times New Roman"/>
                <w:bCs/>
                <w:sz w:val="24"/>
                <w:szCs w:val="24"/>
              </w:rPr>
              <w:t>водо</w:t>
            </w:r>
            <w:proofErr w:type="spellEnd"/>
            <w:r w:rsidRPr="003416E2">
              <w:rPr>
                <w:rFonts w:ascii="Times New Roman" w:hAnsi="Times New Roman"/>
                <w:bCs/>
                <w:sz w:val="24"/>
                <w:szCs w:val="24"/>
              </w:rPr>
              <w:t>-, газоснабжения, водоотведения, связи)</w:t>
            </w:r>
          </w:p>
        </w:tc>
      </w:tr>
    </w:tbl>
    <w:p w:rsidR="00DC433D" w:rsidRPr="003416E2" w:rsidRDefault="00DC433D" w:rsidP="00DC433D">
      <w:pPr>
        <w:autoSpaceDE w:val="0"/>
        <w:jc w:val="both"/>
        <w:rPr>
          <w:rFonts w:ascii="Times New Roman" w:eastAsia="MS Mincho" w:hAnsi="Times New Roman"/>
          <w:sz w:val="24"/>
          <w:szCs w:val="24"/>
          <w:lang w:eastAsia="zh-CN"/>
        </w:rPr>
      </w:pPr>
    </w:p>
    <w:p w:rsidR="00DC433D" w:rsidRPr="003416E2" w:rsidRDefault="00DC433D" w:rsidP="00DC433D">
      <w:pPr>
        <w:pageBreakBefore/>
        <w:spacing w:after="240"/>
        <w:jc w:val="center"/>
        <w:rPr>
          <w:rFonts w:ascii="Times New Roman" w:hAnsi="Times New Roman"/>
          <w:sz w:val="24"/>
          <w:szCs w:val="24"/>
        </w:rPr>
      </w:pPr>
      <w:r w:rsidRPr="003416E2">
        <w:rPr>
          <w:rFonts w:ascii="Times New Roman" w:hAnsi="Times New Roman"/>
          <w:b/>
          <w:sz w:val="24"/>
          <w:szCs w:val="24"/>
        </w:rPr>
        <w:lastRenderedPageBreak/>
        <w:t>О</w:t>
      </w:r>
      <w:proofErr w:type="gramStart"/>
      <w:r w:rsidRPr="003416E2">
        <w:rPr>
          <w:rFonts w:ascii="Times New Roman" w:hAnsi="Times New Roman"/>
          <w:b/>
          <w:sz w:val="24"/>
          <w:szCs w:val="24"/>
        </w:rPr>
        <w:t>2</w:t>
      </w:r>
      <w:proofErr w:type="gramEnd"/>
      <w:r w:rsidRPr="003416E2">
        <w:rPr>
          <w:rFonts w:ascii="Times New Roman" w:hAnsi="Times New Roman"/>
          <w:b/>
          <w:sz w:val="24"/>
          <w:szCs w:val="24"/>
        </w:rPr>
        <w:t xml:space="preserve"> Зона размещения объектов социального и коммунально-бытового назначения</w:t>
      </w:r>
    </w:p>
    <w:p w:rsidR="00DC433D" w:rsidRPr="003416E2" w:rsidRDefault="00DC433D" w:rsidP="00DC433D">
      <w:pPr>
        <w:tabs>
          <w:tab w:val="left" w:pos="0"/>
        </w:tabs>
        <w:spacing w:line="360" w:lineRule="auto"/>
        <w:ind w:firstLine="709"/>
        <w:jc w:val="both"/>
        <w:rPr>
          <w:rFonts w:ascii="Times New Roman" w:hAnsi="Times New Roman"/>
          <w:b/>
          <w:bCs/>
          <w:sz w:val="24"/>
          <w:szCs w:val="24"/>
        </w:rPr>
      </w:pPr>
      <w:r w:rsidRPr="003416E2">
        <w:rPr>
          <w:rFonts w:ascii="Times New Roman" w:hAnsi="Times New Roman"/>
          <w:sz w:val="24"/>
          <w:szCs w:val="24"/>
        </w:rPr>
        <w:t>Зона О</w:t>
      </w:r>
      <w:proofErr w:type="gramStart"/>
      <w:r w:rsidRPr="003416E2">
        <w:rPr>
          <w:rFonts w:ascii="Times New Roman" w:hAnsi="Times New Roman"/>
          <w:sz w:val="24"/>
          <w:szCs w:val="24"/>
        </w:rPr>
        <w:t>2</w:t>
      </w:r>
      <w:proofErr w:type="gramEnd"/>
      <w:r w:rsidRPr="003416E2">
        <w:rPr>
          <w:rFonts w:ascii="Times New Roman" w:hAnsi="Times New Roman"/>
          <w:sz w:val="24"/>
          <w:szCs w:val="24"/>
        </w:rPr>
        <w:t xml:space="preserve"> предназначена для размещения объектов коммунально-бытового, социального назначения, размещения необходимых объектов инженерной и транспортной инфраструктуры.</w:t>
      </w:r>
    </w:p>
    <w:tbl>
      <w:tblPr>
        <w:tblW w:w="10071" w:type="dxa"/>
        <w:tblInd w:w="-40" w:type="dxa"/>
        <w:tblLayout w:type="fixed"/>
        <w:tblLook w:val="04A0"/>
      </w:tblPr>
      <w:tblGrid>
        <w:gridCol w:w="2376"/>
        <w:gridCol w:w="7695"/>
      </w:tblGrid>
      <w:tr w:rsidR="00DC433D" w:rsidRPr="003416E2" w:rsidTr="001403B3">
        <w:tc>
          <w:tcPr>
            <w:tcW w:w="10071" w:type="dxa"/>
            <w:gridSpan w:val="2"/>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spacing w:after="60"/>
              <w:jc w:val="center"/>
              <w:rPr>
                <w:rFonts w:ascii="Times New Roman" w:eastAsia="MS Mincho" w:hAnsi="Times New Roman"/>
                <w:b/>
                <w:bCs/>
                <w:sz w:val="24"/>
                <w:szCs w:val="24"/>
                <w:lang w:eastAsia="zh-CN"/>
              </w:rPr>
            </w:pPr>
            <w:r w:rsidRPr="003416E2">
              <w:rPr>
                <w:rFonts w:ascii="Times New Roman" w:hAnsi="Times New Roman"/>
                <w:b/>
                <w:bCs/>
                <w:sz w:val="24"/>
                <w:szCs w:val="24"/>
              </w:rPr>
              <w:t xml:space="preserve">Основные виды разрешенного использования земельных участков </w:t>
            </w:r>
          </w:p>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b/>
                <w:bCs/>
                <w:sz w:val="24"/>
                <w:szCs w:val="24"/>
              </w:rPr>
              <w:t>и объектов капитального строительства</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t>Вид разрешенного использования</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t xml:space="preserve">Деятельность, соответствующая </w:t>
            </w:r>
          </w:p>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t>виду разрешенного использования</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здравоохранения</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объектов, предназначенных для оказания медицинской помощи: станции скорой помощи, пункты оказания первой медицинской помощи, амбулаторно-поликлинические и стационарно-поликлинические учреждения, учреждения переливания крови, учреждения охраны материнства и детства</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социального обслуживания</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 xml:space="preserve">Строительство, реконструкция и эксплуатация объектов социального обслуживания: </w:t>
            </w:r>
          </w:p>
          <w:p w:rsidR="00DC433D" w:rsidRPr="003416E2" w:rsidRDefault="00DC433D" w:rsidP="001403B3">
            <w:pPr>
              <w:autoSpaceDE w:val="0"/>
              <w:spacing w:after="60"/>
              <w:ind w:firstLine="255"/>
              <w:jc w:val="both"/>
              <w:rPr>
                <w:rFonts w:ascii="Times New Roman" w:hAnsi="Times New Roman"/>
                <w:bCs/>
                <w:sz w:val="24"/>
                <w:szCs w:val="24"/>
              </w:rPr>
            </w:pPr>
            <w:r w:rsidRPr="003416E2">
              <w:rPr>
                <w:rFonts w:ascii="Times New Roman" w:hAnsi="Times New Roman"/>
                <w:bCs/>
                <w:sz w:val="24"/>
                <w:szCs w:val="24"/>
              </w:rPr>
              <w:t xml:space="preserve">- социально-реабилитационные центры для </w:t>
            </w:r>
            <w:proofErr w:type="spellStart"/>
            <w:proofErr w:type="gramStart"/>
            <w:r w:rsidRPr="003416E2">
              <w:rPr>
                <w:rFonts w:ascii="Times New Roman" w:hAnsi="Times New Roman"/>
                <w:bCs/>
                <w:sz w:val="24"/>
                <w:szCs w:val="24"/>
              </w:rPr>
              <w:t>несовершенно-летних</w:t>
            </w:r>
            <w:proofErr w:type="spellEnd"/>
            <w:proofErr w:type="gramEnd"/>
            <w:r w:rsidRPr="003416E2">
              <w:rPr>
                <w:rFonts w:ascii="Times New Roman" w:hAnsi="Times New Roman"/>
                <w:bCs/>
                <w:sz w:val="24"/>
                <w:szCs w:val="24"/>
              </w:rPr>
              <w:t xml:space="preserve">, центры помощи детям, оставшимся без попечения родителей; </w:t>
            </w:r>
          </w:p>
          <w:p w:rsidR="00DC433D" w:rsidRPr="003416E2" w:rsidRDefault="00DC433D" w:rsidP="001403B3">
            <w:pPr>
              <w:autoSpaceDE w:val="0"/>
              <w:spacing w:after="60"/>
              <w:ind w:firstLine="255"/>
              <w:jc w:val="both"/>
              <w:rPr>
                <w:rFonts w:ascii="Times New Roman" w:hAnsi="Times New Roman"/>
                <w:bCs/>
                <w:sz w:val="24"/>
                <w:szCs w:val="24"/>
              </w:rPr>
            </w:pPr>
            <w:r w:rsidRPr="003416E2">
              <w:rPr>
                <w:rFonts w:ascii="Times New Roman" w:hAnsi="Times New Roman"/>
                <w:bCs/>
                <w:sz w:val="24"/>
                <w:szCs w:val="24"/>
              </w:rPr>
              <w:t xml:space="preserve">- социальные приюты для детей и подростков; </w:t>
            </w:r>
          </w:p>
          <w:p w:rsidR="00DC433D" w:rsidRPr="003416E2" w:rsidRDefault="00DC433D" w:rsidP="001403B3">
            <w:pPr>
              <w:autoSpaceDE w:val="0"/>
              <w:spacing w:after="60"/>
              <w:ind w:firstLine="255"/>
              <w:jc w:val="both"/>
              <w:rPr>
                <w:rFonts w:ascii="Times New Roman" w:hAnsi="Times New Roman"/>
                <w:bCs/>
                <w:sz w:val="24"/>
                <w:szCs w:val="24"/>
              </w:rPr>
            </w:pPr>
            <w:r w:rsidRPr="003416E2">
              <w:rPr>
                <w:rFonts w:ascii="Times New Roman" w:hAnsi="Times New Roman"/>
                <w:bCs/>
                <w:sz w:val="24"/>
                <w:szCs w:val="24"/>
              </w:rPr>
              <w:t xml:space="preserve">- специальные дома для одиноких престарелых; </w:t>
            </w:r>
          </w:p>
          <w:p w:rsidR="00DC433D" w:rsidRPr="003416E2" w:rsidRDefault="00DC433D" w:rsidP="001403B3">
            <w:pPr>
              <w:autoSpaceDE w:val="0"/>
              <w:spacing w:after="60"/>
              <w:ind w:firstLine="255"/>
              <w:jc w:val="both"/>
              <w:rPr>
                <w:rFonts w:ascii="Times New Roman" w:hAnsi="Times New Roman"/>
                <w:bCs/>
                <w:sz w:val="24"/>
                <w:szCs w:val="24"/>
              </w:rPr>
            </w:pPr>
            <w:r w:rsidRPr="003416E2">
              <w:rPr>
                <w:rFonts w:ascii="Times New Roman" w:hAnsi="Times New Roman"/>
                <w:bCs/>
                <w:sz w:val="24"/>
                <w:szCs w:val="24"/>
              </w:rPr>
              <w:t>- центры социального обслуживания пожилых граждан и инвалидов;</w:t>
            </w:r>
          </w:p>
          <w:p w:rsidR="00DC433D" w:rsidRPr="003416E2" w:rsidRDefault="00DC433D" w:rsidP="001403B3">
            <w:pPr>
              <w:widowControl w:val="0"/>
              <w:suppressAutoHyphens/>
              <w:autoSpaceDE w:val="0"/>
              <w:spacing w:after="60"/>
              <w:ind w:firstLine="255"/>
              <w:jc w:val="both"/>
              <w:rPr>
                <w:rFonts w:ascii="Times New Roman" w:eastAsia="MS Mincho" w:hAnsi="Times New Roman"/>
                <w:bCs/>
                <w:sz w:val="24"/>
                <w:szCs w:val="24"/>
                <w:lang w:eastAsia="zh-CN"/>
              </w:rPr>
            </w:pPr>
            <w:r w:rsidRPr="003416E2">
              <w:rPr>
                <w:rFonts w:ascii="Times New Roman" w:hAnsi="Times New Roman"/>
                <w:bCs/>
                <w:sz w:val="24"/>
                <w:szCs w:val="24"/>
              </w:rPr>
              <w:t>- стационарные учреждения социального обслуживания - дома-интернаты для престарелых и инвалидов, психоневрологические интернаты, детские дома-интернаты для умственно отсталых детей, дома-интернаты для детей с физическими недостатками.</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культуры и искусства</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proofErr w:type="gramStart"/>
            <w:r w:rsidRPr="003416E2">
              <w:rPr>
                <w:rFonts w:ascii="Times New Roman" w:hAnsi="Times New Roman"/>
                <w:bCs/>
                <w:sz w:val="24"/>
                <w:szCs w:val="24"/>
              </w:rPr>
              <w:t xml:space="preserve">Строительство, реконструкция и  эксплуатация объектов культуры и искусства: театры, библиотеки, музеи, галереи, выставочные залы, дома творчества, концертные залы, клубы (залы встреч и собраний) многоцелевого и специализированного назначения </w:t>
            </w:r>
            <w:proofErr w:type="gramEnd"/>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финансового назначения</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зданий организаций, оказывающих банковские, кредитные и страховые услуги (офисы и отделения банков, пункты обмена валюты, страховые компании)</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гостиниц</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гостиниц, отелей, мотелей, домов приема гостей, доходных домов, центров обслуживания туристов, пансионатов, домов отдыха и других объектов, используемых с целью получения прибыли  от предоставления жилого помещения для временного проживания в них граждан</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 xml:space="preserve">Размещение объектов </w:t>
            </w:r>
            <w:r w:rsidRPr="003416E2">
              <w:rPr>
                <w:rFonts w:ascii="Times New Roman" w:hAnsi="Times New Roman"/>
                <w:bCs/>
                <w:sz w:val="24"/>
                <w:szCs w:val="24"/>
              </w:rPr>
              <w:lastRenderedPageBreak/>
              <w:t xml:space="preserve">начального, среднего профессионального и высшего профессионального образования </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lastRenderedPageBreak/>
              <w:t xml:space="preserve">Строительство, реконструкция и эксплуатация объектов профессионального образования: </w:t>
            </w:r>
          </w:p>
          <w:p w:rsidR="00DC433D" w:rsidRPr="003416E2" w:rsidRDefault="00DC433D" w:rsidP="001403B3">
            <w:pPr>
              <w:autoSpaceDE w:val="0"/>
              <w:spacing w:after="60"/>
              <w:ind w:firstLine="255"/>
              <w:jc w:val="both"/>
              <w:rPr>
                <w:rFonts w:ascii="Times New Roman" w:hAnsi="Times New Roman"/>
                <w:bCs/>
                <w:sz w:val="24"/>
                <w:szCs w:val="24"/>
              </w:rPr>
            </w:pPr>
            <w:r w:rsidRPr="003416E2">
              <w:rPr>
                <w:rFonts w:ascii="Times New Roman" w:hAnsi="Times New Roman"/>
                <w:bCs/>
                <w:sz w:val="24"/>
                <w:szCs w:val="24"/>
              </w:rPr>
              <w:lastRenderedPageBreak/>
              <w:t>- профессиональные технические училища,  колледжи и иные учреждения начального и среднего профессионального образования;</w:t>
            </w:r>
          </w:p>
          <w:p w:rsidR="00DC433D" w:rsidRPr="003416E2" w:rsidRDefault="00DC433D" w:rsidP="001403B3">
            <w:pPr>
              <w:autoSpaceDE w:val="0"/>
              <w:spacing w:after="60"/>
              <w:ind w:firstLine="255"/>
              <w:jc w:val="both"/>
              <w:rPr>
                <w:rFonts w:ascii="Times New Roman" w:hAnsi="Times New Roman"/>
                <w:bCs/>
                <w:sz w:val="24"/>
                <w:szCs w:val="24"/>
              </w:rPr>
            </w:pPr>
            <w:r w:rsidRPr="003416E2">
              <w:rPr>
                <w:rFonts w:ascii="Times New Roman" w:hAnsi="Times New Roman"/>
                <w:bCs/>
                <w:sz w:val="24"/>
                <w:szCs w:val="24"/>
              </w:rPr>
              <w:t xml:space="preserve">- институты, университеты, академии и иные учреждения высшего профессионального образования; </w:t>
            </w:r>
          </w:p>
          <w:p w:rsidR="00DC433D" w:rsidRPr="003416E2" w:rsidRDefault="00DC433D" w:rsidP="001403B3">
            <w:pPr>
              <w:widowControl w:val="0"/>
              <w:suppressAutoHyphens/>
              <w:autoSpaceDE w:val="0"/>
              <w:spacing w:after="60"/>
              <w:ind w:firstLine="255"/>
              <w:jc w:val="both"/>
              <w:rPr>
                <w:rFonts w:ascii="Times New Roman" w:eastAsia="MS Mincho" w:hAnsi="Times New Roman"/>
                <w:bCs/>
                <w:sz w:val="24"/>
                <w:szCs w:val="24"/>
                <w:lang w:eastAsia="zh-CN"/>
              </w:rPr>
            </w:pPr>
            <w:r w:rsidRPr="003416E2">
              <w:rPr>
                <w:rFonts w:ascii="Times New Roman" w:hAnsi="Times New Roman"/>
                <w:bCs/>
                <w:sz w:val="24"/>
                <w:szCs w:val="24"/>
              </w:rPr>
              <w:t xml:space="preserve">- </w:t>
            </w:r>
            <w:hyperlink r:id="rId31" w:history="1">
              <w:r w:rsidRPr="003416E2">
                <w:rPr>
                  <w:rStyle w:val="a3"/>
                  <w:sz w:val="24"/>
                  <w:szCs w:val="24"/>
                </w:rPr>
                <w:t>учреждения</w:t>
              </w:r>
            </w:hyperlink>
            <w:r w:rsidRPr="003416E2">
              <w:rPr>
                <w:rFonts w:ascii="Times New Roman" w:hAnsi="Times New Roman"/>
                <w:bCs/>
                <w:sz w:val="24"/>
                <w:szCs w:val="24"/>
              </w:rPr>
              <w:t xml:space="preserve"> дополнительного образования взрослых (повышения квалификации) специалистов и др.</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lastRenderedPageBreak/>
              <w:t>Размещение объектов научно-исследовательского назначения</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зданий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w:t>
            </w:r>
            <w:proofErr w:type="gramStart"/>
            <w:r w:rsidRPr="003416E2">
              <w:rPr>
                <w:rFonts w:ascii="Times New Roman" w:hAnsi="Times New Roman"/>
                <w:bCs/>
                <w:sz w:val="24"/>
                <w:szCs w:val="24"/>
              </w:rPr>
              <w:t xml:space="preserve">  )</w:t>
            </w:r>
            <w:proofErr w:type="gramEnd"/>
            <w:r w:rsidRPr="003416E2">
              <w:rPr>
                <w:rFonts w:ascii="Times New Roman" w:hAnsi="Times New Roman"/>
                <w:bCs/>
                <w:sz w:val="24"/>
                <w:szCs w:val="24"/>
              </w:rPr>
              <w:t>.</w:t>
            </w:r>
          </w:p>
        </w:tc>
      </w:tr>
      <w:tr w:rsidR="00DC433D" w:rsidRPr="003416E2" w:rsidTr="001403B3">
        <w:trPr>
          <w:trHeight w:val="2941"/>
        </w:trPr>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коммунально-бытового обслуживания</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proofErr w:type="gramStart"/>
            <w:r w:rsidRPr="003416E2">
              <w:rPr>
                <w:rFonts w:ascii="Times New Roman" w:hAnsi="Times New Roman"/>
                <w:bCs/>
                <w:sz w:val="24"/>
                <w:szCs w:val="24"/>
              </w:rPr>
              <w:t>Строительство, реконструкция и эксплуатация объектов, предназначенных для оказания коммунальных и бытовых услуг населению: дома быта, мастерские мелкого ремонта, ателье, бани, сауны, банно-оздоровительные комплексы, приёмные пункты прачечных и химчисток, пункты проката, ремонтные мастерские бытовой техники, мастерские по пошиву и изготовлению обуви, творческие мастерские, мастерские изделий народных промыслов, мастерские по изготовлению   поделок по индивидуальным заказам (столярные изделия, изделия художественного литья, кузнечно-кованые изделия</w:t>
            </w:r>
            <w:proofErr w:type="gramEnd"/>
            <w:r w:rsidRPr="003416E2">
              <w:rPr>
                <w:rFonts w:ascii="Times New Roman" w:hAnsi="Times New Roman"/>
                <w:bCs/>
                <w:sz w:val="24"/>
                <w:szCs w:val="24"/>
              </w:rPr>
              <w:t xml:space="preserve">  т.п.), парикмахерские, салоны красоты, </w:t>
            </w:r>
            <w:proofErr w:type="spellStart"/>
            <w:r w:rsidRPr="003416E2">
              <w:rPr>
                <w:rFonts w:ascii="Times New Roman" w:hAnsi="Times New Roman"/>
                <w:bCs/>
                <w:sz w:val="24"/>
                <w:szCs w:val="24"/>
              </w:rPr>
              <w:t>спа-салоны</w:t>
            </w:r>
            <w:proofErr w:type="spellEnd"/>
            <w:r w:rsidRPr="003416E2">
              <w:rPr>
                <w:rFonts w:ascii="Times New Roman" w:hAnsi="Times New Roman"/>
                <w:bCs/>
                <w:sz w:val="24"/>
                <w:szCs w:val="24"/>
              </w:rPr>
              <w:t>, похоронные бюро, ветеринарные клиники и ветеринарные пункты, жилищно-эксплуатационные и аварийно-диспетчерские службы.</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оказания услуг связи</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объектов, предназначенных для оказания услуг связи населению: телефонные и телеграфные станции, междугородние переговорные пункты, отделения почтовой, сотовой, пейджинговой связи и связи иных видов</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общественного питания</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объектов общественного питания: рестораны, бары, кафе, столовые, закусочные и другие объекты общественного питания</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розничной торговли</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магазинов, супермаркетов, торговых комплексов и торговых центров, иных стационарных объектов розничной торговли товарами</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оптовой торговли</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 xml:space="preserve">Строительство, реконструкция и эксплуатация объектов торговли товарами, предназначенными для использования их в предпринимательской деятельности (в том числе для перепродажи) или в иных целях, не связанных с личным, семейным, домашним и иным подобным использованием </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розничных рынков</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 xml:space="preserve">Строительство, реконструкция и эксплуатация открытых и закрытых розничных рынков - имущественных комплексов, предназначенных для осуществления деятельности по продаже товаров (выполнению работ, оказанию услуг) на основе свободно определяемых непосредственно </w:t>
            </w:r>
            <w:r w:rsidRPr="003416E2">
              <w:rPr>
                <w:rFonts w:ascii="Times New Roman" w:hAnsi="Times New Roman"/>
                <w:bCs/>
                <w:sz w:val="24"/>
                <w:szCs w:val="24"/>
              </w:rPr>
              <w:lastRenderedPageBreak/>
              <w:t xml:space="preserve">при заключении договоров розничной купли-продажи и договоров бытового подряда цен и имеющих в своем составе торговые места </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lastRenderedPageBreak/>
              <w:t>Размещение аптечных организаций</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аптечных организаций: аптеки; аптечные пункты, аптечные киоски</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охраны порядка</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 xml:space="preserve">Строительство, реконструкция и эксплуатация объектов, предназначенных для охраны порядка: пункты охраны общественного порядка, отделения и участковые пункты полиции, отделения пожарной охраны, пожарные депо  </w:t>
            </w:r>
          </w:p>
        </w:tc>
      </w:tr>
      <w:tr w:rsidR="00DC433D" w:rsidRPr="003416E2" w:rsidTr="001403B3">
        <w:tc>
          <w:tcPr>
            <w:tcW w:w="2376" w:type="dxa"/>
            <w:tcBorders>
              <w:top w:val="single" w:sz="4" w:space="0" w:color="000000"/>
              <w:left w:val="single" w:sz="4" w:space="0" w:color="000000"/>
              <w:bottom w:val="single" w:sz="4" w:space="0" w:color="000000"/>
              <w:right w:val="nil"/>
            </w:tcBorders>
          </w:tcPr>
          <w:p w:rsidR="00DC433D" w:rsidRPr="003416E2" w:rsidRDefault="00DC433D" w:rsidP="001403B3">
            <w:pPr>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 xml:space="preserve">Размещение развлекательных объектов </w:t>
            </w:r>
          </w:p>
          <w:p w:rsidR="00DC433D" w:rsidRPr="003416E2" w:rsidRDefault="00DC433D" w:rsidP="001403B3">
            <w:pPr>
              <w:widowControl w:val="0"/>
              <w:suppressAutoHyphens/>
              <w:spacing w:after="60"/>
              <w:rPr>
                <w:rFonts w:ascii="Times New Roman" w:eastAsia="MS Mincho" w:hAnsi="Times New Roman"/>
                <w:bCs/>
                <w:sz w:val="24"/>
                <w:szCs w:val="24"/>
                <w:lang w:eastAsia="zh-CN"/>
              </w:rPr>
            </w:pP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proofErr w:type="gramStart"/>
            <w:r w:rsidRPr="003416E2">
              <w:rPr>
                <w:rFonts w:ascii="Times New Roman" w:hAnsi="Times New Roman"/>
                <w:bCs/>
                <w:sz w:val="24"/>
                <w:szCs w:val="24"/>
              </w:rPr>
              <w:t>Строительство, реконструкция и  эксплуатация зрелищных и развлекательных объектов:  спортивно-зрелищные и развлекательные комплексы, дискотеки, танцевальные площадки, ночные клубы, боулинг, комплексы аттракционов, игровые залы, бильярдные, кинотеатры, видеосалоны</w:t>
            </w:r>
            <w:proofErr w:type="gramEnd"/>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оказания информационных услуг</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объектов, предназначенных для оказания информационных услуг населению: архивы, информационные и компьютерные центры, интернет-кафе, справочные бюро, иные объекты информационных услуг</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физической культуры и спорта крытого типа</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 xml:space="preserve">Строительство, реконструкция и эксплуатация объектов, предназначенных для занятия физической культурой и спортом, крытого типа: спортивные и физкультурно-оздоровительные комплексы, </w:t>
            </w:r>
            <w:proofErr w:type="spellStart"/>
            <w:r w:rsidRPr="003416E2">
              <w:rPr>
                <w:rFonts w:ascii="Times New Roman" w:hAnsi="Times New Roman"/>
                <w:bCs/>
                <w:sz w:val="24"/>
                <w:szCs w:val="24"/>
              </w:rPr>
              <w:t>фитнес-центры</w:t>
            </w:r>
            <w:proofErr w:type="spellEnd"/>
            <w:r w:rsidRPr="003416E2">
              <w:rPr>
                <w:rFonts w:ascii="Times New Roman" w:hAnsi="Times New Roman"/>
                <w:bCs/>
                <w:sz w:val="24"/>
                <w:szCs w:val="24"/>
              </w:rPr>
              <w:t>, спортивные залы, бассейны</w:t>
            </w:r>
            <w:proofErr w:type="gramStart"/>
            <w:r w:rsidRPr="003416E2">
              <w:rPr>
                <w:rFonts w:ascii="Times New Roman" w:hAnsi="Times New Roman"/>
                <w:bCs/>
                <w:sz w:val="24"/>
                <w:szCs w:val="24"/>
              </w:rPr>
              <w:t xml:space="preserve">  )</w:t>
            </w:r>
            <w:proofErr w:type="gramEnd"/>
            <w:r w:rsidRPr="003416E2">
              <w:rPr>
                <w:rFonts w:ascii="Times New Roman" w:hAnsi="Times New Roman"/>
                <w:bCs/>
                <w:sz w:val="24"/>
                <w:szCs w:val="24"/>
              </w:rPr>
              <w:t>, спортивные клубы</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пожарной безопасности</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средств пожаротушения, гидрантов, резервуаров, противопожарных водоёмов и иных объектов,  необходимых в соответствии с противопожарными требованиями</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гражданской обороны</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убежищ, противорадиационных укрытий, специализированных складских помещений для хранения имущества гражданской обороны, а также иных объектов, предназначенных для обеспечения проведения мероприятий по гражданской обороне</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сооружений хозяйственно-питьевого и технического водоснабжения</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sz w:val="24"/>
                <w:szCs w:val="24"/>
                <w:lang w:eastAsia="zh-CN"/>
              </w:rPr>
            </w:pPr>
            <w:r w:rsidRPr="003416E2">
              <w:rPr>
                <w:rFonts w:ascii="Times New Roman" w:hAnsi="Times New Roman"/>
                <w:bCs/>
                <w:sz w:val="24"/>
                <w:szCs w:val="24"/>
              </w:rPr>
              <w:t xml:space="preserve">Строительство, реконструкция и эксплуатация сооружений хозяйственно-питьевого и технического водоснабжения, в том числе артезианских скважин, </w:t>
            </w:r>
            <w:proofErr w:type="spellStart"/>
            <w:r w:rsidRPr="003416E2">
              <w:rPr>
                <w:rFonts w:ascii="Times New Roman" w:hAnsi="Times New Roman"/>
                <w:bCs/>
                <w:sz w:val="24"/>
                <w:szCs w:val="24"/>
              </w:rPr>
              <w:t>водоохлаждающих</w:t>
            </w:r>
            <w:proofErr w:type="spellEnd"/>
            <w:r w:rsidRPr="003416E2">
              <w:rPr>
                <w:rFonts w:ascii="Times New Roman" w:hAnsi="Times New Roman"/>
                <w:bCs/>
                <w:sz w:val="24"/>
                <w:szCs w:val="24"/>
              </w:rPr>
              <w:t xml:space="preserve"> сооружений для подготовки технической воды</w:t>
            </w:r>
          </w:p>
        </w:tc>
      </w:tr>
    </w:tbl>
    <w:p w:rsidR="00DC433D" w:rsidRPr="003416E2" w:rsidRDefault="00DC433D" w:rsidP="00DC433D">
      <w:pPr>
        <w:autoSpaceDE w:val="0"/>
        <w:jc w:val="both"/>
        <w:rPr>
          <w:rFonts w:ascii="Times New Roman" w:eastAsia="MS Mincho" w:hAnsi="Times New Roman"/>
          <w:sz w:val="24"/>
          <w:szCs w:val="24"/>
          <w:lang w:eastAsia="zh-CN"/>
        </w:rPr>
      </w:pPr>
    </w:p>
    <w:p w:rsidR="00DC433D" w:rsidRPr="003416E2" w:rsidRDefault="00DC433D" w:rsidP="00DC433D">
      <w:pPr>
        <w:autoSpaceDE w:val="0"/>
        <w:jc w:val="both"/>
        <w:rPr>
          <w:rFonts w:ascii="Times New Roman" w:eastAsia="MS Mincho" w:hAnsi="Times New Roman"/>
          <w:sz w:val="24"/>
          <w:szCs w:val="24"/>
          <w:lang w:eastAsia="zh-CN"/>
        </w:rPr>
      </w:pPr>
    </w:p>
    <w:tbl>
      <w:tblPr>
        <w:tblW w:w="10071" w:type="dxa"/>
        <w:tblInd w:w="-40" w:type="dxa"/>
        <w:tblLayout w:type="fixed"/>
        <w:tblLook w:val="04A0"/>
      </w:tblPr>
      <w:tblGrid>
        <w:gridCol w:w="2350"/>
        <w:gridCol w:w="7721"/>
      </w:tblGrid>
      <w:tr w:rsidR="00DC433D" w:rsidRPr="003416E2" w:rsidTr="001403B3">
        <w:tc>
          <w:tcPr>
            <w:tcW w:w="10071" w:type="dxa"/>
            <w:gridSpan w:val="2"/>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spacing w:after="60"/>
              <w:jc w:val="center"/>
              <w:rPr>
                <w:rFonts w:ascii="Times New Roman" w:eastAsia="MS Mincho" w:hAnsi="Times New Roman"/>
                <w:b/>
                <w:bCs/>
                <w:sz w:val="24"/>
                <w:szCs w:val="24"/>
                <w:lang w:eastAsia="zh-CN"/>
              </w:rPr>
            </w:pPr>
            <w:r w:rsidRPr="003416E2">
              <w:rPr>
                <w:rFonts w:ascii="Times New Roman" w:hAnsi="Times New Roman"/>
                <w:b/>
                <w:bCs/>
                <w:sz w:val="24"/>
                <w:szCs w:val="24"/>
              </w:rPr>
              <w:t xml:space="preserve">Вспомогательные виды разрешенного использования земельных участков </w:t>
            </w:r>
          </w:p>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b/>
                <w:bCs/>
                <w:sz w:val="24"/>
                <w:szCs w:val="24"/>
              </w:rPr>
              <w:t>и объектов капитального строительства</w:t>
            </w:r>
          </w:p>
        </w:tc>
      </w:tr>
      <w:tr w:rsidR="00DC433D" w:rsidRPr="003416E2" w:rsidTr="001403B3">
        <w:tc>
          <w:tcPr>
            <w:tcW w:w="235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lastRenderedPageBreak/>
              <w:t>Вид разрешенного использования</w:t>
            </w:r>
          </w:p>
        </w:tc>
        <w:tc>
          <w:tcPr>
            <w:tcW w:w="7721"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t xml:space="preserve">Деятельность, соответствующая </w:t>
            </w:r>
          </w:p>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t>виду разрешенного использования</w:t>
            </w:r>
          </w:p>
        </w:tc>
      </w:tr>
      <w:tr w:rsidR="00DC433D" w:rsidRPr="003416E2" w:rsidTr="001403B3">
        <w:tc>
          <w:tcPr>
            <w:tcW w:w="235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 xml:space="preserve">Размещение общежитий </w:t>
            </w:r>
          </w:p>
        </w:tc>
        <w:tc>
          <w:tcPr>
            <w:tcW w:w="7721"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жилых зданий, предназначенных для временного проживания граждан                         в период их работы, службы или обучения</w:t>
            </w:r>
          </w:p>
        </w:tc>
      </w:tr>
      <w:tr w:rsidR="00DC433D" w:rsidRPr="003416E2" w:rsidTr="001403B3">
        <w:trPr>
          <w:trHeight w:val="1346"/>
        </w:trPr>
        <w:tc>
          <w:tcPr>
            <w:tcW w:w="235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хранения  и стоянки транспортных средств</w:t>
            </w:r>
          </w:p>
        </w:tc>
        <w:tc>
          <w:tcPr>
            <w:tcW w:w="7721"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ind w:firstLine="255"/>
              <w:jc w:val="both"/>
              <w:rPr>
                <w:rFonts w:ascii="Times New Roman" w:eastAsia="MS Mincho" w:hAnsi="Times New Roman"/>
                <w:bCs/>
                <w:sz w:val="24"/>
                <w:szCs w:val="24"/>
                <w:lang w:eastAsia="zh-CN"/>
              </w:rPr>
            </w:pPr>
            <w:r w:rsidRPr="003416E2">
              <w:rPr>
                <w:rFonts w:ascii="Times New Roman" w:hAnsi="Times New Roman"/>
                <w:bCs/>
                <w:sz w:val="24"/>
                <w:szCs w:val="24"/>
              </w:rPr>
              <w:t xml:space="preserve">Строительство, реконструкция и эксплуатация зданий, строений, сооружений предназначенных для хранения и стоянки транспортных средств, не имеющих оборудования для технического обслуживания и ремонта автомобилей (за исключением смотровых ям, эстакад); размещение парковок  </w:t>
            </w:r>
          </w:p>
        </w:tc>
      </w:tr>
      <w:tr w:rsidR="00DC433D" w:rsidRPr="003416E2" w:rsidTr="001403B3">
        <w:trPr>
          <w:trHeight w:val="1040"/>
        </w:trPr>
        <w:tc>
          <w:tcPr>
            <w:tcW w:w="235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технического обслуживания  и ремонта транспортных средств</w:t>
            </w:r>
          </w:p>
        </w:tc>
        <w:tc>
          <w:tcPr>
            <w:tcW w:w="7721"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зданий и сооружений, предназначенных для технического обслуживания, ремонта средств, хранения и стоянки транспортных средств.</w:t>
            </w:r>
          </w:p>
        </w:tc>
      </w:tr>
      <w:tr w:rsidR="00DC433D" w:rsidRPr="003416E2" w:rsidTr="001403B3">
        <w:tc>
          <w:tcPr>
            <w:tcW w:w="235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хозяйственных площадок</w:t>
            </w:r>
          </w:p>
        </w:tc>
        <w:tc>
          <w:tcPr>
            <w:tcW w:w="7721"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площадок для сушки белья, чистки одежды, ковров и предметов домашнего обихода, а также площадок иного бытового назначения</w:t>
            </w:r>
          </w:p>
        </w:tc>
      </w:tr>
      <w:tr w:rsidR="00DC433D" w:rsidRPr="003416E2" w:rsidTr="001403B3">
        <w:tc>
          <w:tcPr>
            <w:tcW w:w="235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 xml:space="preserve">Размещение площадок для спортивных занятий и отдыха </w:t>
            </w:r>
          </w:p>
        </w:tc>
        <w:tc>
          <w:tcPr>
            <w:tcW w:w="7721"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площадок для отдыха взрослых, детских игровых               и спортивных площадок, в том числе с озеленением, спортивным и иным необходимым оборудованием</w:t>
            </w:r>
          </w:p>
        </w:tc>
      </w:tr>
      <w:tr w:rsidR="00DC433D" w:rsidRPr="003416E2" w:rsidTr="001403B3">
        <w:tc>
          <w:tcPr>
            <w:tcW w:w="235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общественных туалетов</w:t>
            </w:r>
          </w:p>
        </w:tc>
        <w:tc>
          <w:tcPr>
            <w:tcW w:w="7721"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общественных туалетов</w:t>
            </w:r>
          </w:p>
        </w:tc>
      </w:tr>
      <w:tr w:rsidR="00DC433D" w:rsidRPr="003416E2" w:rsidTr="001403B3">
        <w:tc>
          <w:tcPr>
            <w:tcW w:w="235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Озеленение</w:t>
            </w:r>
          </w:p>
        </w:tc>
        <w:tc>
          <w:tcPr>
            <w:tcW w:w="7721"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аллей, скверов, газонов и других озелененных территорий</w:t>
            </w:r>
          </w:p>
        </w:tc>
      </w:tr>
      <w:tr w:rsidR="00DC433D" w:rsidRPr="003416E2" w:rsidTr="001403B3">
        <w:tc>
          <w:tcPr>
            <w:tcW w:w="235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 xml:space="preserve">Размещение отходов потребления </w:t>
            </w:r>
          </w:p>
        </w:tc>
        <w:tc>
          <w:tcPr>
            <w:tcW w:w="7721"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контейнеров для сбора мусора и бытовых отходов, обустройство площадок для их размещения</w:t>
            </w:r>
          </w:p>
        </w:tc>
      </w:tr>
      <w:tr w:rsidR="00DC433D" w:rsidRPr="003416E2" w:rsidTr="001403B3">
        <w:trPr>
          <w:trHeight w:val="350"/>
        </w:trPr>
        <w:tc>
          <w:tcPr>
            <w:tcW w:w="235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инженерно-технических объектов, сооружений и коммуникаций</w:t>
            </w:r>
          </w:p>
        </w:tc>
        <w:tc>
          <w:tcPr>
            <w:tcW w:w="7721"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 xml:space="preserve">Строительство, реконструкция, эксплуатация инженерно-технических объектов, сооружений и коммуникаций, обеспечивающих реализацию видов разрешенного использования недвижимого имущества и не требующих установления санитарно-защитных зон (объекты </w:t>
            </w:r>
            <w:proofErr w:type="spellStart"/>
            <w:r w:rsidRPr="003416E2">
              <w:rPr>
                <w:rFonts w:ascii="Times New Roman" w:hAnsi="Times New Roman"/>
                <w:bCs/>
                <w:sz w:val="24"/>
                <w:szCs w:val="24"/>
              </w:rPr>
              <w:t>электр</w:t>
            </w:r>
            <w:proofErr w:type="gramStart"/>
            <w:r w:rsidRPr="003416E2">
              <w:rPr>
                <w:rFonts w:ascii="Times New Roman" w:hAnsi="Times New Roman"/>
                <w:bCs/>
                <w:sz w:val="24"/>
                <w:szCs w:val="24"/>
              </w:rPr>
              <w:t>о</w:t>
            </w:r>
            <w:proofErr w:type="spellEnd"/>
            <w:r w:rsidRPr="003416E2">
              <w:rPr>
                <w:rFonts w:ascii="Times New Roman" w:hAnsi="Times New Roman"/>
                <w:bCs/>
                <w:sz w:val="24"/>
                <w:szCs w:val="24"/>
              </w:rPr>
              <w:t>-</w:t>
            </w:r>
            <w:proofErr w:type="gramEnd"/>
            <w:r w:rsidRPr="003416E2">
              <w:rPr>
                <w:rFonts w:ascii="Times New Roman" w:hAnsi="Times New Roman"/>
                <w:bCs/>
                <w:sz w:val="24"/>
                <w:szCs w:val="24"/>
              </w:rPr>
              <w:t xml:space="preserve">, </w:t>
            </w:r>
            <w:proofErr w:type="spellStart"/>
            <w:r w:rsidRPr="003416E2">
              <w:rPr>
                <w:rFonts w:ascii="Times New Roman" w:hAnsi="Times New Roman"/>
                <w:bCs/>
                <w:sz w:val="24"/>
                <w:szCs w:val="24"/>
              </w:rPr>
              <w:t>водо</w:t>
            </w:r>
            <w:proofErr w:type="spellEnd"/>
            <w:r w:rsidRPr="003416E2">
              <w:rPr>
                <w:rFonts w:ascii="Times New Roman" w:hAnsi="Times New Roman"/>
                <w:bCs/>
                <w:sz w:val="24"/>
                <w:szCs w:val="24"/>
              </w:rPr>
              <w:t>-, газоснабжения, водоотведения, связи  ), при условии соответствия техническим регламентам, строительным, санитарным, экологическим и противопожарным нормам и правилам, иным требованиям, предъявляемым законодательством Российской Федерации к указанным объектам</w:t>
            </w:r>
          </w:p>
        </w:tc>
      </w:tr>
      <w:tr w:rsidR="00DC433D" w:rsidRPr="003416E2" w:rsidTr="001403B3">
        <w:trPr>
          <w:trHeight w:val="350"/>
        </w:trPr>
        <w:tc>
          <w:tcPr>
            <w:tcW w:w="2350" w:type="dxa"/>
            <w:tcBorders>
              <w:top w:val="single" w:sz="4" w:space="0" w:color="000000"/>
              <w:left w:val="single" w:sz="4" w:space="0" w:color="000000"/>
              <w:bottom w:val="single" w:sz="4" w:space="0" w:color="000000"/>
              <w:right w:val="nil"/>
            </w:tcBorders>
          </w:tcPr>
          <w:p w:rsidR="00DC433D" w:rsidRPr="003416E2" w:rsidRDefault="00DC433D" w:rsidP="001403B3">
            <w:pPr>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благоустройства</w:t>
            </w:r>
          </w:p>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p>
        </w:tc>
        <w:tc>
          <w:tcPr>
            <w:tcW w:w="7721"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sz w:val="24"/>
                <w:szCs w:val="24"/>
                <w:lang w:eastAsia="zh-CN"/>
              </w:rPr>
            </w:pPr>
            <w:r w:rsidRPr="003416E2">
              <w:rPr>
                <w:rFonts w:ascii="Times New Roman" w:hAnsi="Times New Roman"/>
                <w:bCs/>
                <w:sz w:val="24"/>
                <w:szCs w:val="24"/>
              </w:rPr>
              <w:t xml:space="preserve">Размещение объектов благоустройства, в том числе малых архитектурных форм, элементов дизайна, скульптурных композиций, объектов декоративно-монументального искусства, фонтанов, пешеходных и велосипедных дорожек, </w:t>
            </w:r>
            <w:proofErr w:type="spellStart"/>
            <w:r w:rsidRPr="003416E2">
              <w:rPr>
                <w:rFonts w:ascii="Times New Roman" w:hAnsi="Times New Roman"/>
                <w:bCs/>
                <w:sz w:val="24"/>
                <w:szCs w:val="24"/>
              </w:rPr>
              <w:t>дорожно-тропиночной</w:t>
            </w:r>
            <w:proofErr w:type="spellEnd"/>
            <w:r w:rsidRPr="003416E2">
              <w:rPr>
                <w:rFonts w:ascii="Times New Roman" w:hAnsi="Times New Roman"/>
                <w:bCs/>
                <w:sz w:val="24"/>
                <w:szCs w:val="24"/>
              </w:rPr>
              <w:t xml:space="preserve"> сети, </w:t>
            </w:r>
            <w:r w:rsidRPr="003416E2">
              <w:rPr>
                <w:rFonts w:ascii="Times New Roman" w:hAnsi="Times New Roman"/>
                <w:bCs/>
                <w:sz w:val="24"/>
                <w:szCs w:val="24"/>
              </w:rPr>
              <w:lastRenderedPageBreak/>
              <w:t xml:space="preserve">информационных стендов, скамей, навесов     от дождя, указателей направления движения  </w:t>
            </w:r>
          </w:p>
        </w:tc>
      </w:tr>
    </w:tbl>
    <w:p w:rsidR="00DC433D" w:rsidRPr="003416E2" w:rsidRDefault="00DC433D" w:rsidP="00DC433D">
      <w:pPr>
        <w:autoSpaceDE w:val="0"/>
        <w:jc w:val="both"/>
        <w:rPr>
          <w:rFonts w:ascii="Times New Roman" w:eastAsia="MS Mincho" w:hAnsi="Times New Roman"/>
          <w:sz w:val="24"/>
          <w:szCs w:val="24"/>
          <w:lang w:eastAsia="zh-CN"/>
        </w:rPr>
      </w:pPr>
    </w:p>
    <w:p w:rsidR="00DC433D" w:rsidRPr="003416E2" w:rsidRDefault="00DC433D" w:rsidP="00DC433D">
      <w:pPr>
        <w:autoSpaceDE w:val="0"/>
        <w:jc w:val="both"/>
        <w:rPr>
          <w:rFonts w:ascii="Times New Roman" w:hAnsi="Times New Roman"/>
          <w:sz w:val="24"/>
          <w:szCs w:val="24"/>
        </w:rPr>
      </w:pPr>
    </w:p>
    <w:tbl>
      <w:tblPr>
        <w:tblW w:w="10071" w:type="dxa"/>
        <w:tblInd w:w="-40" w:type="dxa"/>
        <w:tblLayout w:type="fixed"/>
        <w:tblLook w:val="04A0"/>
      </w:tblPr>
      <w:tblGrid>
        <w:gridCol w:w="2890"/>
        <w:gridCol w:w="7181"/>
      </w:tblGrid>
      <w:tr w:rsidR="00DC433D" w:rsidRPr="003416E2" w:rsidTr="001403B3">
        <w:tc>
          <w:tcPr>
            <w:tcW w:w="10071" w:type="dxa"/>
            <w:gridSpan w:val="2"/>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spacing w:after="60"/>
              <w:jc w:val="center"/>
              <w:rPr>
                <w:rFonts w:ascii="Times New Roman" w:eastAsia="MS Mincho" w:hAnsi="Times New Roman"/>
                <w:b/>
                <w:bCs/>
                <w:sz w:val="24"/>
                <w:szCs w:val="24"/>
                <w:lang w:eastAsia="zh-CN"/>
              </w:rPr>
            </w:pPr>
            <w:r w:rsidRPr="003416E2">
              <w:rPr>
                <w:rFonts w:ascii="Times New Roman" w:hAnsi="Times New Roman"/>
                <w:b/>
                <w:bCs/>
                <w:sz w:val="24"/>
                <w:szCs w:val="24"/>
              </w:rPr>
              <w:t xml:space="preserve">Условно разрешенные виды использования земельных участков </w:t>
            </w:r>
          </w:p>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b/>
                <w:bCs/>
                <w:sz w:val="24"/>
                <w:szCs w:val="24"/>
              </w:rPr>
              <w:t>и объектов капитального строительства</w:t>
            </w:r>
          </w:p>
        </w:tc>
      </w:tr>
      <w:tr w:rsidR="00DC433D" w:rsidRPr="003416E2" w:rsidTr="001403B3">
        <w:tc>
          <w:tcPr>
            <w:tcW w:w="289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t>Вид разрешенного использования</w:t>
            </w:r>
          </w:p>
        </w:tc>
        <w:tc>
          <w:tcPr>
            <w:tcW w:w="7181"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t>Деятельность, соответствующая виду разрешенного использования</w:t>
            </w:r>
          </w:p>
        </w:tc>
      </w:tr>
      <w:tr w:rsidR="00DC433D" w:rsidRPr="003416E2" w:rsidTr="001403B3">
        <w:tc>
          <w:tcPr>
            <w:tcW w:w="289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 xml:space="preserve">Размещение объектов административного и делового  назначения </w:t>
            </w:r>
          </w:p>
        </w:tc>
        <w:tc>
          <w:tcPr>
            <w:tcW w:w="7181"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объектов общественного управления, в том числе зданий органов государственной власти и органов местного самоуправления, государственных и муниципальных учреждений, офисов различных организаций</w:t>
            </w:r>
          </w:p>
        </w:tc>
      </w:tr>
      <w:tr w:rsidR="00DC433D" w:rsidRPr="003416E2" w:rsidTr="001403B3">
        <w:tc>
          <w:tcPr>
            <w:tcW w:w="289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хранения  и стоянки транспортных средств</w:t>
            </w:r>
          </w:p>
        </w:tc>
        <w:tc>
          <w:tcPr>
            <w:tcW w:w="7181"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ind w:firstLine="255"/>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зданий, строений, сооружений предназначенных для хранения и стоянки транспортных средств, не имеющих оборудования для технического обслуживания и ремонта автомобилей (за исключением смотровых ям, эстакад); размещение парковок</w:t>
            </w:r>
          </w:p>
        </w:tc>
      </w:tr>
      <w:tr w:rsidR="00DC433D" w:rsidRPr="003416E2" w:rsidTr="001403B3">
        <w:tc>
          <w:tcPr>
            <w:tcW w:w="289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технического обслуживания  и ремонта транспортных средств</w:t>
            </w:r>
          </w:p>
        </w:tc>
        <w:tc>
          <w:tcPr>
            <w:tcW w:w="7181"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зданий и сооружений, предназначенных для технического обслуживания, ремонта средств, хранения и стоянки транспортных средств.</w:t>
            </w:r>
          </w:p>
        </w:tc>
      </w:tr>
      <w:tr w:rsidR="00DC433D" w:rsidRPr="003416E2" w:rsidTr="001403B3">
        <w:tc>
          <w:tcPr>
            <w:tcW w:w="289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автозаправочных станций</w:t>
            </w:r>
          </w:p>
        </w:tc>
        <w:tc>
          <w:tcPr>
            <w:tcW w:w="7181"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автозаправочных станций, для заправки грузового и легкового автотранспорта жидким и газовым топливом, в том числе с объектами обслуживания (магазины, кафе)</w:t>
            </w:r>
          </w:p>
        </w:tc>
      </w:tr>
      <w:tr w:rsidR="00DC433D" w:rsidRPr="003416E2" w:rsidTr="001403B3">
        <w:tc>
          <w:tcPr>
            <w:tcW w:w="289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антенн связи</w:t>
            </w:r>
          </w:p>
        </w:tc>
        <w:tc>
          <w:tcPr>
            <w:tcW w:w="7181"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антенн сотовой, радиорелейной и спутниковой связи, радио- и телевизионных мачт</w:t>
            </w:r>
          </w:p>
        </w:tc>
      </w:tr>
      <w:tr w:rsidR="00DC433D" w:rsidRPr="003416E2" w:rsidTr="001403B3">
        <w:tc>
          <w:tcPr>
            <w:tcW w:w="289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инженерно-технических объектов, сооружений и коммуникаций, требующих установления санитарно-защитных зон или санитарных разрывов</w:t>
            </w:r>
          </w:p>
        </w:tc>
        <w:tc>
          <w:tcPr>
            <w:tcW w:w="7181"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sz w:val="24"/>
                <w:szCs w:val="24"/>
                <w:lang w:eastAsia="zh-CN"/>
              </w:rPr>
            </w:pPr>
            <w:r w:rsidRPr="003416E2">
              <w:rPr>
                <w:rFonts w:ascii="Times New Roman" w:hAnsi="Times New Roman"/>
                <w:bCs/>
                <w:sz w:val="24"/>
                <w:szCs w:val="24"/>
              </w:rPr>
              <w:t xml:space="preserve">Строительство, реконструкция, эксплуатация инженерно-технических объектов, сооружений и коммуникаций, обеспечивающих реализацию разрешенного использования недвижимого имущества и требующие установления санитарно-защитных зон или санитарных разрывов (объекты </w:t>
            </w:r>
            <w:proofErr w:type="spellStart"/>
            <w:r w:rsidRPr="003416E2">
              <w:rPr>
                <w:rFonts w:ascii="Times New Roman" w:hAnsi="Times New Roman"/>
                <w:bCs/>
                <w:sz w:val="24"/>
                <w:szCs w:val="24"/>
              </w:rPr>
              <w:t>электр</w:t>
            </w:r>
            <w:proofErr w:type="gramStart"/>
            <w:r w:rsidRPr="003416E2">
              <w:rPr>
                <w:rFonts w:ascii="Times New Roman" w:hAnsi="Times New Roman"/>
                <w:bCs/>
                <w:sz w:val="24"/>
                <w:szCs w:val="24"/>
              </w:rPr>
              <w:t>о</w:t>
            </w:r>
            <w:proofErr w:type="spellEnd"/>
            <w:r w:rsidRPr="003416E2">
              <w:rPr>
                <w:rFonts w:ascii="Times New Roman" w:hAnsi="Times New Roman"/>
                <w:bCs/>
                <w:sz w:val="24"/>
                <w:szCs w:val="24"/>
              </w:rPr>
              <w:t>-</w:t>
            </w:r>
            <w:proofErr w:type="gramEnd"/>
            <w:r w:rsidRPr="003416E2">
              <w:rPr>
                <w:rFonts w:ascii="Times New Roman" w:hAnsi="Times New Roman"/>
                <w:bCs/>
                <w:sz w:val="24"/>
                <w:szCs w:val="24"/>
              </w:rPr>
              <w:t xml:space="preserve">, </w:t>
            </w:r>
            <w:proofErr w:type="spellStart"/>
            <w:r w:rsidRPr="003416E2">
              <w:rPr>
                <w:rFonts w:ascii="Times New Roman" w:hAnsi="Times New Roman"/>
                <w:bCs/>
                <w:sz w:val="24"/>
                <w:szCs w:val="24"/>
              </w:rPr>
              <w:t>водо</w:t>
            </w:r>
            <w:proofErr w:type="spellEnd"/>
            <w:r w:rsidRPr="003416E2">
              <w:rPr>
                <w:rFonts w:ascii="Times New Roman" w:hAnsi="Times New Roman"/>
                <w:bCs/>
                <w:sz w:val="24"/>
                <w:szCs w:val="24"/>
              </w:rPr>
              <w:t>-, газоснабжения, водоотведения, связи)</w:t>
            </w:r>
          </w:p>
        </w:tc>
      </w:tr>
    </w:tbl>
    <w:p w:rsidR="00DC433D" w:rsidRPr="003416E2" w:rsidRDefault="00DC433D" w:rsidP="00DC433D">
      <w:pPr>
        <w:pageBreakBefore/>
        <w:autoSpaceDE w:val="0"/>
        <w:jc w:val="both"/>
        <w:rPr>
          <w:rFonts w:ascii="Times New Roman" w:hAnsi="Times New Roman"/>
          <w:sz w:val="24"/>
          <w:szCs w:val="24"/>
        </w:rPr>
      </w:pPr>
    </w:p>
    <w:p w:rsidR="00DC433D" w:rsidRPr="003416E2" w:rsidRDefault="00DC433D" w:rsidP="00DC433D">
      <w:pPr>
        <w:spacing w:after="240"/>
        <w:jc w:val="center"/>
        <w:outlineLvl w:val="0"/>
        <w:rPr>
          <w:rFonts w:ascii="Times New Roman" w:hAnsi="Times New Roman"/>
          <w:sz w:val="24"/>
          <w:szCs w:val="24"/>
        </w:rPr>
      </w:pPr>
      <w:r w:rsidRPr="003416E2">
        <w:rPr>
          <w:rFonts w:ascii="Times New Roman" w:hAnsi="Times New Roman"/>
          <w:b/>
          <w:sz w:val="24"/>
          <w:szCs w:val="24"/>
        </w:rPr>
        <w:t>О5 Зона размещения культовых объектов</w:t>
      </w:r>
    </w:p>
    <w:p w:rsidR="00DC433D" w:rsidRPr="003416E2" w:rsidRDefault="00DC433D" w:rsidP="00DC433D">
      <w:pPr>
        <w:spacing w:line="360" w:lineRule="auto"/>
        <w:ind w:firstLine="539"/>
        <w:jc w:val="both"/>
        <w:rPr>
          <w:rFonts w:ascii="Times New Roman" w:hAnsi="Times New Roman"/>
          <w:sz w:val="24"/>
          <w:szCs w:val="24"/>
        </w:rPr>
      </w:pPr>
      <w:r w:rsidRPr="003416E2">
        <w:rPr>
          <w:rFonts w:ascii="Times New Roman" w:hAnsi="Times New Roman"/>
          <w:sz w:val="24"/>
          <w:szCs w:val="24"/>
        </w:rPr>
        <w:t>Зона О5 выделена для обеспечения правовых условий использования и строительства культовых зданий и сооружений, размещения необходимых объектов инженерной и транспортной инфраструктуры.</w:t>
      </w:r>
    </w:p>
    <w:p w:rsidR="00DC433D" w:rsidRPr="003416E2" w:rsidRDefault="00DC433D" w:rsidP="00DC433D">
      <w:pPr>
        <w:tabs>
          <w:tab w:val="left" w:pos="0"/>
        </w:tabs>
        <w:spacing w:line="360" w:lineRule="auto"/>
        <w:ind w:firstLine="709"/>
        <w:jc w:val="both"/>
        <w:rPr>
          <w:rFonts w:ascii="Times New Roman" w:hAnsi="Times New Roman"/>
          <w:sz w:val="24"/>
          <w:szCs w:val="24"/>
        </w:rPr>
      </w:pPr>
    </w:p>
    <w:tbl>
      <w:tblPr>
        <w:tblW w:w="10071" w:type="dxa"/>
        <w:tblInd w:w="-40" w:type="dxa"/>
        <w:tblLayout w:type="fixed"/>
        <w:tblLook w:val="04A0"/>
      </w:tblPr>
      <w:tblGrid>
        <w:gridCol w:w="2376"/>
        <w:gridCol w:w="7695"/>
      </w:tblGrid>
      <w:tr w:rsidR="00DC433D" w:rsidRPr="003416E2" w:rsidTr="001403B3">
        <w:tc>
          <w:tcPr>
            <w:tcW w:w="10071" w:type="dxa"/>
            <w:gridSpan w:val="2"/>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spacing w:after="60"/>
              <w:jc w:val="center"/>
              <w:rPr>
                <w:rFonts w:ascii="Times New Roman" w:eastAsia="MS Mincho" w:hAnsi="Times New Roman"/>
                <w:b/>
                <w:bCs/>
                <w:sz w:val="24"/>
                <w:szCs w:val="24"/>
                <w:lang w:eastAsia="zh-CN"/>
              </w:rPr>
            </w:pPr>
            <w:r w:rsidRPr="003416E2">
              <w:rPr>
                <w:rFonts w:ascii="Times New Roman" w:hAnsi="Times New Roman"/>
                <w:b/>
                <w:bCs/>
                <w:sz w:val="24"/>
                <w:szCs w:val="24"/>
              </w:rPr>
              <w:t xml:space="preserve">Основные виды разрешенного использования земельных участков </w:t>
            </w:r>
          </w:p>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b/>
                <w:bCs/>
                <w:sz w:val="24"/>
                <w:szCs w:val="24"/>
              </w:rPr>
              <w:t>и объектов капитального строительства</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t>Вид разрешенного использования</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t xml:space="preserve">Деятельность, соответствующая </w:t>
            </w:r>
          </w:p>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t>виду разрешенного использования</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культовых зданий</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proofErr w:type="gramStart"/>
            <w:r w:rsidRPr="003416E2">
              <w:rPr>
                <w:rFonts w:ascii="Times New Roman" w:hAnsi="Times New Roman"/>
                <w:bCs/>
                <w:sz w:val="24"/>
                <w:szCs w:val="24"/>
              </w:rPr>
              <w:t>Строительство, реконструкция и эксплуатация зданий и сооружений, предназначенных для богослужений, молитвенных религиозных собраний, почитания, паломничества (церкви, соборы, храмы, часовни, монастыри, мечети, молельные дома) и иных объектов, сопутствующих отправлению культа</w:t>
            </w:r>
            <w:proofErr w:type="gramEnd"/>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жилых домов</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 xml:space="preserve">Строительство, реконструкция и эксплуатация объектов, предназначенных для проживания </w:t>
            </w:r>
            <w:r w:rsidRPr="003416E2">
              <w:rPr>
                <w:rFonts w:ascii="Times New Roman" w:hAnsi="Times New Roman"/>
                <w:sz w:val="24"/>
                <w:szCs w:val="24"/>
              </w:rPr>
              <w:t>духовных лиц, паломников и послушников в связи с осуществлением ими религиозной службы, осуществления благотворительной и религиозной образовательной деятельности</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религиозного образования</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sz w:val="24"/>
                <w:szCs w:val="24"/>
                <w:lang w:eastAsia="zh-CN"/>
              </w:rPr>
            </w:pPr>
            <w:r w:rsidRPr="003416E2">
              <w:rPr>
                <w:rFonts w:ascii="Times New Roman" w:hAnsi="Times New Roman"/>
                <w:bCs/>
                <w:sz w:val="24"/>
                <w:szCs w:val="24"/>
              </w:rPr>
              <w:t>Строительство, реконструкция и  эксплуатация объектов религиозного образования</w:t>
            </w:r>
          </w:p>
        </w:tc>
      </w:tr>
    </w:tbl>
    <w:p w:rsidR="00DC433D" w:rsidRPr="003416E2" w:rsidRDefault="00DC433D" w:rsidP="00DC433D">
      <w:pPr>
        <w:autoSpaceDE w:val="0"/>
        <w:jc w:val="both"/>
        <w:rPr>
          <w:rFonts w:ascii="Times New Roman" w:eastAsia="MS Mincho" w:hAnsi="Times New Roman"/>
          <w:sz w:val="24"/>
          <w:szCs w:val="24"/>
          <w:lang w:eastAsia="zh-CN"/>
        </w:rPr>
      </w:pPr>
    </w:p>
    <w:tbl>
      <w:tblPr>
        <w:tblW w:w="10071" w:type="dxa"/>
        <w:tblInd w:w="-40" w:type="dxa"/>
        <w:tblLayout w:type="fixed"/>
        <w:tblLook w:val="04A0"/>
      </w:tblPr>
      <w:tblGrid>
        <w:gridCol w:w="2350"/>
        <w:gridCol w:w="7721"/>
      </w:tblGrid>
      <w:tr w:rsidR="00DC433D" w:rsidRPr="003416E2" w:rsidTr="001403B3">
        <w:tc>
          <w:tcPr>
            <w:tcW w:w="10071" w:type="dxa"/>
            <w:gridSpan w:val="2"/>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spacing w:after="60"/>
              <w:jc w:val="center"/>
              <w:rPr>
                <w:rFonts w:ascii="Times New Roman" w:eastAsia="MS Mincho" w:hAnsi="Times New Roman"/>
                <w:b/>
                <w:bCs/>
                <w:sz w:val="24"/>
                <w:szCs w:val="24"/>
                <w:lang w:eastAsia="zh-CN"/>
              </w:rPr>
            </w:pPr>
            <w:r w:rsidRPr="003416E2">
              <w:rPr>
                <w:rFonts w:ascii="Times New Roman" w:hAnsi="Times New Roman"/>
                <w:b/>
                <w:bCs/>
                <w:sz w:val="24"/>
                <w:szCs w:val="24"/>
              </w:rPr>
              <w:t xml:space="preserve">Вспомогательные виды разрешенного использования земельных участков </w:t>
            </w:r>
          </w:p>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b/>
                <w:bCs/>
                <w:sz w:val="24"/>
                <w:szCs w:val="24"/>
              </w:rPr>
              <w:t>и объектов капитального строительства</w:t>
            </w:r>
          </w:p>
        </w:tc>
      </w:tr>
      <w:tr w:rsidR="00DC433D" w:rsidRPr="003416E2" w:rsidTr="001403B3">
        <w:tc>
          <w:tcPr>
            <w:tcW w:w="235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t>Вид разрешенного использования</w:t>
            </w:r>
          </w:p>
        </w:tc>
        <w:tc>
          <w:tcPr>
            <w:tcW w:w="7721"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t xml:space="preserve">Деятельность, соответствующая </w:t>
            </w:r>
          </w:p>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t>виду разрешенного использования</w:t>
            </w:r>
          </w:p>
        </w:tc>
      </w:tr>
      <w:tr w:rsidR="00DC433D" w:rsidRPr="003416E2" w:rsidTr="001403B3">
        <w:trPr>
          <w:trHeight w:val="1346"/>
        </w:trPr>
        <w:tc>
          <w:tcPr>
            <w:tcW w:w="235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хранения  и стоянки транспортных средств</w:t>
            </w:r>
          </w:p>
        </w:tc>
        <w:tc>
          <w:tcPr>
            <w:tcW w:w="7721"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ind w:firstLine="255"/>
              <w:jc w:val="both"/>
              <w:rPr>
                <w:rFonts w:ascii="Times New Roman" w:eastAsia="MS Mincho" w:hAnsi="Times New Roman"/>
                <w:bCs/>
                <w:sz w:val="24"/>
                <w:szCs w:val="24"/>
                <w:lang w:eastAsia="zh-CN"/>
              </w:rPr>
            </w:pPr>
            <w:proofErr w:type="gramStart"/>
            <w:r w:rsidRPr="003416E2">
              <w:rPr>
                <w:rFonts w:ascii="Times New Roman" w:hAnsi="Times New Roman"/>
                <w:bCs/>
                <w:sz w:val="24"/>
                <w:szCs w:val="24"/>
              </w:rPr>
              <w:t>Строительство, реконструкция и эксплуатация зданий, строений, сооружений предназначенных для хранения и стоянки транспортных средств, не имеющих оборудования для технического обслуживания и ремонта автомобилей (за исключением смотровых ям, эстакад); размещение парковок  - специально обозначенных и при необходимости обустроенных и оборудованных мест, в том числе являющихся частью зданий, строений или сооружений, предназначенных для организованной стоянки транспортных средств</w:t>
            </w:r>
            <w:proofErr w:type="gramEnd"/>
          </w:p>
        </w:tc>
      </w:tr>
      <w:tr w:rsidR="00DC433D" w:rsidRPr="003416E2" w:rsidTr="001403B3">
        <w:tc>
          <w:tcPr>
            <w:tcW w:w="235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 xml:space="preserve">Размещение </w:t>
            </w:r>
            <w:r w:rsidRPr="003416E2">
              <w:rPr>
                <w:rFonts w:ascii="Times New Roman" w:hAnsi="Times New Roman"/>
                <w:bCs/>
                <w:sz w:val="24"/>
                <w:szCs w:val="24"/>
              </w:rPr>
              <w:lastRenderedPageBreak/>
              <w:t xml:space="preserve">площадок для спортивных занятий и отдыха </w:t>
            </w:r>
          </w:p>
        </w:tc>
        <w:tc>
          <w:tcPr>
            <w:tcW w:w="7721"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lastRenderedPageBreak/>
              <w:t xml:space="preserve">Размещение площадок для отдыха взрослых, детских игровых               и </w:t>
            </w:r>
            <w:r w:rsidRPr="003416E2">
              <w:rPr>
                <w:rFonts w:ascii="Times New Roman" w:hAnsi="Times New Roman"/>
                <w:bCs/>
                <w:sz w:val="24"/>
                <w:szCs w:val="24"/>
              </w:rPr>
              <w:lastRenderedPageBreak/>
              <w:t>спортивных площадок, в том числе с озеленением, спортивным и иным необходимым оборудованием</w:t>
            </w:r>
          </w:p>
        </w:tc>
      </w:tr>
      <w:tr w:rsidR="00DC433D" w:rsidRPr="003416E2" w:rsidTr="001403B3">
        <w:tc>
          <w:tcPr>
            <w:tcW w:w="235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lastRenderedPageBreak/>
              <w:t>Размещение общественных туалетов</w:t>
            </w:r>
          </w:p>
        </w:tc>
        <w:tc>
          <w:tcPr>
            <w:tcW w:w="7721"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общественных туалетов</w:t>
            </w:r>
          </w:p>
        </w:tc>
      </w:tr>
      <w:tr w:rsidR="00DC433D" w:rsidRPr="003416E2" w:rsidTr="001403B3">
        <w:tc>
          <w:tcPr>
            <w:tcW w:w="235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Озеленение</w:t>
            </w:r>
          </w:p>
        </w:tc>
        <w:tc>
          <w:tcPr>
            <w:tcW w:w="7721"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аллей, скверов, газонов и других озелененных территорий</w:t>
            </w:r>
          </w:p>
        </w:tc>
      </w:tr>
      <w:tr w:rsidR="00DC433D" w:rsidRPr="003416E2" w:rsidTr="001403B3">
        <w:tc>
          <w:tcPr>
            <w:tcW w:w="235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 xml:space="preserve">Размещение отходов потребления </w:t>
            </w:r>
          </w:p>
        </w:tc>
        <w:tc>
          <w:tcPr>
            <w:tcW w:w="7721"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контейнеров для сбора мусора и бытовых отходов, обустройство площадок для их размещения</w:t>
            </w:r>
          </w:p>
        </w:tc>
      </w:tr>
      <w:tr w:rsidR="00DC433D" w:rsidRPr="003416E2" w:rsidTr="001403B3">
        <w:trPr>
          <w:trHeight w:val="350"/>
        </w:trPr>
        <w:tc>
          <w:tcPr>
            <w:tcW w:w="2350" w:type="dxa"/>
            <w:tcBorders>
              <w:top w:val="single" w:sz="4" w:space="0" w:color="000000"/>
              <w:left w:val="single" w:sz="4" w:space="0" w:color="000000"/>
              <w:bottom w:val="single" w:sz="4" w:space="0" w:color="000000"/>
              <w:right w:val="nil"/>
            </w:tcBorders>
          </w:tcPr>
          <w:p w:rsidR="00DC433D" w:rsidRPr="003416E2" w:rsidRDefault="00DC433D" w:rsidP="001403B3">
            <w:pPr>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благоустройства</w:t>
            </w:r>
          </w:p>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p>
        </w:tc>
        <w:tc>
          <w:tcPr>
            <w:tcW w:w="7721"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sz w:val="24"/>
                <w:szCs w:val="24"/>
                <w:lang w:eastAsia="zh-CN"/>
              </w:rPr>
            </w:pPr>
            <w:r w:rsidRPr="003416E2">
              <w:rPr>
                <w:rFonts w:ascii="Times New Roman" w:hAnsi="Times New Roman"/>
                <w:bCs/>
                <w:sz w:val="24"/>
                <w:szCs w:val="24"/>
              </w:rPr>
              <w:t xml:space="preserve">Размещение объектов благоустройства, в том числе малых архитектурных форм, элементов дизайна, скульптурных композиций, объектов декоративно-монументального искусства, фонтанов, пешеходных и велосипедных дорожек, </w:t>
            </w:r>
            <w:proofErr w:type="spellStart"/>
            <w:r w:rsidRPr="003416E2">
              <w:rPr>
                <w:rFonts w:ascii="Times New Roman" w:hAnsi="Times New Roman"/>
                <w:bCs/>
                <w:sz w:val="24"/>
                <w:szCs w:val="24"/>
              </w:rPr>
              <w:t>дорожно-тропиночной</w:t>
            </w:r>
            <w:proofErr w:type="spellEnd"/>
            <w:r w:rsidRPr="003416E2">
              <w:rPr>
                <w:rFonts w:ascii="Times New Roman" w:hAnsi="Times New Roman"/>
                <w:bCs/>
                <w:sz w:val="24"/>
                <w:szCs w:val="24"/>
              </w:rPr>
              <w:t xml:space="preserve"> сети, информационных стендов, скамей, навесов     от дождя, указателей направления движения  </w:t>
            </w:r>
          </w:p>
        </w:tc>
      </w:tr>
    </w:tbl>
    <w:p w:rsidR="00DC433D" w:rsidRPr="003416E2" w:rsidRDefault="00DC433D" w:rsidP="00DC433D">
      <w:pPr>
        <w:autoSpaceDE w:val="0"/>
        <w:jc w:val="both"/>
        <w:rPr>
          <w:rFonts w:ascii="Times New Roman" w:eastAsia="MS Mincho" w:hAnsi="Times New Roman"/>
          <w:sz w:val="24"/>
          <w:szCs w:val="24"/>
          <w:lang w:eastAsia="zh-CN"/>
        </w:rPr>
      </w:pPr>
    </w:p>
    <w:p w:rsidR="00DC433D" w:rsidRPr="003416E2" w:rsidRDefault="00DC433D" w:rsidP="00DC433D">
      <w:pPr>
        <w:pageBreakBefore/>
        <w:autoSpaceDE w:val="0"/>
        <w:jc w:val="both"/>
        <w:rPr>
          <w:rFonts w:ascii="Times New Roman" w:hAnsi="Times New Roman"/>
          <w:sz w:val="24"/>
          <w:szCs w:val="24"/>
        </w:rPr>
      </w:pPr>
    </w:p>
    <w:p w:rsidR="00DC433D" w:rsidRPr="003416E2" w:rsidRDefault="00DC433D" w:rsidP="00DC433D">
      <w:pPr>
        <w:pStyle w:val="af0"/>
        <w:numPr>
          <w:ilvl w:val="2"/>
          <w:numId w:val="10"/>
        </w:numPr>
        <w:spacing w:before="360" w:after="240"/>
        <w:ind w:firstLine="709"/>
        <w:jc w:val="both"/>
        <w:rPr>
          <w:rFonts w:ascii="Times New Roman" w:hAnsi="Times New Roman"/>
          <w:b/>
        </w:rPr>
      </w:pPr>
      <w:r w:rsidRPr="003416E2">
        <w:rPr>
          <w:rFonts w:ascii="Times New Roman" w:hAnsi="Times New Roman"/>
          <w:b/>
        </w:rPr>
        <w:t>Перечень видов разрешенного использования земельных участков и объектов капитального строительства в производственных зонах</w:t>
      </w:r>
    </w:p>
    <w:p w:rsidR="00DC433D" w:rsidRPr="003416E2" w:rsidRDefault="00DC433D" w:rsidP="00DC433D">
      <w:pPr>
        <w:spacing w:after="240"/>
        <w:jc w:val="center"/>
        <w:outlineLvl w:val="0"/>
        <w:rPr>
          <w:rFonts w:ascii="Times New Roman" w:hAnsi="Times New Roman"/>
          <w:sz w:val="24"/>
          <w:szCs w:val="24"/>
        </w:rPr>
      </w:pPr>
      <w:r w:rsidRPr="003416E2">
        <w:rPr>
          <w:rFonts w:ascii="Times New Roman" w:hAnsi="Times New Roman"/>
          <w:b/>
          <w:sz w:val="24"/>
          <w:szCs w:val="24"/>
        </w:rPr>
        <w:t>П</w:t>
      </w:r>
      <w:proofErr w:type="gramStart"/>
      <w:r w:rsidRPr="003416E2">
        <w:rPr>
          <w:rFonts w:ascii="Times New Roman" w:hAnsi="Times New Roman"/>
          <w:b/>
          <w:sz w:val="24"/>
          <w:szCs w:val="24"/>
        </w:rPr>
        <w:t>1</w:t>
      </w:r>
      <w:proofErr w:type="gramEnd"/>
      <w:r w:rsidRPr="003416E2">
        <w:rPr>
          <w:rFonts w:ascii="Times New Roman" w:hAnsi="Times New Roman"/>
          <w:b/>
          <w:sz w:val="24"/>
          <w:szCs w:val="24"/>
        </w:rPr>
        <w:t xml:space="preserve"> Производственная зона</w:t>
      </w:r>
    </w:p>
    <w:p w:rsidR="00DC433D" w:rsidRPr="003416E2" w:rsidRDefault="00DC433D" w:rsidP="00DC433D">
      <w:pPr>
        <w:tabs>
          <w:tab w:val="left" w:pos="0"/>
        </w:tabs>
        <w:spacing w:line="360" w:lineRule="auto"/>
        <w:ind w:firstLine="709"/>
        <w:jc w:val="both"/>
        <w:rPr>
          <w:rFonts w:ascii="Times New Roman" w:hAnsi="Times New Roman"/>
          <w:b/>
          <w:bCs/>
          <w:sz w:val="24"/>
          <w:szCs w:val="24"/>
        </w:rPr>
      </w:pPr>
      <w:r w:rsidRPr="003416E2">
        <w:rPr>
          <w:rFonts w:ascii="Times New Roman" w:hAnsi="Times New Roman"/>
          <w:sz w:val="24"/>
          <w:szCs w:val="24"/>
        </w:rPr>
        <w:t>Зона П</w:t>
      </w:r>
      <w:proofErr w:type="gramStart"/>
      <w:r w:rsidRPr="003416E2">
        <w:rPr>
          <w:rFonts w:ascii="Times New Roman" w:hAnsi="Times New Roman"/>
          <w:sz w:val="24"/>
          <w:szCs w:val="24"/>
        </w:rPr>
        <w:t>1</w:t>
      </w:r>
      <w:proofErr w:type="gramEnd"/>
      <w:r w:rsidRPr="003416E2">
        <w:rPr>
          <w:rFonts w:ascii="Times New Roman" w:hAnsi="Times New Roman"/>
          <w:sz w:val="24"/>
          <w:szCs w:val="24"/>
        </w:rPr>
        <w:t xml:space="preserve"> предназначена для размещения производственных, коммунальных и складских объектов с различными нормативами воздействия на окружающую среду, размещения необходимых объектов инженерной и транспортной инфраструктуры, установления санитарно-защитных зон объектов в соответствии с требованиями технических регламентов.</w:t>
      </w:r>
    </w:p>
    <w:tbl>
      <w:tblPr>
        <w:tblW w:w="10071" w:type="dxa"/>
        <w:tblInd w:w="-40" w:type="dxa"/>
        <w:tblLayout w:type="fixed"/>
        <w:tblLook w:val="04A0"/>
      </w:tblPr>
      <w:tblGrid>
        <w:gridCol w:w="2386"/>
        <w:gridCol w:w="7685"/>
      </w:tblGrid>
      <w:tr w:rsidR="00DC433D" w:rsidRPr="003416E2" w:rsidTr="001403B3">
        <w:tc>
          <w:tcPr>
            <w:tcW w:w="10071" w:type="dxa"/>
            <w:gridSpan w:val="2"/>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spacing w:after="60"/>
              <w:ind w:firstLine="680"/>
              <w:jc w:val="center"/>
              <w:rPr>
                <w:rFonts w:ascii="Times New Roman" w:eastAsia="MS Mincho" w:hAnsi="Times New Roman"/>
                <w:b/>
                <w:bCs/>
                <w:sz w:val="24"/>
                <w:szCs w:val="24"/>
                <w:lang w:eastAsia="zh-CN"/>
              </w:rPr>
            </w:pPr>
            <w:r w:rsidRPr="003416E2">
              <w:rPr>
                <w:rFonts w:ascii="Times New Roman" w:hAnsi="Times New Roman"/>
                <w:b/>
                <w:bCs/>
                <w:sz w:val="24"/>
                <w:szCs w:val="24"/>
              </w:rPr>
              <w:t xml:space="preserve">Основные виды разрешенного использования земельных участков </w:t>
            </w:r>
          </w:p>
          <w:p w:rsidR="00DC433D" w:rsidRPr="003416E2" w:rsidRDefault="00DC433D" w:rsidP="001403B3">
            <w:pPr>
              <w:widowControl w:val="0"/>
              <w:suppressAutoHyphens/>
              <w:autoSpaceDE w:val="0"/>
              <w:spacing w:after="60"/>
              <w:ind w:firstLine="680"/>
              <w:jc w:val="center"/>
              <w:rPr>
                <w:rFonts w:ascii="Times New Roman" w:eastAsia="MS Mincho" w:hAnsi="Times New Roman"/>
                <w:bCs/>
                <w:sz w:val="24"/>
                <w:szCs w:val="24"/>
                <w:lang w:eastAsia="zh-CN"/>
              </w:rPr>
            </w:pPr>
            <w:r w:rsidRPr="003416E2">
              <w:rPr>
                <w:rFonts w:ascii="Times New Roman" w:hAnsi="Times New Roman"/>
                <w:b/>
                <w:bCs/>
                <w:sz w:val="24"/>
                <w:szCs w:val="24"/>
              </w:rPr>
              <w:t>и объектов капитального строительства</w:t>
            </w:r>
          </w:p>
        </w:tc>
      </w:tr>
      <w:tr w:rsidR="00DC433D" w:rsidRPr="003416E2" w:rsidTr="001403B3">
        <w:tc>
          <w:tcPr>
            <w:tcW w:w="238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t>Вид разрешенного использования</w:t>
            </w:r>
          </w:p>
        </w:tc>
        <w:tc>
          <w:tcPr>
            <w:tcW w:w="768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t xml:space="preserve">Деятельность, соответствующая </w:t>
            </w:r>
          </w:p>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t>виду разрешенного использования</w:t>
            </w:r>
          </w:p>
        </w:tc>
      </w:tr>
      <w:tr w:rsidR="00DC433D" w:rsidRPr="003416E2" w:rsidTr="001403B3">
        <w:tc>
          <w:tcPr>
            <w:tcW w:w="238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 xml:space="preserve">Размещение производственных предприятий  и объектов </w:t>
            </w:r>
          </w:p>
        </w:tc>
        <w:tc>
          <w:tcPr>
            <w:tcW w:w="768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 xml:space="preserve">Строительство, реконструкция и эксплуатация производственных предприятий и объектов </w:t>
            </w:r>
          </w:p>
        </w:tc>
      </w:tr>
      <w:tr w:rsidR="00DC433D" w:rsidRPr="003416E2" w:rsidTr="001403B3">
        <w:tc>
          <w:tcPr>
            <w:tcW w:w="238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 xml:space="preserve">Размещение складских помещений </w:t>
            </w:r>
          </w:p>
        </w:tc>
        <w:tc>
          <w:tcPr>
            <w:tcW w:w="768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складских помещений, в том числе складов хранения пищевых продуктов, лекарственных, промышленных и хозяйственных товаров</w:t>
            </w:r>
          </w:p>
        </w:tc>
      </w:tr>
      <w:tr w:rsidR="00DC433D" w:rsidRPr="003416E2" w:rsidTr="001403B3">
        <w:tc>
          <w:tcPr>
            <w:tcW w:w="238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 xml:space="preserve">Размещение предприятий бытового обслуживания </w:t>
            </w:r>
          </w:p>
        </w:tc>
        <w:tc>
          <w:tcPr>
            <w:tcW w:w="768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предприятий бытового обслуживания населения:</w:t>
            </w:r>
          </w:p>
          <w:p w:rsidR="00DC433D" w:rsidRPr="003416E2" w:rsidRDefault="00DC433D" w:rsidP="001403B3">
            <w:pPr>
              <w:ind w:firstLine="284"/>
              <w:jc w:val="both"/>
              <w:rPr>
                <w:rFonts w:ascii="Times New Roman" w:hAnsi="Times New Roman"/>
                <w:bCs/>
                <w:sz w:val="24"/>
                <w:szCs w:val="24"/>
              </w:rPr>
            </w:pPr>
            <w:r w:rsidRPr="003416E2">
              <w:rPr>
                <w:rFonts w:ascii="Times New Roman" w:hAnsi="Times New Roman"/>
                <w:bCs/>
                <w:sz w:val="24"/>
                <w:szCs w:val="24"/>
              </w:rPr>
              <w:t>- химчистки;</w:t>
            </w:r>
          </w:p>
          <w:p w:rsidR="00DC433D" w:rsidRPr="003416E2" w:rsidRDefault="00DC433D" w:rsidP="001403B3">
            <w:pPr>
              <w:ind w:firstLine="284"/>
              <w:jc w:val="both"/>
              <w:rPr>
                <w:rFonts w:ascii="Times New Roman" w:hAnsi="Times New Roman"/>
                <w:bCs/>
                <w:sz w:val="24"/>
                <w:szCs w:val="24"/>
              </w:rPr>
            </w:pPr>
            <w:r w:rsidRPr="003416E2">
              <w:rPr>
                <w:rFonts w:ascii="Times New Roman" w:hAnsi="Times New Roman"/>
                <w:bCs/>
                <w:sz w:val="24"/>
                <w:szCs w:val="24"/>
              </w:rPr>
              <w:t>- прачечные;</w:t>
            </w:r>
          </w:p>
          <w:p w:rsidR="00DC433D" w:rsidRPr="003416E2" w:rsidRDefault="00DC433D" w:rsidP="001403B3">
            <w:pPr>
              <w:widowControl w:val="0"/>
              <w:suppressAutoHyphens/>
              <w:ind w:firstLine="284"/>
              <w:jc w:val="both"/>
              <w:rPr>
                <w:rFonts w:ascii="Times New Roman" w:eastAsia="MS Mincho" w:hAnsi="Times New Roman"/>
                <w:bCs/>
                <w:sz w:val="24"/>
                <w:szCs w:val="24"/>
                <w:lang w:eastAsia="zh-CN"/>
              </w:rPr>
            </w:pPr>
            <w:r w:rsidRPr="003416E2">
              <w:rPr>
                <w:rFonts w:ascii="Times New Roman" w:hAnsi="Times New Roman"/>
                <w:bCs/>
                <w:sz w:val="24"/>
                <w:szCs w:val="24"/>
              </w:rPr>
              <w:t>- банно-прачечные комбинаты</w:t>
            </w:r>
          </w:p>
        </w:tc>
      </w:tr>
      <w:tr w:rsidR="00DC433D" w:rsidRPr="003416E2" w:rsidTr="001403B3">
        <w:trPr>
          <w:trHeight w:val="724"/>
        </w:trPr>
        <w:tc>
          <w:tcPr>
            <w:tcW w:w="238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подъездных путей</w:t>
            </w:r>
          </w:p>
        </w:tc>
        <w:tc>
          <w:tcPr>
            <w:tcW w:w="768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подъездных путей к предприятиям, складским помещениям и иным объектам</w:t>
            </w:r>
          </w:p>
        </w:tc>
      </w:tr>
      <w:tr w:rsidR="00DC433D" w:rsidRPr="003416E2" w:rsidTr="001403B3">
        <w:tc>
          <w:tcPr>
            <w:tcW w:w="238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административного и делового назначения</w:t>
            </w:r>
          </w:p>
        </w:tc>
        <w:tc>
          <w:tcPr>
            <w:tcW w:w="768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административных зданий предприятий, государственных и муниципальных учреждений, офисов различных организаций</w:t>
            </w:r>
          </w:p>
        </w:tc>
      </w:tr>
      <w:tr w:rsidR="00DC433D" w:rsidRPr="003416E2" w:rsidTr="001403B3">
        <w:tc>
          <w:tcPr>
            <w:tcW w:w="238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финансового назначения</w:t>
            </w:r>
          </w:p>
        </w:tc>
        <w:tc>
          <w:tcPr>
            <w:tcW w:w="768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зданий организаций, оказывающих банковские, кредитные и страховые услуги (офисы и отделения банков, пункты обмена валюты, страховые компании)</w:t>
            </w:r>
          </w:p>
        </w:tc>
      </w:tr>
      <w:tr w:rsidR="00DC433D" w:rsidRPr="003416E2" w:rsidTr="001403B3">
        <w:tc>
          <w:tcPr>
            <w:tcW w:w="238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lastRenderedPageBreak/>
              <w:t>Размещение объектов хранения  и стоянки транспортных средств</w:t>
            </w:r>
          </w:p>
        </w:tc>
        <w:tc>
          <w:tcPr>
            <w:tcW w:w="768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spacing w:after="60"/>
              <w:ind w:firstLine="284"/>
              <w:jc w:val="both"/>
              <w:rPr>
                <w:rFonts w:ascii="Times New Roman" w:eastAsia="MS Mincho" w:hAnsi="Times New Roman"/>
                <w:bCs/>
                <w:sz w:val="24"/>
                <w:szCs w:val="24"/>
                <w:lang w:eastAsia="zh-CN"/>
              </w:rPr>
            </w:pPr>
            <w:r w:rsidRPr="003416E2">
              <w:rPr>
                <w:rFonts w:ascii="Times New Roman" w:hAnsi="Times New Roman"/>
                <w:bCs/>
                <w:sz w:val="24"/>
                <w:szCs w:val="24"/>
              </w:rPr>
              <w:t xml:space="preserve">Строительство, реконструкция и эксплуатация зданий, строений, сооружений предназначенных для хранения и стоянки транспортных средств, не имеющих оборудования для технического обслуживания и ремонта автомобилей (за исключением смотровых ям, эстакад); размещение парковок  </w:t>
            </w:r>
          </w:p>
        </w:tc>
      </w:tr>
      <w:tr w:rsidR="00DC433D" w:rsidRPr="003416E2" w:rsidTr="001403B3">
        <w:tc>
          <w:tcPr>
            <w:tcW w:w="238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технического обслуживания  и ремонта транспортных средств</w:t>
            </w:r>
          </w:p>
        </w:tc>
        <w:tc>
          <w:tcPr>
            <w:tcW w:w="768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зданий и сооружений, предназначенных для технического обслуживания, ремонта средств, хранения и стоянки транспортных средств.</w:t>
            </w:r>
          </w:p>
        </w:tc>
      </w:tr>
      <w:tr w:rsidR="00DC433D" w:rsidRPr="003416E2" w:rsidTr="001403B3">
        <w:tc>
          <w:tcPr>
            <w:tcW w:w="238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инженерно-технических объектов, сооружений и коммуникаций</w:t>
            </w:r>
          </w:p>
        </w:tc>
        <w:tc>
          <w:tcPr>
            <w:tcW w:w="768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эксплуатация инженерно-технических объектов, сооружений, местных и транзитных коммуникаций</w:t>
            </w:r>
          </w:p>
        </w:tc>
      </w:tr>
      <w:tr w:rsidR="00DC433D" w:rsidRPr="003416E2" w:rsidTr="001403B3">
        <w:tc>
          <w:tcPr>
            <w:tcW w:w="238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 xml:space="preserve">Размещение объектов </w:t>
            </w:r>
            <w:proofErr w:type="spellStart"/>
            <w:r w:rsidRPr="003416E2">
              <w:rPr>
                <w:rFonts w:ascii="Times New Roman" w:hAnsi="Times New Roman"/>
                <w:bCs/>
                <w:sz w:val="24"/>
                <w:szCs w:val="24"/>
              </w:rPr>
              <w:t>электросетевого</w:t>
            </w:r>
            <w:proofErr w:type="spellEnd"/>
            <w:r w:rsidRPr="003416E2">
              <w:rPr>
                <w:rFonts w:ascii="Times New Roman" w:hAnsi="Times New Roman"/>
                <w:bCs/>
                <w:sz w:val="24"/>
                <w:szCs w:val="24"/>
              </w:rPr>
              <w:t xml:space="preserve"> хозяйства                                       </w:t>
            </w:r>
          </w:p>
        </w:tc>
        <w:tc>
          <w:tcPr>
            <w:tcW w:w="768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jc w:val="both"/>
              <w:rPr>
                <w:rFonts w:ascii="Times New Roman" w:eastAsia="MS Mincho" w:hAnsi="Times New Roman"/>
                <w:bCs/>
                <w:sz w:val="24"/>
                <w:szCs w:val="24"/>
                <w:lang w:eastAsia="zh-CN"/>
              </w:rPr>
            </w:pPr>
            <w:r w:rsidRPr="003416E2">
              <w:rPr>
                <w:rFonts w:ascii="Times New Roman" w:hAnsi="Times New Roman"/>
                <w:bCs/>
                <w:sz w:val="24"/>
                <w:szCs w:val="24"/>
              </w:rPr>
              <w:t xml:space="preserve">Строительство, реконструкция и эксплуатация объектов </w:t>
            </w:r>
            <w:proofErr w:type="spellStart"/>
            <w:r w:rsidRPr="003416E2">
              <w:rPr>
                <w:rFonts w:ascii="Times New Roman" w:hAnsi="Times New Roman"/>
                <w:bCs/>
                <w:sz w:val="24"/>
                <w:szCs w:val="24"/>
              </w:rPr>
              <w:t>электросетевого</w:t>
            </w:r>
            <w:proofErr w:type="spellEnd"/>
            <w:r w:rsidRPr="003416E2">
              <w:rPr>
                <w:rFonts w:ascii="Times New Roman" w:hAnsi="Times New Roman"/>
                <w:bCs/>
                <w:sz w:val="24"/>
                <w:szCs w:val="24"/>
              </w:rPr>
              <w:t xml:space="preserve"> хозяйства: </w:t>
            </w:r>
          </w:p>
          <w:p w:rsidR="00DC433D" w:rsidRPr="003416E2" w:rsidRDefault="00DC433D" w:rsidP="001403B3">
            <w:pPr>
              <w:ind w:firstLine="284"/>
              <w:jc w:val="both"/>
              <w:rPr>
                <w:rFonts w:ascii="Times New Roman" w:hAnsi="Times New Roman"/>
                <w:bCs/>
                <w:sz w:val="24"/>
                <w:szCs w:val="24"/>
              </w:rPr>
            </w:pPr>
            <w:r w:rsidRPr="003416E2">
              <w:rPr>
                <w:rFonts w:ascii="Times New Roman" w:hAnsi="Times New Roman"/>
                <w:bCs/>
                <w:sz w:val="24"/>
                <w:szCs w:val="24"/>
              </w:rPr>
              <w:t xml:space="preserve">- воздушных линий электропередачи; </w:t>
            </w:r>
          </w:p>
          <w:p w:rsidR="00DC433D" w:rsidRPr="003416E2" w:rsidRDefault="00DC433D" w:rsidP="001403B3">
            <w:pPr>
              <w:ind w:firstLine="284"/>
              <w:jc w:val="both"/>
              <w:rPr>
                <w:rFonts w:ascii="Times New Roman" w:hAnsi="Times New Roman"/>
                <w:bCs/>
                <w:sz w:val="24"/>
                <w:szCs w:val="24"/>
              </w:rPr>
            </w:pPr>
            <w:r w:rsidRPr="003416E2">
              <w:rPr>
                <w:rFonts w:ascii="Times New Roman" w:hAnsi="Times New Roman"/>
                <w:bCs/>
                <w:sz w:val="24"/>
                <w:szCs w:val="24"/>
              </w:rPr>
              <w:t>- наземных сооружений кабельных   линий электропередачи;</w:t>
            </w:r>
          </w:p>
          <w:p w:rsidR="00DC433D" w:rsidRPr="003416E2" w:rsidRDefault="00DC433D" w:rsidP="001403B3">
            <w:pPr>
              <w:ind w:firstLine="284"/>
              <w:jc w:val="both"/>
              <w:rPr>
                <w:rFonts w:ascii="Times New Roman" w:hAnsi="Times New Roman"/>
                <w:bCs/>
                <w:sz w:val="24"/>
                <w:szCs w:val="24"/>
              </w:rPr>
            </w:pPr>
            <w:r w:rsidRPr="003416E2">
              <w:rPr>
                <w:rFonts w:ascii="Times New Roman" w:hAnsi="Times New Roman"/>
                <w:bCs/>
                <w:sz w:val="24"/>
                <w:szCs w:val="24"/>
              </w:rPr>
              <w:t>- подстанций;</w:t>
            </w:r>
          </w:p>
          <w:p w:rsidR="00DC433D" w:rsidRPr="003416E2" w:rsidRDefault="00DC433D" w:rsidP="001403B3">
            <w:pPr>
              <w:widowControl w:val="0"/>
              <w:suppressAutoHyphens/>
              <w:ind w:firstLine="284"/>
              <w:jc w:val="both"/>
              <w:rPr>
                <w:rFonts w:ascii="Times New Roman" w:eastAsia="MS Mincho" w:hAnsi="Times New Roman"/>
                <w:bCs/>
                <w:sz w:val="24"/>
                <w:szCs w:val="24"/>
                <w:lang w:eastAsia="zh-CN"/>
              </w:rPr>
            </w:pPr>
            <w:r w:rsidRPr="003416E2">
              <w:rPr>
                <w:rFonts w:ascii="Times New Roman" w:hAnsi="Times New Roman"/>
                <w:bCs/>
                <w:sz w:val="24"/>
                <w:szCs w:val="24"/>
              </w:rPr>
              <w:t xml:space="preserve">- распределительных пунктов  </w:t>
            </w:r>
          </w:p>
        </w:tc>
      </w:tr>
      <w:tr w:rsidR="00DC433D" w:rsidRPr="003416E2" w:rsidTr="001403B3">
        <w:tc>
          <w:tcPr>
            <w:tcW w:w="238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нефтепроводов</w:t>
            </w:r>
          </w:p>
        </w:tc>
        <w:tc>
          <w:tcPr>
            <w:tcW w:w="768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нефтепроводов</w:t>
            </w:r>
          </w:p>
        </w:tc>
      </w:tr>
      <w:tr w:rsidR="00DC433D" w:rsidRPr="003416E2" w:rsidTr="001403B3">
        <w:tc>
          <w:tcPr>
            <w:tcW w:w="238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газопроводов</w:t>
            </w:r>
          </w:p>
        </w:tc>
        <w:tc>
          <w:tcPr>
            <w:tcW w:w="768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газопроводов</w:t>
            </w:r>
          </w:p>
        </w:tc>
      </w:tr>
      <w:tr w:rsidR="00DC433D" w:rsidRPr="003416E2" w:rsidTr="001403B3">
        <w:trPr>
          <w:trHeight w:val="120"/>
        </w:trPr>
        <w:tc>
          <w:tcPr>
            <w:tcW w:w="238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очистных сооружений</w:t>
            </w:r>
          </w:p>
        </w:tc>
        <w:tc>
          <w:tcPr>
            <w:tcW w:w="7685" w:type="dxa"/>
            <w:tcBorders>
              <w:top w:val="single" w:sz="4" w:space="0" w:color="000000"/>
              <w:left w:val="single" w:sz="4" w:space="0" w:color="000000"/>
              <w:bottom w:val="single" w:sz="4" w:space="0" w:color="000000"/>
              <w:right w:val="single" w:sz="4" w:space="0" w:color="000000"/>
            </w:tcBorders>
          </w:tcPr>
          <w:p w:rsidR="00DC433D" w:rsidRPr="003416E2" w:rsidRDefault="00DC433D" w:rsidP="001403B3">
            <w:pPr>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очистных сооружений, канализационных насосных станций, сооружений оборотного водоснабжения</w:t>
            </w:r>
          </w:p>
          <w:p w:rsidR="00DC433D" w:rsidRPr="003416E2" w:rsidRDefault="00DC433D" w:rsidP="001403B3">
            <w:pPr>
              <w:widowControl w:val="0"/>
              <w:suppressAutoHyphens/>
              <w:spacing w:after="60"/>
              <w:jc w:val="both"/>
              <w:rPr>
                <w:rFonts w:ascii="Times New Roman" w:eastAsia="MS Mincho" w:hAnsi="Times New Roman"/>
                <w:bCs/>
                <w:sz w:val="24"/>
                <w:szCs w:val="24"/>
                <w:lang w:eastAsia="zh-CN"/>
              </w:rPr>
            </w:pPr>
          </w:p>
        </w:tc>
      </w:tr>
      <w:tr w:rsidR="00DC433D" w:rsidRPr="003416E2" w:rsidTr="001403B3">
        <w:trPr>
          <w:trHeight w:val="120"/>
        </w:trPr>
        <w:tc>
          <w:tcPr>
            <w:tcW w:w="238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автозаправочных станций</w:t>
            </w:r>
          </w:p>
        </w:tc>
        <w:tc>
          <w:tcPr>
            <w:tcW w:w="768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spacing w:after="12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автозаправочных станций, для заправки грузового и легкового автотранспорта жидким и газовым топливом, в том числе с объектами обслуживания (магазины, кафе)</w:t>
            </w:r>
          </w:p>
        </w:tc>
      </w:tr>
      <w:tr w:rsidR="00DC433D" w:rsidRPr="003416E2" w:rsidTr="001403B3">
        <w:trPr>
          <w:trHeight w:val="120"/>
        </w:trPr>
        <w:tc>
          <w:tcPr>
            <w:tcW w:w="238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spacing w:after="60"/>
              <w:rPr>
                <w:rFonts w:ascii="Times New Roman" w:eastAsia="MS Mincho" w:hAnsi="Times New Roman"/>
                <w:bCs/>
                <w:sz w:val="24"/>
                <w:szCs w:val="24"/>
                <w:lang w:eastAsia="zh-CN"/>
              </w:rPr>
            </w:pPr>
            <w:r w:rsidRPr="003416E2">
              <w:rPr>
                <w:rFonts w:ascii="Times New Roman" w:hAnsi="Times New Roman"/>
                <w:bCs/>
                <w:sz w:val="24"/>
                <w:szCs w:val="24"/>
              </w:rPr>
              <w:t xml:space="preserve">Размещение объектов обслуживания автомобильного </w:t>
            </w:r>
            <w:r w:rsidRPr="003416E2">
              <w:rPr>
                <w:rFonts w:ascii="Times New Roman" w:hAnsi="Times New Roman"/>
                <w:bCs/>
                <w:sz w:val="24"/>
                <w:szCs w:val="24"/>
              </w:rPr>
              <w:lastRenderedPageBreak/>
              <w:t xml:space="preserve">транспорта </w:t>
            </w:r>
          </w:p>
        </w:tc>
        <w:tc>
          <w:tcPr>
            <w:tcW w:w="768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jc w:val="both"/>
              <w:rPr>
                <w:rFonts w:ascii="Times New Roman" w:eastAsia="MS Mincho" w:hAnsi="Times New Roman"/>
                <w:bCs/>
                <w:sz w:val="24"/>
                <w:szCs w:val="24"/>
                <w:lang w:eastAsia="zh-CN"/>
              </w:rPr>
            </w:pPr>
            <w:r w:rsidRPr="003416E2">
              <w:rPr>
                <w:rFonts w:ascii="Times New Roman" w:hAnsi="Times New Roman"/>
                <w:bCs/>
                <w:sz w:val="24"/>
                <w:szCs w:val="24"/>
              </w:rPr>
              <w:lastRenderedPageBreak/>
              <w:t>Строительство, реконструкция и эксплуатация объектов автомобильного транспорта и объектов дорожного хозяйства:</w:t>
            </w:r>
          </w:p>
          <w:p w:rsidR="00DC433D" w:rsidRPr="003416E2" w:rsidRDefault="00DC433D" w:rsidP="001403B3">
            <w:pPr>
              <w:ind w:firstLine="284"/>
              <w:jc w:val="both"/>
              <w:rPr>
                <w:rFonts w:ascii="Times New Roman" w:hAnsi="Times New Roman"/>
                <w:bCs/>
                <w:sz w:val="24"/>
                <w:szCs w:val="24"/>
              </w:rPr>
            </w:pPr>
            <w:r w:rsidRPr="003416E2">
              <w:rPr>
                <w:rFonts w:ascii="Times New Roman" w:hAnsi="Times New Roman"/>
                <w:bCs/>
                <w:sz w:val="24"/>
                <w:szCs w:val="24"/>
              </w:rPr>
              <w:t xml:space="preserve">- объекты по обслуживанию легковых и грузовых автомобилей, в том </w:t>
            </w:r>
            <w:r w:rsidRPr="003416E2">
              <w:rPr>
                <w:rFonts w:ascii="Times New Roman" w:hAnsi="Times New Roman"/>
                <w:bCs/>
                <w:sz w:val="24"/>
                <w:szCs w:val="24"/>
              </w:rPr>
              <w:lastRenderedPageBreak/>
              <w:t>числе мойки, станции технического обслуживания;</w:t>
            </w:r>
          </w:p>
          <w:p w:rsidR="00DC433D" w:rsidRPr="003416E2" w:rsidRDefault="00DC433D" w:rsidP="001403B3">
            <w:pPr>
              <w:ind w:firstLine="284"/>
              <w:jc w:val="both"/>
              <w:rPr>
                <w:rFonts w:ascii="Times New Roman" w:hAnsi="Times New Roman"/>
                <w:bCs/>
                <w:sz w:val="24"/>
                <w:szCs w:val="24"/>
              </w:rPr>
            </w:pPr>
            <w:r w:rsidRPr="003416E2">
              <w:rPr>
                <w:rFonts w:ascii="Times New Roman" w:hAnsi="Times New Roman"/>
                <w:bCs/>
                <w:sz w:val="24"/>
                <w:szCs w:val="24"/>
              </w:rPr>
              <w:t>- автобусные парки, автокомбинаты  (с ремонтной базой);</w:t>
            </w:r>
          </w:p>
          <w:p w:rsidR="00DC433D" w:rsidRPr="003416E2" w:rsidRDefault="00DC433D" w:rsidP="001403B3">
            <w:pPr>
              <w:ind w:firstLine="284"/>
              <w:jc w:val="both"/>
              <w:rPr>
                <w:rFonts w:ascii="Times New Roman" w:eastAsia="MS Mincho" w:hAnsi="Times New Roman"/>
                <w:bCs/>
                <w:sz w:val="24"/>
                <w:szCs w:val="24"/>
              </w:rPr>
            </w:pPr>
            <w:r w:rsidRPr="003416E2">
              <w:rPr>
                <w:rFonts w:ascii="Times New Roman" w:hAnsi="Times New Roman"/>
                <w:bCs/>
                <w:sz w:val="24"/>
                <w:szCs w:val="24"/>
              </w:rPr>
              <w:t xml:space="preserve"> - таксомоторные парки;- стоянки (парки) грузового автотранспорта;</w:t>
            </w:r>
          </w:p>
          <w:p w:rsidR="00DC433D" w:rsidRPr="003416E2" w:rsidRDefault="00DC433D" w:rsidP="001403B3">
            <w:pPr>
              <w:widowControl w:val="0"/>
              <w:suppressAutoHyphens/>
              <w:ind w:firstLine="284"/>
              <w:jc w:val="both"/>
              <w:rPr>
                <w:rFonts w:ascii="Times New Roman" w:eastAsia="MS Mincho" w:hAnsi="Times New Roman"/>
                <w:bCs/>
                <w:sz w:val="24"/>
                <w:szCs w:val="24"/>
                <w:lang w:eastAsia="zh-CN"/>
              </w:rPr>
            </w:pPr>
            <w:r w:rsidRPr="003416E2">
              <w:rPr>
                <w:rFonts w:ascii="Times New Roman" w:hAnsi="Times New Roman"/>
                <w:bCs/>
                <w:sz w:val="24"/>
                <w:szCs w:val="24"/>
              </w:rPr>
              <w:t xml:space="preserve">- </w:t>
            </w:r>
            <w:proofErr w:type="spellStart"/>
            <w:r w:rsidRPr="003416E2">
              <w:rPr>
                <w:rFonts w:ascii="Times New Roman" w:hAnsi="Times New Roman"/>
                <w:bCs/>
                <w:sz w:val="24"/>
                <w:szCs w:val="24"/>
              </w:rPr>
              <w:t>отстойно-разворотные</w:t>
            </w:r>
            <w:proofErr w:type="spellEnd"/>
            <w:r w:rsidRPr="003416E2">
              <w:rPr>
                <w:rFonts w:ascii="Times New Roman" w:hAnsi="Times New Roman"/>
                <w:bCs/>
                <w:sz w:val="24"/>
                <w:szCs w:val="24"/>
              </w:rPr>
              <w:t xml:space="preserve"> площадки общественного транспорта</w:t>
            </w:r>
          </w:p>
        </w:tc>
      </w:tr>
      <w:tr w:rsidR="00DC433D" w:rsidRPr="003416E2" w:rsidTr="001403B3">
        <w:trPr>
          <w:trHeight w:val="446"/>
        </w:trPr>
        <w:tc>
          <w:tcPr>
            <w:tcW w:w="238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lastRenderedPageBreak/>
              <w:t>Размещение объектов оказания первой и скорой медицинской помощи</w:t>
            </w:r>
          </w:p>
        </w:tc>
        <w:tc>
          <w:tcPr>
            <w:tcW w:w="768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объектов, предназначенных для оказания скорой медицинской помощи: станции скорой помощи, пункты оказания первой медицинской помощи</w:t>
            </w:r>
          </w:p>
        </w:tc>
      </w:tr>
      <w:tr w:rsidR="00DC433D" w:rsidRPr="003416E2" w:rsidTr="001403B3">
        <w:trPr>
          <w:trHeight w:val="797"/>
        </w:trPr>
        <w:tc>
          <w:tcPr>
            <w:tcW w:w="238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охраны порядка</w:t>
            </w:r>
          </w:p>
        </w:tc>
        <w:tc>
          <w:tcPr>
            <w:tcW w:w="768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 xml:space="preserve">Строительство, реконструкция и эксплуатация объектов, предназначенных для охраны порядка: пункты охраны общественного порядка, отделения и участковые пункты полиции, отделения пожарной охраны, пожарные депо  </w:t>
            </w:r>
          </w:p>
        </w:tc>
      </w:tr>
      <w:tr w:rsidR="00DC433D" w:rsidRPr="003416E2" w:rsidTr="001403B3">
        <w:trPr>
          <w:trHeight w:val="1092"/>
        </w:trPr>
        <w:tc>
          <w:tcPr>
            <w:tcW w:w="2386" w:type="dxa"/>
            <w:tcBorders>
              <w:top w:val="single" w:sz="4" w:space="0" w:color="000000"/>
              <w:left w:val="single" w:sz="4" w:space="0" w:color="000000"/>
              <w:bottom w:val="single" w:sz="4" w:space="0" w:color="000000"/>
              <w:right w:val="nil"/>
            </w:tcBorders>
          </w:tcPr>
          <w:p w:rsidR="00DC433D" w:rsidRPr="003416E2" w:rsidRDefault="00DC433D" w:rsidP="001403B3">
            <w:pPr>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зеленых насаждений специального назначения</w:t>
            </w:r>
          </w:p>
          <w:p w:rsidR="00DC433D" w:rsidRPr="003416E2" w:rsidRDefault="00DC433D" w:rsidP="001403B3">
            <w:pPr>
              <w:widowControl w:val="0"/>
              <w:tabs>
                <w:tab w:val="left" w:pos="993"/>
              </w:tabs>
              <w:suppressAutoHyphens/>
              <w:spacing w:after="60" w:line="360" w:lineRule="auto"/>
              <w:rPr>
                <w:rFonts w:ascii="Times New Roman" w:eastAsia="MS Mincho" w:hAnsi="Times New Roman"/>
                <w:bCs/>
                <w:sz w:val="24"/>
                <w:szCs w:val="24"/>
                <w:lang w:eastAsia="zh-CN"/>
              </w:rPr>
            </w:pPr>
          </w:p>
        </w:tc>
        <w:tc>
          <w:tcPr>
            <w:tcW w:w="768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древесно-кустарниковой растительности, предназначенной для защиты земель от воздействия негативных (вредных) природных, антропогенных и техногенных явлений: санитарно-защитное озеленение, лесополосы специального назначения, озеленение в охранных зонах</w:t>
            </w:r>
          </w:p>
        </w:tc>
      </w:tr>
      <w:tr w:rsidR="00DC433D" w:rsidRPr="003416E2" w:rsidTr="001403B3">
        <w:trPr>
          <w:trHeight w:val="1092"/>
        </w:trPr>
        <w:tc>
          <w:tcPr>
            <w:tcW w:w="238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пожарной безопасности</w:t>
            </w:r>
          </w:p>
        </w:tc>
        <w:tc>
          <w:tcPr>
            <w:tcW w:w="768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средств пожаротушения, гидрантов, резервуаров, противопожарных водоёмов и иных объектов, необходимых в соответствии с противопожарными требованиями</w:t>
            </w:r>
          </w:p>
        </w:tc>
      </w:tr>
      <w:tr w:rsidR="00DC433D" w:rsidRPr="003416E2" w:rsidTr="001403B3">
        <w:trPr>
          <w:trHeight w:val="1092"/>
        </w:trPr>
        <w:tc>
          <w:tcPr>
            <w:tcW w:w="238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гражданской обороны</w:t>
            </w:r>
          </w:p>
        </w:tc>
        <w:tc>
          <w:tcPr>
            <w:tcW w:w="768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spacing w:after="60"/>
              <w:jc w:val="both"/>
              <w:rPr>
                <w:rFonts w:ascii="Times New Roman" w:eastAsia="MS Mincho" w:hAnsi="Times New Roman"/>
                <w:sz w:val="24"/>
                <w:szCs w:val="24"/>
                <w:lang w:eastAsia="zh-CN"/>
              </w:rPr>
            </w:pPr>
            <w:r w:rsidRPr="003416E2">
              <w:rPr>
                <w:rFonts w:ascii="Times New Roman" w:hAnsi="Times New Roman"/>
                <w:bCs/>
                <w:sz w:val="24"/>
                <w:szCs w:val="24"/>
              </w:rPr>
              <w:t>Строительство, реконструкция и эксплуатация убежищ, противорадиационных укрытий, специализированных складских помещений для хранения имущества гражданской обороны, а также иных объектов, предназначенных для обеспечения проведения мероприятий по гражданской обороне</w:t>
            </w:r>
          </w:p>
        </w:tc>
      </w:tr>
    </w:tbl>
    <w:p w:rsidR="00DC433D" w:rsidRPr="003416E2" w:rsidRDefault="00DC433D" w:rsidP="00DC433D">
      <w:pPr>
        <w:rPr>
          <w:rFonts w:ascii="Times New Roman" w:eastAsia="MS Mincho" w:hAnsi="Times New Roman"/>
          <w:sz w:val="24"/>
          <w:szCs w:val="24"/>
          <w:lang w:eastAsia="zh-CN"/>
        </w:rPr>
      </w:pPr>
    </w:p>
    <w:tbl>
      <w:tblPr>
        <w:tblW w:w="9991" w:type="dxa"/>
        <w:tblInd w:w="-40" w:type="dxa"/>
        <w:tblLayout w:type="fixed"/>
        <w:tblCellMar>
          <w:left w:w="28" w:type="dxa"/>
          <w:right w:w="28" w:type="dxa"/>
        </w:tblCellMar>
        <w:tblLook w:val="04A0"/>
      </w:tblPr>
      <w:tblGrid>
        <w:gridCol w:w="2363"/>
        <w:gridCol w:w="7628"/>
      </w:tblGrid>
      <w:tr w:rsidR="00DC433D" w:rsidRPr="003416E2" w:rsidTr="001403B3">
        <w:tc>
          <w:tcPr>
            <w:tcW w:w="9991" w:type="dxa"/>
            <w:gridSpan w:val="2"/>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spacing w:after="60"/>
              <w:jc w:val="center"/>
              <w:rPr>
                <w:rFonts w:ascii="Times New Roman" w:eastAsia="MS Mincho" w:hAnsi="Times New Roman"/>
                <w:b/>
                <w:bCs/>
                <w:sz w:val="24"/>
                <w:szCs w:val="24"/>
                <w:lang w:eastAsia="zh-CN"/>
              </w:rPr>
            </w:pPr>
            <w:r w:rsidRPr="003416E2">
              <w:rPr>
                <w:rFonts w:ascii="Times New Roman" w:hAnsi="Times New Roman"/>
                <w:b/>
                <w:bCs/>
                <w:sz w:val="24"/>
                <w:szCs w:val="24"/>
              </w:rPr>
              <w:t>Вспомогательные виды разрешенного использования земельных участков</w:t>
            </w:r>
          </w:p>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b/>
                <w:bCs/>
                <w:sz w:val="24"/>
                <w:szCs w:val="24"/>
              </w:rPr>
              <w:t>и объектов капитального строительства</w:t>
            </w:r>
          </w:p>
        </w:tc>
      </w:tr>
      <w:tr w:rsidR="00DC433D" w:rsidRPr="003416E2" w:rsidTr="001403B3">
        <w:tc>
          <w:tcPr>
            <w:tcW w:w="236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t>Вид разрешенного использования</w:t>
            </w:r>
          </w:p>
        </w:tc>
        <w:tc>
          <w:tcPr>
            <w:tcW w:w="7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433D" w:rsidRPr="003416E2" w:rsidRDefault="00DC433D" w:rsidP="001403B3">
            <w:pPr>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t xml:space="preserve">Деятельность, соответствующая </w:t>
            </w:r>
          </w:p>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t>виду разрешенного использования</w:t>
            </w:r>
          </w:p>
        </w:tc>
      </w:tr>
      <w:tr w:rsidR="00DC433D" w:rsidRPr="003416E2" w:rsidTr="001403B3">
        <w:trPr>
          <w:trHeight w:val="1346"/>
        </w:trPr>
        <w:tc>
          <w:tcPr>
            <w:tcW w:w="236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административных и бытовых зданий и помещений предприятий</w:t>
            </w:r>
          </w:p>
        </w:tc>
        <w:tc>
          <w:tcPr>
            <w:tcW w:w="7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433D" w:rsidRPr="003416E2" w:rsidRDefault="00DC433D" w:rsidP="001403B3">
            <w:pPr>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административных и бытовых зданий и помещений предприятий, в том числе:</w:t>
            </w:r>
          </w:p>
          <w:p w:rsidR="00DC433D" w:rsidRPr="003416E2" w:rsidRDefault="00DC433D" w:rsidP="001403B3">
            <w:pPr>
              <w:autoSpaceDE w:val="0"/>
              <w:spacing w:after="60"/>
              <w:ind w:firstLine="392"/>
              <w:jc w:val="both"/>
              <w:rPr>
                <w:rFonts w:ascii="Times New Roman" w:hAnsi="Times New Roman"/>
                <w:bCs/>
                <w:sz w:val="24"/>
                <w:szCs w:val="24"/>
              </w:rPr>
            </w:pPr>
            <w:r w:rsidRPr="003416E2">
              <w:rPr>
                <w:rFonts w:ascii="Times New Roman" w:hAnsi="Times New Roman"/>
                <w:bCs/>
                <w:sz w:val="24"/>
                <w:szCs w:val="24"/>
              </w:rPr>
              <w:t>- офисов, контор;</w:t>
            </w:r>
          </w:p>
          <w:p w:rsidR="00DC433D" w:rsidRPr="003416E2" w:rsidRDefault="00DC433D" w:rsidP="001403B3">
            <w:pPr>
              <w:autoSpaceDE w:val="0"/>
              <w:spacing w:after="60"/>
              <w:ind w:firstLine="392"/>
              <w:jc w:val="both"/>
              <w:rPr>
                <w:rFonts w:ascii="Times New Roman" w:hAnsi="Times New Roman"/>
                <w:bCs/>
                <w:sz w:val="24"/>
                <w:szCs w:val="24"/>
              </w:rPr>
            </w:pPr>
            <w:r w:rsidRPr="003416E2">
              <w:rPr>
                <w:rFonts w:ascii="Times New Roman" w:hAnsi="Times New Roman"/>
                <w:bCs/>
                <w:sz w:val="24"/>
                <w:szCs w:val="24"/>
              </w:rPr>
              <w:t>- нежилых помещений для дежурного аварийного персонала и охраны предприятий;</w:t>
            </w:r>
          </w:p>
          <w:p w:rsidR="00DC433D" w:rsidRPr="003416E2" w:rsidRDefault="00DC433D" w:rsidP="001403B3">
            <w:pPr>
              <w:autoSpaceDE w:val="0"/>
              <w:spacing w:after="60"/>
              <w:ind w:firstLine="392"/>
              <w:jc w:val="both"/>
              <w:rPr>
                <w:rFonts w:ascii="Times New Roman" w:hAnsi="Times New Roman"/>
                <w:bCs/>
                <w:sz w:val="24"/>
                <w:szCs w:val="24"/>
              </w:rPr>
            </w:pPr>
            <w:r w:rsidRPr="003416E2">
              <w:rPr>
                <w:rFonts w:ascii="Times New Roman" w:hAnsi="Times New Roman"/>
                <w:bCs/>
                <w:sz w:val="24"/>
                <w:szCs w:val="24"/>
              </w:rPr>
              <w:t>- помещений для пребывания работающих по вахтовому методу (не более двух недель);</w:t>
            </w:r>
          </w:p>
          <w:p w:rsidR="00DC433D" w:rsidRPr="003416E2" w:rsidRDefault="00DC433D" w:rsidP="001403B3">
            <w:pPr>
              <w:widowControl w:val="0"/>
              <w:suppressAutoHyphens/>
              <w:autoSpaceDE w:val="0"/>
              <w:spacing w:after="60"/>
              <w:ind w:firstLine="392"/>
              <w:jc w:val="both"/>
              <w:rPr>
                <w:rFonts w:ascii="Times New Roman" w:eastAsia="MS Mincho" w:hAnsi="Times New Roman"/>
                <w:bCs/>
                <w:sz w:val="24"/>
                <w:szCs w:val="24"/>
                <w:lang w:eastAsia="zh-CN"/>
              </w:rPr>
            </w:pPr>
            <w:r w:rsidRPr="003416E2">
              <w:rPr>
                <w:rFonts w:ascii="Times New Roman" w:hAnsi="Times New Roman"/>
                <w:bCs/>
                <w:sz w:val="24"/>
                <w:szCs w:val="24"/>
              </w:rPr>
              <w:t>- помещений для бытового обслуживания персонала предприятий</w:t>
            </w:r>
          </w:p>
        </w:tc>
      </w:tr>
      <w:tr w:rsidR="00DC433D" w:rsidRPr="003416E2" w:rsidTr="001403B3">
        <w:trPr>
          <w:trHeight w:val="273"/>
        </w:trPr>
        <w:tc>
          <w:tcPr>
            <w:tcW w:w="236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lastRenderedPageBreak/>
              <w:t>Размещение  сооружений хозяйственно-питьевого и технического водоснабжения</w:t>
            </w:r>
          </w:p>
        </w:tc>
        <w:tc>
          <w:tcPr>
            <w:tcW w:w="7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433D" w:rsidRPr="003416E2" w:rsidRDefault="00DC433D" w:rsidP="001403B3">
            <w:pPr>
              <w:widowControl w:val="0"/>
              <w:suppressAutoHyphens/>
              <w:autoSpaceDE w:val="0"/>
              <w:jc w:val="both"/>
              <w:rPr>
                <w:rFonts w:ascii="Times New Roman" w:eastAsia="MS Mincho" w:hAnsi="Times New Roman"/>
                <w:bCs/>
                <w:sz w:val="24"/>
                <w:szCs w:val="24"/>
                <w:lang w:eastAsia="zh-CN"/>
              </w:rPr>
            </w:pPr>
            <w:r w:rsidRPr="003416E2">
              <w:rPr>
                <w:rFonts w:ascii="Times New Roman" w:hAnsi="Times New Roman"/>
                <w:bCs/>
                <w:sz w:val="24"/>
                <w:szCs w:val="24"/>
              </w:rPr>
              <w:t xml:space="preserve">Строительство, реконструкция и эксплуатация сооружений хозяйственно-питьевого и технического водоснабжения, в том числе артезианских скважин, </w:t>
            </w:r>
            <w:proofErr w:type="spellStart"/>
            <w:r w:rsidRPr="003416E2">
              <w:rPr>
                <w:rFonts w:ascii="Times New Roman" w:hAnsi="Times New Roman"/>
                <w:bCs/>
                <w:sz w:val="24"/>
                <w:szCs w:val="24"/>
              </w:rPr>
              <w:t>водоохлаждающих</w:t>
            </w:r>
            <w:proofErr w:type="spellEnd"/>
            <w:r w:rsidRPr="003416E2">
              <w:rPr>
                <w:rFonts w:ascii="Times New Roman" w:hAnsi="Times New Roman"/>
                <w:bCs/>
                <w:sz w:val="24"/>
                <w:szCs w:val="24"/>
              </w:rPr>
              <w:t xml:space="preserve"> сооружений для подготовки технической воды</w:t>
            </w:r>
          </w:p>
        </w:tc>
      </w:tr>
      <w:tr w:rsidR="00DC433D" w:rsidRPr="003416E2" w:rsidTr="001403B3">
        <w:tc>
          <w:tcPr>
            <w:tcW w:w="236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очистных сооружений</w:t>
            </w:r>
          </w:p>
        </w:tc>
        <w:tc>
          <w:tcPr>
            <w:tcW w:w="7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433D" w:rsidRPr="003416E2" w:rsidRDefault="00DC433D" w:rsidP="001403B3">
            <w:pPr>
              <w:widowControl w:val="0"/>
              <w:suppressAutoHyphens/>
              <w:autoSpaceDE w:val="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очистных сооружений, канализационных насосных станций, сооружений оборотного водоснабжения</w:t>
            </w:r>
          </w:p>
        </w:tc>
      </w:tr>
      <w:tr w:rsidR="00DC433D" w:rsidRPr="003416E2" w:rsidTr="001403B3">
        <w:tc>
          <w:tcPr>
            <w:tcW w:w="236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 xml:space="preserve">Размещение объектов общественного питания </w:t>
            </w:r>
          </w:p>
        </w:tc>
        <w:tc>
          <w:tcPr>
            <w:tcW w:w="7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433D" w:rsidRPr="003416E2" w:rsidRDefault="00DC433D" w:rsidP="001403B3">
            <w:pPr>
              <w:widowControl w:val="0"/>
              <w:suppressAutoHyphens/>
              <w:autoSpaceDE w:val="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объектов общественного питания: кафе, столовые, закусочные и другие объекты общественного питания</w:t>
            </w:r>
          </w:p>
        </w:tc>
      </w:tr>
      <w:tr w:rsidR="00DC433D" w:rsidRPr="003416E2" w:rsidTr="001403B3">
        <w:tc>
          <w:tcPr>
            <w:tcW w:w="236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торговли</w:t>
            </w:r>
          </w:p>
        </w:tc>
        <w:tc>
          <w:tcPr>
            <w:tcW w:w="7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магазинов, иных стационарных объектов торговли</w:t>
            </w:r>
          </w:p>
        </w:tc>
      </w:tr>
      <w:tr w:rsidR="00DC433D" w:rsidRPr="003416E2" w:rsidTr="001403B3">
        <w:trPr>
          <w:trHeight w:val="926"/>
        </w:trPr>
        <w:tc>
          <w:tcPr>
            <w:tcW w:w="236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аптечных организаций</w:t>
            </w:r>
          </w:p>
        </w:tc>
        <w:tc>
          <w:tcPr>
            <w:tcW w:w="7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аптечных организаций: аптеки; аптечные пункты, аптечные киоски</w:t>
            </w:r>
          </w:p>
        </w:tc>
      </w:tr>
      <w:tr w:rsidR="00DC433D" w:rsidRPr="003416E2" w:rsidTr="001403B3">
        <w:trPr>
          <w:trHeight w:val="1360"/>
        </w:trPr>
        <w:tc>
          <w:tcPr>
            <w:tcW w:w="236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физической культуры и спорта крытого типа</w:t>
            </w:r>
          </w:p>
        </w:tc>
        <w:tc>
          <w:tcPr>
            <w:tcW w:w="7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proofErr w:type="gramStart"/>
            <w:r w:rsidRPr="003416E2">
              <w:rPr>
                <w:rFonts w:ascii="Times New Roman" w:hAnsi="Times New Roman"/>
                <w:bCs/>
                <w:sz w:val="24"/>
                <w:szCs w:val="24"/>
              </w:rPr>
              <w:t xml:space="preserve">Строительство, реконструкция и эксплуатация объектов, предназначенных для занятия физической культурой и спортом, крытого типа: спортивные и физкультурно-оздоровительные комплексы, </w:t>
            </w:r>
            <w:proofErr w:type="spellStart"/>
            <w:r w:rsidRPr="003416E2">
              <w:rPr>
                <w:rFonts w:ascii="Times New Roman" w:hAnsi="Times New Roman"/>
                <w:bCs/>
                <w:sz w:val="24"/>
                <w:szCs w:val="24"/>
              </w:rPr>
              <w:t>фитнес-центры</w:t>
            </w:r>
            <w:proofErr w:type="spellEnd"/>
            <w:r w:rsidRPr="003416E2">
              <w:rPr>
                <w:rFonts w:ascii="Times New Roman" w:hAnsi="Times New Roman"/>
                <w:bCs/>
                <w:sz w:val="24"/>
                <w:szCs w:val="24"/>
              </w:rPr>
              <w:t>, спортивные залы, бассейны), спортивные клубы</w:t>
            </w:r>
            <w:proofErr w:type="gramEnd"/>
          </w:p>
        </w:tc>
      </w:tr>
      <w:tr w:rsidR="00DC433D" w:rsidRPr="003416E2" w:rsidTr="001403B3">
        <w:trPr>
          <w:trHeight w:val="266"/>
        </w:trPr>
        <w:tc>
          <w:tcPr>
            <w:tcW w:w="236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 xml:space="preserve">Размещение амбулаторно-поликлинических и стационарно-поликлинических учреждений </w:t>
            </w:r>
          </w:p>
        </w:tc>
        <w:tc>
          <w:tcPr>
            <w:tcW w:w="7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амбулаторно-поликлинических и стационарно-поликлинических учреждений</w:t>
            </w:r>
          </w:p>
        </w:tc>
      </w:tr>
      <w:tr w:rsidR="00DC433D" w:rsidRPr="003416E2" w:rsidTr="001403B3">
        <w:trPr>
          <w:trHeight w:val="1346"/>
        </w:trPr>
        <w:tc>
          <w:tcPr>
            <w:tcW w:w="236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антенн связи</w:t>
            </w:r>
          </w:p>
        </w:tc>
        <w:tc>
          <w:tcPr>
            <w:tcW w:w="7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антенн сотовой, радиорелейной и спутниковой связи, радио- и телевизионных мачт</w:t>
            </w:r>
          </w:p>
        </w:tc>
      </w:tr>
      <w:tr w:rsidR="00DC433D" w:rsidRPr="003416E2" w:rsidTr="001403B3">
        <w:tc>
          <w:tcPr>
            <w:tcW w:w="236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общественных туалетов</w:t>
            </w:r>
          </w:p>
        </w:tc>
        <w:tc>
          <w:tcPr>
            <w:tcW w:w="7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общественных туалетов</w:t>
            </w:r>
          </w:p>
        </w:tc>
      </w:tr>
      <w:tr w:rsidR="00DC433D" w:rsidRPr="003416E2" w:rsidTr="001403B3">
        <w:tc>
          <w:tcPr>
            <w:tcW w:w="236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Озеленение</w:t>
            </w:r>
          </w:p>
        </w:tc>
        <w:tc>
          <w:tcPr>
            <w:tcW w:w="7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аллей, скверов, газонов и других озелененных территорий</w:t>
            </w:r>
          </w:p>
        </w:tc>
      </w:tr>
      <w:tr w:rsidR="00DC433D" w:rsidRPr="003416E2" w:rsidTr="001403B3">
        <w:tc>
          <w:tcPr>
            <w:tcW w:w="236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DC433D" w:rsidRPr="003416E2" w:rsidRDefault="00DC433D" w:rsidP="001403B3">
            <w:pPr>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зеленых насаждений специального назначения</w:t>
            </w:r>
          </w:p>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p>
        </w:tc>
        <w:tc>
          <w:tcPr>
            <w:tcW w:w="7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древесно-кустарниковой растительности, предназначенной для защиты земель от воздействия негативных (вредных) природных, антропогенных и техногенных явлений: санитарно-защитное озеленение, лесополосы специального назначения, озеленение в охранных зонах</w:t>
            </w:r>
          </w:p>
        </w:tc>
      </w:tr>
      <w:tr w:rsidR="00DC433D" w:rsidRPr="003416E2" w:rsidTr="001403B3">
        <w:tc>
          <w:tcPr>
            <w:tcW w:w="236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lastRenderedPageBreak/>
              <w:t>Размещение отходов потребления</w:t>
            </w:r>
          </w:p>
        </w:tc>
        <w:tc>
          <w:tcPr>
            <w:tcW w:w="7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контейнеров для сбора мусора и бытовых отходов, обустройство площадок для их размещения</w:t>
            </w:r>
          </w:p>
        </w:tc>
      </w:tr>
      <w:tr w:rsidR="00DC433D" w:rsidRPr="003416E2" w:rsidTr="001403B3">
        <w:tc>
          <w:tcPr>
            <w:tcW w:w="236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Для временного размещения производственных отходов</w:t>
            </w:r>
          </w:p>
        </w:tc>
        <w:tc>
          <w:tcPr>
            <w:tcW w:w="7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эксплуатация и реконструкция складов и площадок для временного размещения производственных отходов предприятий, на которых допускается временное хранение подобных отходов</w:t>
            </w:r>
          </w:p>
        </w:tc>
      </w:tr>
      <w:tr w:rsidR="00DC433D" w:rsidRPr="003416E2" w:rsidTr="001403B3">
        <w:trPr>
          <w:trHeight w:val="350"/>
        </w:trPr>
        <w:tc>
          <w:tcPr>
            <w:tcW w:w="236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DC433D" w:rsidRPr="003416E2" w:rsidRDefault="00DC433D" w:rsidP="001403B3">
            <w:pPr>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благоустройства</w:t>
            </w:r>
          </w:p>
          <w:p w:rsidR="00DC433D" w:rsidRPr="003416E2" w:rsidRDefault="00DC433D" w:rsidP="001403B3">
            <w:pPr>
              <w:widowControl w:val="0"/>
              <w:suppressAutoHyphens/>
              <w:autoSpaceDE w:val="0"/>
              <w:spacing w:after="60"/>
              <w:ind w:firstLine="680"/>
              <w:rPr>
                <w:rFonts w:ascii="Times New Roman" w:eastAsia="MS Mincho" w:hAnsi="Times New Roman"/>
                <w:bCs/>
                <w:sz w:val="24"/>
                <w:szCs w:val="24"/>
                <w:lang w:eastAsia="zh-CN"/>
              </w:rPr>
            </w:pPr>
          </w:p>
        </w:tc>
        <w:tc>
          <w:tcPr>
            <w:tcW w:w="7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433D" w:rsidRPr="003416E2" w:rsidRDefault="00DC433D" w:rsidP="001403B3">
            <w:pPr>
              <w:widowControl w:val="0"/>
              <w:suppressAutoHyphens/>
              <w:autoSpaceDE w:val="0"/>
              <w:spacing w:after="60"/>
              <w:jc w:val="both"/>
              <w:rPr>
                <w:rFonts w:ascii="Times New Roman" w:eastAsia="MS Mincho" w:hAnsi="Times New Roman"/>
                <w:sz w:val="24"/>
                <w:szCs w:val="24"/>
                <w:lang w:eastAsia="zh-CN"/>
              </w:rPr>
            </w:pPr>
            <w:r w:rsidRPr="003416E2">
              <w:rPr>
                <w:rFonts w:ascii="Times New Roman" w:hAnsi="Times New Roman"/>
                <w:bCs/>
                <w:sz w:val="24"/>
                <w:szCs w:val="24"/>
              </w:rPr>
              <w:t xml:space="preserve">Размещение объектов благоустройства, в том числе малых архитектурных форм, элементов дизайна, скульптурных композиций, объектов декоративно-монументального искусства, фонтанов, информационных стендов, скамей, навесов от дождя, указателей направления движения  </w:t>
            </w:r>
          </w:p>
        </w:tc>
      </w:tr>
    </w:tbl>
    <w:p w:rsidR="00DC433D" w:rsidRPr="003416E2" w:rsidRDefault="00DC433D" w:rsidP="00DC433D">
      <w:pPr>
        <w:rPr>
          <w:rFonts w:ascii="Times New Roman" w:eastAsia="MS Mincho" w:hAnsi="Times New Roman"/>
          <w:sz w:val="24"/>
          <w:szCs w:val="24"/>
          <w:lang w:eastAsia="zh-CN"/>
        </w:rPr>
      </w:pPr>
    </w:p>
    <w:p w:rsidR="00DC433D" w:rsidRPr="003416E2" w:rsidRDefault="00DC433D" w:rsidP="00DC433D">
      <w:pPr>
        <w:pageBreakBefore/>
        <w:rPr>
          <w:rFonts w:ascii="Times New Roman" w:hAnsi="Times New Roman"/>
          <w:sz w:val="24"/>
          <w:szCs w:val="24"/>
        </w:rPr>
      </w:pPr>
    </w:p>
    <w:p w:rsidR="00DC433D" w:rsidRPr="003416E2" w:rsidRDefault="00DC433D" w:rsidP="00DC433D">
      <w:pPr>
        <w:spacing w:after="240"/>
        <w:jc w:val="center"/>
        <w:outlineLvl w:val="0"/>
        <w:rPr>
          <w:rFonts w:ascii="Times New Roman" w:hAnsi="Times New Roman"/>
          <w:sz w:val="24"/>
          <w:szCs w:val="24"/>
        </w:rPr>
      </w:pPr>
      <w:r w:rsidRPr="003416E2">
        <w:rPr>
          <w:rFonts w:ascii="Times New Roman" w:hAnsi="Times New Roman"/>
          <w:b/>
          <w:sz w:val="24"/>
          <w:szCs w:val="24"/>
        </w:rPr>
        <w:t>П</w:t>
      </w:r>
      <w:proofErr w:type="gramStart"/>
      <w:r w:rsidRPr="003416E2">
        <w:rPr>
          <w:rFonts w:ascii="Times New Roman" w:hAnsi="Times New Roman"/>
          <w:b/>
          <w:sz w:val="24"/>
          <w:szCs w:val="24"/>
        </w:rPr>
        <w:t>2</w:t>
      </w:r>
      <w:proofErr w:type="gramEnd"/>
      <w:r w:rsidRPr="003416E2">
        <w:rPr>
          <w:rFonts w:ascii="Times New Roman" w:hAnsi="Times New Roman"/>
          <w:b/>
          <w:sz w:val="24"/>
          <w:szCs w:val="24"/>
        </w:rPr>
        <w:t xml:space="preserve"> Коммунально-складская зона</w:t>
      </w:r>
    </w:p>
    <w:p w:rsidR="00DC433D" w:rsidRPr="003416E2" w:rsidRDefault="00DC433D" w:rsidP="00DC433D">
      <w:pPr>
        <w:tabs>
          <w:tab w:val="left" w:pos="0"/>
        </w:tabs>
        <w:spacing w:line="360" w:lineRule="auto"/>
        <w:ind w:firstLine="709"/>
        <w:jc w:val="both"/>
        <w:rPr>
          <w:rFonts w:ascii="Times New Roman" w:hAnsi="Times New Roman"/>
          <w:b/>
          <w:sz w:val="24"/>
          <w:szCs w:val="24"/>
        </w:rPr>
      </w:pPr>
      <w:r w:rsidRPr="003416E2">
        <w:rPr>
          <w:rFonts w:ascii="Times New Roman" w:hAnsi="Times New Roman"/>
          <w:sz w:val="24"/>
          <w:szCs w:val="24"/>
        </w:rPr>
        <w:t>Зона П</w:t>
      </w:r>
      <w:proofErr w:type="gramStart"/>
      <w:r w:rsidRPr="003416E2">
        <w:rPr>
          <w:rFonts w:ascii="Times New Roman" w:hAnsi="Times New Roman"/>
          <w:sz w:val="24"/>
          <w:szCs w:val="24"/>
        </w:rPr>
        <w:t>2</w:t>
      </w:r>
      <w:proofErr w:type="gramEnd"/>
      <w:r w:rsidRPr="003416E2">
        <w:rPr>
          <w:rFonts w:ascii="Times New Roman" w:hAnsi="Times New Roman"/>
          <w:sz w:val="24"/>
          <w:szCs w:val="24"/>
        </w:rPr>
        <w:t xml:space="preserve"> предназначена для размещения коммунальных и складских объектов,  объектов жилищно-коммунального хозяйства, объектов транспорта и оптовой торговли, необходимых объектов инженерной и транспортной инфраструктуры, установления санитарно-защитных зон таких объектов в соответствии с требованиями технических регламентов</w:t>
      </w:r>
    </w:p>
    <w:tbl>
      <w:tblPr>
        <w:tblW w:w="10071" w:type="dxa"/>
        <w:tblInd w:w="-40" w:type="dxa"/>
        <w:tblLayout w:type="fixed"/>
        <w:tblLook w:val="04A0"/>
      </w:tblPr>
      <w:tblGrid>
        <w:gridCol w:w="2376"/>
        <w:gridCol w:w="7695"/>
      </w:tblGrid>
      <w:tr w:rsidR="00DC433D" w:rsidRPr="003416E2" w:rsidTr="001403B3">
        <w:tc>
          <w:tcPr>
            <w:tcW w:w="10071" w:type="dxa"/>
            <w:gridSpan w:val="2"/>
            <w:tcBorders>
              <w:top w:val="single" w:sz="4" w:space="0" w:color="000000"/>
              <w:left w:val="single" w:sz="4" w:space="0" w:color="000000"/>
              <w:bottom w:val="single" w:sz="4" w:space="0" w:color="000000"/>
              <w:right w:val="single" w:sz="4" w:space="0" w:color="000000"/>
            </w:tcBorders>
            <w:vAlign w:val="center"/>
            <w:hideMark/>
          </w:tcPr>
          <w:p w:rsidR="00DC433D" w:rsidRPr="003416E2" w:rsidRDefault="00DC433D" w:rsidP="001403B3">
            <w:pPr>
              <w:widowControl w:val="0"/>
              <w:suppressAutoHyphens/>
              <w:autoSpaceDE w:val="0"/>
              <w:spacing w:after="60"/>
              <w:ind w:firstLine="680"/>
              <w:jc w:val="center"/>
              <w:rPr>
                <w:rFonts w:ascii="Times New Roman" w:eastAsia="MS Mincho" w:hAnsi="Times New Roman"/>
                <w:sz w:val="24"/>
                <w:szCs w:val="24"/>
                <w:lang w:eastAsia="zh-CN"/>
              </w:rPr>
            </w:pPr>
            <w:r w:rsidRPr="003416E2">
              <w:rPr>
                <w:rFonts w:ascii="Times New Roman" w:hAnsi="Times New Roman"/>
                <w:b/>
                <w:sz w:val="24"/>
                <w:szCs w:val="24"/>
              </w:rPr>
              <w:t>Основные виды разрешенного использования земельных участков и объектов капитального строительства</w:t>
            </w:r>
          </w:p>
        </w:tc>
      </w:tr>
      <w:tr w:rsidR="00DC433D" w:rsidRPr="003416E2" w:rsidTr="001403B3">
        <w:tc>
          <w:tcPr>
            <w:tcW w:w="2376" w:type="dxa"/>
            <w:tcBorders>
              <w:top w:val="single" w:sz="4" w:space="0" w:color="000000"/>
              <w:left w:val="single" w:sz="4" w:space="0" w:color="000000"/>
              <w:bottom w:val="single" w:sz="4" w:space="0" w:color="000000"/>
              <w:right w:val="nil"/>
            </w:tcBorders>
            <w:vAlign w:val="center"/>
            <w:hideMark/>
          </w:tcPr>
          <w:p w:rsidR="00DC433D" w:rsidRPr="003416E2" w:rsidRDefault="00DC433D" w:rsidP="001403B3">
            <w:pPr>
              <w:widowControl w:val="0"/>
              <w:suppressAutoHyphens/>
              <w:autoSpaceDE w:val="0"/>
              <w:spacing w:after="60"/>
              <w:jc w:val="center"/>
              <w:rPr>
                <w:rFonts w:ascii="Times New Roman" w:eastAsia="MS Mincho" w:hAnsi="Times New Roman"/>
                <w:sz w:val="24"/>
                <w:szCs w:val="24"/>
                <w:lang w:eastAsia="zh-CN"/>
              </w:rPr>
            </w:pPr>
            <w:r w:rsidRPr="003416E2">
              <w:rPr>
                <w:rFonts w:ascii="Times New Roman" w:hAnsi="Times New Roman"/>
                <w:sz w:val="24"/>
                <w:szCs w:val="24"/>
              </w:rPr>
              <w:t>Вид разрешенного использования</w:t>
            </w:r>
          </w:p>
        </w:tc>
        <w:tc>
          <w:tcPr>
            <w:tcW w:w="7695" w:type="dxa"/>
            <w:tcBorders>
              <w:top w:val="single" w:sz="4" w:space="0" w:color="000000"/>
              <w:left w:val="single" w:sz="4" w:space="0" w:color="000000"/>
              <w:bottom w:val="single" w:sz="4" w:space="0" w:color="000000"/>
              <w:right w:val="single" w:sz="4" w:space="0" w:color="000000"/>
            </w:tcBorders>
            <w:vAlign w:val="center"/>
            <w:hideMark/>
          </w:tcPr>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sz w:val="24"/>
                <w:szCs w:val="24"/>
              </w:rPr>
              <w:t>Деятельность, соответствующая виду разрешенного использования</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 xml:space="preserve">Размещение складских помещений </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складских помещений, в том числе складов хранения пищевых продуктов, лекарственных, промышленных и хозяйственных товаров</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 xml:space="preserve">Размещение предприятий бытового обслуживания </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предприятий бытового обслуживания населения:</w:t>
            </w:r>
          </w:p>
          <w:p w:rsidR="00DC433D" w:rsidRPr="003416E2" w:rsidRDefault="00DC433D" w:rsidP="001403B3">
            <w:pPr>
              <w:ind w:firstLine="284"/>
              <w:jc w:val="both"/>
              <w:rPr>
                <w:rFonts w:ascii="Times New Roman" w:hAnsi="Times New Roman"/>
                <w:bCs/>
                <w:sz w:val="24"/>
                <w:szCs w:val="24"/>
              </w:rPr>
            </w:pPr>
            <w:r w:rsidRPr="003416E2">
              <w:rPr>
                <w:rFonts w:ascii="Times New Roman" w:hAnsi="Times New Roman"/>
                <w:bCs/>
                <w:sz w:val="24"/>
                <w:szCs w:val="24"/>
              </w:rPr>
              <w:t>- химчистки;</w:t>
            </w:r>
          </w:p>
          <w:p w:rsidR="00DC433D" w:rsidRPr="003416E2" w:rsidRDefault="00DC433D" w:rsidP="001403B3">
            <w:pPr>
              <w:ind w:firstLine="284"/>
              <w:jc w:val="both"/>
              <w:rPr>
                <w:rFonts w:ascii="Times New Roman" w:hAnsi="Times New Roman"/>
                <w:bCs/>
                <w:sz w:val="24"/>
                <w:szCs w:val="24"/>
              </w:rPr>
            </w:pPr>
            <w:r w:rsidRPr="003416E2">
              <w:rPr>
                <w:rFonts w:ascii="Times New Roman" w:hAnsi="Times New Roman"/>
                <w:bCs/>
                <w:sz w:val="24"/>
                <w:szCs w:val="24"/>
              </w:rPr>
              <w:t>- прачечные;</w:t>
            </w:r>
          </w:p>
          <w:p w:rsidR="00DC433D" w:rsidRPr="003416E2" w:rsidRDefault="00DC433D" w:rsidP="001403B3">
            <w:pPr>
              <w:widowControl w:val="0"/>
              <w:suppressAutoHyphens/>
              <w:autoSpaceDE w:val="0"/>
              <w:ind w:firstLine="252"/>
              <w:jc w:val="both"/>
              <w:rPr>
                <w:rFonts w:ascii="Times New Roman" w:eastAsia="MS Mincho" w:hAnsi="Times New Roman"/>
                <w:bCs/>
                <w:sz w:val="24"/>
                <w:szCs w:val="24"/>
                <w:lang w:eastAsia="zh-CN"/>
              </w:rPr>
            </w:pPr>
            <w:r w:rsidRPr="003416E2">
              <w:rPr>
                <w:rFonts w:ascii="Times New Roman" w:hAnsi="Times New Roman"/>
                <w:bCs/>
                <w:sz w:val="24"/>
                <w:szCs w:val="24"/>
              </w:rPr>
              <w:t>- банно-прачечные комбинаты</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административного и делового назначения</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sz w:val="24"/>
                <w:szCs w:val="24"/>
                <w:lang w:eastAsia="zh-CN"/>
              </w:rPr>
            </w:pPr>
            <w:r w:rsidRPr="003416E2">
              <w:rPr>
                <w:rFonts w:ascii="Times New Roman" w:hAnsi="Times New Roman"/>
                <w:bCs/>
                <w:sz w:val="24"/>
                <w:szCs w:val="24"/>
              </w:rPr>
              <w:t>Строительство, реконструкция и эксплуатация административных зданий предприятий, государственных и муниципальных учреждений, офисов различных организаций</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jc w:val="both"/>
              <w:rPr>
                <w:rFonts w:ascii="Times New Roman" w:eastAsia="MS Mincho" w:hAnsi="Times New Roman"/>
                <w:sz w:val="24"/>
                <w:szCs w:val="24"/>
                <w:lang w:eastAsia="zh-CN"/>
              </w:rPr>
            </w:pPr>
            <w:r w:rsidRPr="003416E2">
              <w:rPr>
                <w:rFonts w:ascii="Times New Roman" w:hAnsi="Times New Roman"/>
                <w:sz w:val="24"/>
                <w:szCs w:val="24"/>
              </w:rPr>
              <w:t>Размещение объектов коммунально-бытового обслуживания</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sz w:val="24"/>
                <w:szCs w:val="24"/>
                <w:lang w:eastAsia="zh-CN"/>
              </w:rPr>
            </w:pPr>
            <w:proofErr w:type="gramStart"/>
            <w:r w:rsidRPr="003416E2">
              <w:rPr>
                <w:rFonts w:ascii="Times New Roman" w:hAnsi="Times New Roman"/>
                <w:sz w:val="24"/>
                <w:szCs w:val="24"/>
              </w:rPr>
              <w:t>Строительство, реконструкция и эксплуатация объектов, предназначенных для оказания коммунальных и бытовых услуг населению: дома быта, мастерские мелкого ремонта, ателье, бани, сауны, банно-оздоровительные комплексы, приёмные пункты прачечных и химчисток, пункты проката, ремонтные мастерские бытовой техники, мастерские по пошиву и изготовлению обуви, творческие мастерские, мастерские изделий народных промыслов, мастерские по изготовлению   поделок по индивидуальным заказам (столярные изделия, изделия художественного литья, кузнечно-кованые изделия</w:t>
            </w:r>
            <w:proofErr w:type="gramEnd"/>
            <w:r w:rsidRPr="003416E2">
              <w:rPr>
                <w:rFonts w:ascii="Times New Roman" w:hAnsi="Times New Roman"/>
                <w:sz w:val="24"/>
                <w:szCs w:val="24"/>
              </w:rPr>
              <w:t xml:space="preserve">  т.п.), парикмахерские, салоны красоты, </w:t>
            </w:r>
            <w:proofErr w:type="spellStart"/>
            <w:r w:rsidRPr="003416E2">
              <w:rPr>
                <w:rFonts w:ascii="Times New Roman" w:hAnsi="Times New Roman"/>
                <w:sz w:val="24"/>
                <w:szCs w:val="24"/>
              </w:rPr>
              <w:t>спа-салоны</w:t>
            </w:r>
            <w:proofErr w:type="spellEnd"/>
            <w:r w:rsidRPr="003416E2">
              <w:rPr>
                <w:rFonts w:ascii="Times New Roman" w:hAnsi="Times New Roman"/>
                <w:sz w:val="24"/>
                <w:szCs w:val="24"/>
              </w:rPr>
              <w:t xml:space="preserve">, похоронные бюро, ветеринарные клиники и ветеринарные пункты, жилищно-эксплуатационные и аварийно-диспетчерские службы  </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jc w:val="both"/>
              <w:rPr>
                <w:rFonts w:ascii="Times New Roman" w:eastAsia="MS Mincho" w:hAnsi="Times New Roman"/>
                <w:sz w:val="24"/>
                <w:szCs w:val="24"/>
                <w:lang w:eastAsia="zh-CN"/>
              </w:rPr>
            </w:pPr>
            <w:r w:rsidRPr="003416E2">
              <w:rPr>
                <w:rFonts w:ascii="Times New Roman" w:hAnsi="Times New Roman"/>
                <w:sz w:val="24"/>
                <w:szCs w:val="24"/>
              </w:rPr>
              <w:t>Размещение объектов торговли</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sz w:val="24"/>
                <w:szCs w:val="24"/>
              </w:rPr>
              <w:t>Строительство, реконструкция и эксплуатация магазинов, иных стационарных объектов торговли</w:t>
            </w:r>
          </w:p>
        </w:tc>
      </w:tr>
      <w:tr w:rsidR="00DC433D" w:rsidRPr="003416E2" w:rsidTr="001403B3">
        <w:trPr>
          <w:trHeight w:val="2132"/>
        </w:trPr>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lastRenderedPageBreak/>
              <w:t>Размещение объектов хранения  и стоянки транспортных средств</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ind w:firstLine="252"/>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зданий, строений, сооружений предназначенных для хранения и стоянки транспортных средств, не имеющих оборудования для технического обслуживания и ремонта автомобилей (за исключением смотровых ям, эстакад). Размещение парковок  - специально обозначенных и при необходимости обустроенных и оборудованных мест, в том числе являющихся частью зданий, строений или сооружений, предназначенных для организованной стоянки транспортных средств</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технического обслуживания  и ремонта транспортных средств</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зданий и сооружений, предназначенных для технического обслуживания, ремонта средств, хранения и стоянки транспортных средств.</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инженерно-технических объектов, сооружений и коммуникаций</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эксплуатация инженерно-технических объектов, сооружений, местных и транзитных коммуникаций</w:t>
            </w:r>
          </w:p>
        </w:tc>
      </w:tr>
      <w:tr w:rsidR="00DC433D" w:rsidRPr="003416E2" w:rsidTr="001403B3">
        <w:trPr>
          <w:trHeight w:val="1791"/>
        </w:trPr>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 xml:space="preserve">Размещение объектов </w:t>
            </w:r>
            <w:proofErr w:type="spellStart"/>
            <w:r w:rsidRPr="003416E2">
              <w:rPr>
                <w:rFonts w:ascii="Times New Roman" w:hAnsi="Times New Roman"/>
                <w:bCs/>
                <w:sz w:val="24"/>
                <w:szCs w:val="24"/>
              </w:rPr>
              <w:t>электросетевого</w:t>
            </w:r>
            <w:proofErr w:type="spellEnd"/>
            <w:r w:rsidRPr="003416E2">
              <w:rPr>
                <w:rFonts w:ascii="Times New Roman" w:hAnsi="Times New Roman"/>
                <w:bCs/>
                <w:sz w:val="24"/>
                <w:szCs w:val="24"/>
              </w:rPr>
              <w:t xml:space="preserve"> хозяйства </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 xml:space="preserve">Строительство, реконструкция и эксплуатация объектов </w:t>
            </w:r>
            <w:proofErr w:type="spellStart"/>
            <w:r w:rsidRPr="003416E2">
              <w:rPr>
                <w:rFonts w:ascii="Times New Roman" w:hAnsi="Times New Roman"/>
                <w:bCs/>
                <w:sz w:val="24"/>
                <w:szCs w:val="24"/>
              </w:rPr>
              <w:t>электросетевого</w:t>
            </w:r>
            <w:proofErr w:type="spellEnd"/>
            <w:r w:rsidRPr="003416E2">
              <w:rPr>
                <w:rFonts w:ascii="Times New Roman" w:hAnsi="Times New Roman"/>
                <w:bCs/>
                <w:sz w:val="24"/>
                <w:szCs w:val="24"/>
              </w:rPr>
              <w:t xml:space="preserve"> хозяйства: </w:t>
            </w:r>
          </w:p>
          <w:p w:rsidR="00DC433D" w:rsidRPr="003416E2" w:rsidRDefault="00DC433D" w:rsidP="001403B3">
            <w:pPr>
              <w:spacing w:after="60"/>
              <w:ind w:firstLine="284"/>
              <w:jc w:val="both"/>
              <w:rPr>
                <w:rFonts w:ascii="Times New Roman" w:hAnsi="Times New Roman"/>
                <w:bCs/>
                <w:sz w:val="24"/>
                <w:szCs w:val="24"/>
              </w:rPr>
            </w:pPr>
            <w:r w:rsidRPr="003416E2">
              <w:rPr>
                <w:rFonts w:ascii="Times New Roman" w:hAnsi="Times New Roman"/>
                <w:bCs/>
                <w:sz w:val="24"/>
                <w:szCs w:val="24"/>
              </w:rPr>
              <w:t xml:space="preserve">- воздушных линий электропередачи; </w:t>
            </w:r>
          </w:p>
          <w:p w:rsidR="00DC433D" w:rsidRPr="003416E2" w:rsidRDefault="00DC433D" w:rsidP="001403B3">
            <w:pPr>
              <w:spacing w:after="60"/>
              <w:ind w:firstLine="284"/>
              <w:jc w:val="both"/>
              <w:rPr>
                <w:rFonts w:ascii="Times New Roman" w:hAnsi="Times New Roman"/>
                <w:bCs/>
                <w:sz w:val="24"/>
                <w:szCs w:val="24"/>
              </w:rPr>
            </w:pPr>
            <w:r w:rsidRPr="003416E2">
              <w:rPr>
                <w:rFonts w:ascii="Times New Roman" w:hAnsi="Times New Roman"/>
                <w:bCs/>
                <w:sz w:val="24"/>
                <w:szCs w:val="24"/>
              </w:rPr>
              <w:t>- наземных сооружений кабельных   линий электропередачи;</w:t>
            </w:r>
          </w:p>
          <w:p w:rsidR="00DC433D" w:rsidRPr="003416E2" w:rsidRDefault="00DC433D" w:rsidP="001403B3">
            <w:pPr>
              <w:spacing w:after="60"/>
              <w:ind w:firstLine="284"/>
              <w:jc w:val="both"/>
              <w:rPr>
                <w:rFonts w:ascii="Times New Roman" w:hAnsi="Times New Roman"/>
                <w:bCs/>
                <w:sz w:val="24"/>
                <w:szCs w:val="24"/>
              </w:rPr>
            </w:pPr>
            <w:r w:rsidRPr="003416E2">
              <w:rPr>
                <w:rFonts w:ascii="Times New Roman" w:hAnsi="Times New Roman"/>
                <w:bCs/>
                <w:sz w:val="24"/>
                <w:szCs w:val="24"/>
              </w:rPr>
              <w:t>- подстанций;</w:t>
            </w:r>
          </w:p>
          <w:p w:rsidR="00DC433D" w:rsidRPr="003416E2" w:rsidRDefault="00DC433D" w:rsidP="001403B3">
            <w:pPr>
              <w:widowControl w:val="0"/>
              <w:suppressAutoHyphens/>
              <w:spacing w:after="60"/>
              <w:ind w:firstLine="284"/>
              <w:jc w:val="both"/>
              <w:rPr>
                <w:rFonts w:ascii="Times New Roman" w:eastAsia="MS Mincho" w:hAnsi="Times New Roman"/>
                <w:bCs/>
                <w:sz w:val="24"/>
                <w:szCs w:val="24"/>
                <w:lang w:eastAsia="zh-CN"/>
              </w:rPr>
            </w:pPr>
            <w:r w:rsidRPr="003416E2">
              <w:rPr>
                <w:rFonts w:ascii="Times New Roman" w:hAnsi="Times New Roman"/>
                <w:bCs/>
                <w:sz w:val="24"/>
                <w:szCs w:val="24"/>
              </w:rPr>
              <w:t xml:space="preserve">- распределительных пунктов </w:t>
            </w:r>
          </w:p>
        </w:tc>
      </w:tr>
      <w:tr w:rsidR="00DC433D" w:rsidRPr="003416E2" w:rsidTr="001403B3">
        <w:trPr>
          <w:trHeight w:val="120"/>
        </w:trPr>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 xml:space="preserve">Размещение объектов обслуживания автомобильного транспорта </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объектов автомобильного транспорта и объектов дорожного хозяйства:</w:t>
            </w:r>
          </w:p>
          <w:p w:rsidR="00DC433D" w:rsidRPr="003416E2" w:rsidRDefault="00DC433D" w:rsidP="001403B3">
            <w:pPr>
              <w:spacing w:after="60"/>
              <w:ind w:firstLine="284"/>
              <w:jc w:val="both"/>
              <w:rPr>
                <w:rFonts w:ascii="Times New Roman" w:hAnsi="Times New Roman"/>
                <w:bCs/>
                <w:sz w:val="24"/>
                <w:szCs w:val="24"/>
              </w:rPr>
            </w:pPr>
            <w:r w:rsidRPr="003416E2">
              <w:rPr>
                <w:rFonts w:ascii="Times New Roman" w:hAnsi="Times New Roman"/>
                <w:bCs/>
                <w:sz w:val="24"/>
                <w:szCs w:val="24"/>
              </w:rPr>
              <w:t>- объекты по обслуживанию легковых и грузовых автомобилей, в том числе мойки, станции технического обслуживания;</w:t>
            </w:r>
          </w:p>
          <w:p w:rsidR="00DC433D" w:rsidRPr="003416E2" w:rsidRDefault="00DC433D" w:rsidP="001403B3">
            <w:pPr>
              <w:spacing w:after="60"/>
              <w:ind w:firstLine="284"/>
              <w:jc w:val="both"/>
              <w:rPr>
                <w:rFonts w:ascii="Times New Roman" w:hAnsi="Times New Roman"/>
                <w:bCs/>
                <w:sz w:val="24"/>
                <w:szCs w:val="24"/>
              </w:rPr>
            </w:pPr>
            <w:r w:rsidRPr="003416E2">
              <w:rPr>
                <w:rFonts w:ascii="Times New Roman" w:hAnsi="Times New Roman"/>
                <w:bCs/>
                <w:sz w:val="24"/>
                <w:szCs w:val="24"/>
              </w:rPr>
              <w:t>- автобусные   парки, автокомбинаты  (с ремонтной базой);</w:t>
            </w:r>
          </w:p>
          <w:p w:rsidR="00DC433D" w:rsidRPr="003416E2" w:rsidRDefault="00DC433D" w:rsidP="001403B3">
            <w:pPr>
              <w:spacing w:after="60"/>
              <w:ind w:firstLine="284"/>
              <w:jc w:val="both"/>
              <w:rPr>
                <w:rFonts w:ascii="Times New Roman" w:eastAsia="MS Mincho" w:hAnsi="Times New Roman"/>
                <w:bCs/>
                <w:sz w:val="24"/>
                <w:szCs w:val="24"/>
              </w:rPr>
            </w:pPr>
            <w:r w:rsidRPr="003416E2">
              <w:rPr>
                <w:rFonts w:ascii="Times New Roman" w:hAnsi="Times New Roman"/>
                <w:bCs/>
                <w:sz w:val="24"/>
                <w:szCs w:val="24"/>
              </w:rPr>
              <w:t xml:space="preserve"> - таксомоторные парки;- стоянки (парки) грузового   автотранспорта;</w:t>
            </w:r>
          </w:p>
          <w:p w:rsidR="00DC433D" w:rsidRPr="003416E2" w:rsidRDefault="00DC433D" w:rsidP="001403B3">
            <w:pPr>
              <w:widowControl w:val="0"/>
              <w:suppressAutoHyphens/>
              <w:autoSpaceDE w:val="0"/>
              <w:spacing w:after="60"/>
              <w:ind w:firstLine="252"/>
              <w:jc w:val="both"/>
              <w:rPr>
                <w:rFonts w:ascii="Times New Roman" w:eastAsia="MS Mincho" w:hAnsi="Times New Roman"/>
                <w:bCs/>
                <w:sz w:val="24"/>
                <w:szCs w:val="24"/>
                <w:lang w:eastAsia="zh-CN"/>
              </w:rPr>
            </w:pPr>
            <w:r w:rsidRPr="003416E2">
              <w:rPr>
                <w:rFonts w:ascii="Times New Roman" w:hAnsi="Times New Roman"/>
                <w:bCs/>
                <w:sz w:val="24"/>
                <w:szCs w:val="24"/>
              </w:rPr>
              <w:t xml:space="preserve">- </w:t>
            </w:r>
            <w:proofErr w:type="spellStart"/>
            <w:r w:rsidRPr="003416E2">
              <w:rPr>
                <w:rFonts w:ascii="Times New Roman" w:hAnsi="Times New Roman"/>
                <w:bCs/>
                <w:sz w:val="24"/>
                <w:szCs w:val="24"/>
              </w:rPr>
              <w:t>отстойно-разворотные</w:t>
            </w:r>
            <w:proofErr w:type="spellEnd"/>
            <w:r w:rsidRPr="003416E2">
              <w:rPr>
                <w:rFonts w:ascii="Times New Roman" w:hAnsi="Times New Roman"/>
                <w:bCs/>
                <w:sz w:val="24"/>
                <w:szCs w:val="24"/>
              </w:rPr>
              <w:t xml:space="preserve"> площадки общественного транспорта</w:t>
            </w:r>
          </w:p>
        </w:tc>
      </w:tr>
      <w:tr w:rsidR="00DC433D" w:rsidRPr="003416E2" w:rsidTr="001403B3">
        <w:trPr>
          <w:trHeight w:val="1092"/>
        </w:trPr>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охраны порядка</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sz w:val="24"/>
                <w:szCs w:val="24"/>
                <w:lang w:eastAsia="zh-CN"/>
              </w:rPr>
            </w:pPr>
            <w:r w:rsidRPr="003416E2">
              <w:rPr>
                <w:rFonts w:ascii="Times New Roman" w:hAnsi="Times New Roman"/>
                <w:bCs/>
                <w:sz w:val="24"/>
                <w:szCs w:val="24"/>
              </w:rPr>
              <w:t xml:space="preserve">Строительство, реконструкция и эксплуатация объектов, предназначенных для охраны порядка: пункты охраны общественного порядка, отделения и участковые пункты полиции, отделения пожарной охраны, пожарные депо  </w:t>
            </w:r>
          </w:p>
        </w:tc>
      </w:tr>
      <w:tr w:rsidR="00DC433D" w:rsidRPr="003416E2" w:rsidTr="001403B3">
        <w:trPr>
          <w:trHeight w:val="1092"/>
        </w:trPr>
        <w:tc>
          <w:tcPr>
            <w:tcW w:w="2376" w:type="dxa"/>
            <w:tcBorders>
              <w:top w:val="single" w:sz="4" w:space="0" w:color="000000"/>
              <w:left w:val="single" w:sz="4" w:space="0" w:color="000000"/>
              <w:bottom w:val="single" w:sz="4" w:space="0" w:color="000000"/>
              <w:right w:val="nil"/>
            </w:tcBorders>
          </w:tcPr>
          <w:p w:rsidR="00DC433D" w:rsidRPr="003416E2" w:rsidRDefault="00DC433D" w:rsidP="001403B3">
            <w:pPr>
              <w:autoSpaceDE w:val="0"/>
              <w:spacing w:after="60"/>
              <w:jc w:val="both"/>
              <w:rPr>
                <w:rFonts w:ascii="Times New Roman" w:eastAsia="MS Mincho" w:hAnsi="Times New Roman"/>
                <w:sz w:val="24"/>
                <w:szCs w:val="24"/>
                <w:lang w:eastAsia="zh-CN"/>
              </w:rPr>
            </w:pPr>
            <w:r w:rsidRPr="003416E2">
              <w:rPr>
                <w:rFonts w:ascii="Times New Roman" w:hAnsi="Times New Roman"/>
                <w:sz w:val="24"/>
                <w:szCs w:val="24"/>
              </w:rPr>
              <w:t>Размещение зеленых насаждений специального назначения</w:t>
            </w:r>
          </w:p>
          <w:p w:rsidR="00DC433D" w:rsidRPr="003416E2" w:rsidRDefault="00DC433D" w:rsidP="001403B3">
            <w:pPr>
              <w:widowControl w:val="0"/>
              <w:tabs>
                <w:tab w:val="left" w:pos="993"/>
              </w:tabs>
              <w:suppressAutoHyphens/>
              <w:spacing w:after="60" w:line="360" w:lineRule="auto"/>
              <w:jc w:val="both"/>
              <w:rPr>
                <w:rFonts w:ascii="Times New Roman" w:eastAsia="MS Mincho" w:hAnsi="Times New Roman"/>
                <w:sz w:val="24"/>
                <w:szCs w:val="24"/>
                <w:lang w:eastAsia="zh-CN"/>
              </w:rPr>
            </w:pP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sz w:val="24"/>
                <w:szCs w:val="24"/>
                <w:lang w:eastAsia="zh-CN"/>
              </w:rPr>
            </w:pPr>
            <w:r w:rsidRPr="003416E2">
              <w:rPr>
                <w:rFonts w:ascii="Times New Roman" w:hAnsi="Times New Roman"/>
                <w:sz w:val="24"/>
                <w:szCs w:val="24"/>
              </w:rPr>
              <w:lastRenderedPageBreak/>
              <w:t xml:space="preserve">Размещение древесно-кустарниковой растительности, предназначенной для защиты земель от воздействия негативных (вредных) природных, антропогенных и техногенных явлений: санитарно-защитное озеленение, лесополосы специального назначения, озеленение в </w:t>
            </w:r>
            <w:r w:rsidRPr="003416E2">
              <w:rPr>
                <w:rFonts w:ascii="Times New Roman" w:hAnsi="Times New Roman"/>
                <w:sz w:val="24"/>
                <w:szCs w:val="24"/>
              </w:rPr>
              <w:lastRenderedPageBreak/>
              <w:t>охранных зонах</w:t>
            </w:r>
          </w:p>
        </w:tc>
      </w:tr>
      <w:tr w:rsidR="00DC433D" w:rsidRPr="003416E2" w:rsidTr="001403B3">
        <w:trPr>
          <w:trHeight w:val="1092"/>
        </w:trPr>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jc w:val="both"/>
              <w:rPr>
                <w:rFonts w:ascii="Times New Roman" w:eastAsia="MS Mincho" w:hAnsi="Times New Roman"/>
                <w:sz w:val="24"/>
                <w:szCs w:val="24"/>
                <w:lang w:eastAsia="zh-CN"/>
              </w:rPr>
            </w:pPr>
            <w:r w:rsidRPr="003416E2">
              <w:rPr>
                <w:rFonts w:ascii="Times New Roman" w:hAnsi="Times New Roman"/>
                <w:sz w:val="24"/>
                <w:szCs w:val="24"/>
              </w:rPr>
              <w:lastRenderedPageBreak/>
              <w:t>Размещение объектов пожарной безопасности</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sz w:val="24"/>
                <w:szCs w:val="24"/>
              </w:rPr>
              <w:t>Размещение средств пожаротушения, гидрантов, резервуаров, противопожарных водоёмов и иных объектов,  необходимых в соответствии с противопожарными требованиями</w:t>
            </w:r>
          </w:p>
        </w:tc>
      </w:tr>
      <w:tr w:rsidR="00DC433D" w:rsidRPr="003416E2" w:rsidTr="001403B3">
        <w:trPr>
          <w:trHeight w:val="1092"/>
        </w:trPr>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гражданской обороны</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убежищ, противорадиационных укрытий, специализированных складских помещений для хранения имущества гражданской обороны,                а также иных объектов, предназначенных для обеспечения проведения мероприятий по гражданской обороне</w:t>
            </w:r>
          </w:p>
        </w:tc>
      </w:tr>
      <w:tr w:rsidR="00DC433D" w:rsidRPr="003416E2" w:rsidTr="001403B3">
        <w:trPr>
          <w:trHeight w:val="559"/>
        </w:trPr>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антенн связи</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spacing w:after="60"/>
              <w:jc w:val="both"/>
              <w:rPr>
                <w:rFonts w:ascii="Times New Roman" w:eastAsia="MS Mincho" w:hAnsi="Times New Roman"/>
                <w:sz w:val="24"/>
                <w:szCs w:val="24"/>
                <w:lang w:eastAsia="zh-CN"/>
              </w:rPr>
            </w:pPr>
            <w:r w:rsidRPr="003416E2">
              <w:rPr>
                <w:rFonts w:ascii="Times New Roman" w:hAnsi="Times New Roman"/>
                <w:bCs/>
                <w:sz w:val="24"/>
                <w:szCs w:val="24"/>
              </w:rPr>
              <w:t>Строительство, реконструкция и эксплуатация антенн сотовой, радиорелейной и спутниковой связи, радио- и телевизионных мачт</w:t>
            </w:r>
          </w:p>
        </w:tc>
      </w:tr>
      <w:tr w:rsidR="00DC433D" w:rsidRPr="003416E2" w:rsidTr="001403B3">
        <w:trPr>
          <w:trHeight w:val="540"/>
        </w:trPr>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jc w:val="both"/>
              <w:rPr>
                <w:rFonts w:ascii="Times New Roman" w:eastAsia="MS Mincho" w:hAnsi="Times New Roman"/>
                <w:sz w:val="24"/>
                <w:szCs w:val="24"/>
                <w:lang w:eastAsia="zh-CN"/>
              </w:rPr>
            </w:pPr>
            <w:r w:rsidRPr="003416E2">
              <w:rPr>
                <w:rFonts w:ascii="Times New Roman" w:hAnsi="Times New Roman"/>
                <w:sz w:val="24"/>
                <w:szCs w:val="24"/>
              </w:rPr>
              <w:t>Размещение общественных туалетов</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sz w:val="24"/>
                <w:szCs w:val="24"/>
                <w:lang w:eastAsia="zh-CN"/>
              </w:rPr>
            </w:pPr>
            <w:r w:rsidRPr="003416E2">
              <w:rPr>
                <w:rFonts w:ascii="Times New Roman" w:hAnsi="Times New Roman"/>
                <w:sz w:val="24"/>
                <w:szCs w:val="24"/>
              </w:rPr>
              <w:t>Строительство, реконструкция и эксплуатация общественных туалетов</w:t>
            </w:r>
          </w:p>
        </w:tc>
      </w:tr>
    </w:tbl>
    <w:p w:rsidR="00DC433D" w:rsidRPr="003416E2" w:rsidRDefault="00DC433D" w:rsidP="00DC433D">
      <w:pPr>
        <w:rPr>
          <w:rFonts w:ascii="Times New Roman" w:eastAsia="MS Mincho" w:hAnsi="Times New Roman"/>
          <w:sz w:val="24"/>
          <w:szCs w:val="24"/>
          <w:lang w:eastAsia="zh-CN"/>
        </w:rPr>
      </w:pPr>
    </w:p>
    <w:tbl>
      <w:tblPr>
        <w:tblW w:w="10071" w:type="dxa"/>
        <w:tblInd w:w="-40" w:type="dxa"/>
        <w:tblLayout w:type="fixed"/>
        <w:tblLook w:val="04A0"/>
      </w:tblPr>
      <w:tblGrid>
        <w:gridCol w:w="2376"/>
        <w:gridCol w:w="7695"/>
      </w:tblGrid>
      <w:tr w:rsidR="00DC433D" w:rsidRPr="003416E2" w:rsidTr="001403B3">
        <w:tc>
          <w:tcPr>
            <w:tcW w:w="10071" w:type="dxa"/>
            <w:gridSpan w:val="2"/>
            <w:tcBorders>
              <w:top w:val="single" w:sz="4" w:space="0" w:color="000000"/>
              <w:left w:val="single" w:sz="4" w:space="0" w:color="000000"/>
              <w:bottom w:val="single" w:sz="4" w:space="0" w:color="000000"/>
              <w:right w:val="single" w:sz="4" w:space="0" w:color="000000"/>
            </w:tcBorders>
            <w:vAlign w:val="center"/>
            <w:hideMark/>
          </w:tcPr>
          <w:p w:rsidR="00DC433D" w:rsidRPr="003416E2" w:rsidRDefault="00DC433D" w:rsidP="001403B3">
            <w:pPr>
              <w:widowControl w:val="0"/>
              <w:suppressAutoHyphens/>
              <w:autoSpaceDE w:val="0"/>
              <w:spacing w:after="60"/>
              <w:ind w:firstLine="680"/>
              <w:jc w:val="center"/>
              <w:rPr>
                <w:rFonts w:ascii="Times New Roman" w:eastAsia="MS Mincho" w:hAnsi="Times New Roman"/>
                <w:sz w:val="24"/>
                <w:szCs w:val="24"/>
                <w:lang w:eastAsia="zh-CN"/>
              </w:rPr>
            </w:pPr>
            <w:r w:rsidRPr="003416E2">
              <w:rPr>
                <w:rFonts w:ascii="Times New Roman" w:hAnsi="Times New Roman"/>
                <w:b/>
                <w:sz w:val="24"/>
                <w:szCs w:val="24"/>
              </w:rPr>
              <w:t>Вспомогательные виды разрешенного использования земельных участков и объектов капитального строительства</w:t>
            </w:r>
          </w:p>
        </w:tc>
      </w:tr>
      <w:tr w:rsidR="00DC433D" w:rsidRPr="003416E2" w:rsidTr="001403B3">
        <w:trPr>
          <w:trHeight w:val="90"/>
        </w:trPr>
        <w:tc>
          <w:tcPr>
            <w:tcW w:w="2376" w:type="dxa"/>
            <w:tcBorders>
              <w:top w:val="single" w:sz="4" w:space="0" w:color="000000"/>
              <w:left w:val="single" w:sz="4" w:space="0" w:color="000000"/>
              <w:bottom w:val="single" w:sz="4" w:space="0" w:color="000000"/>
              <w:right w:val="nil"/>
            </w:tcBorders>
            <w:vAlign w:val="center"/>
            <w:hideMark/>
          </w:tcPr>
          <w:p w:rsidR="00DC433D" w:rsidRPr="003416E2" w:rsidRDefault="00DC433D" w:rsidP="001403B3">
            <w:pPr>
              <w:widowControl w:val="0"/>
              <w:suppressAutoHyphens/>
              <w:autoSpaceDE w:val="0"/>
              <w:spacing w:after="60"/>
              <w:jc w:val="both"/>
              <w:rPr>
                <w:rFonts w:ascii="Times New Roman" w:eastAsia="MS Mincho" w:hAnsi="Times New Roman"/>
                <w:sz w:val="24"/>
                <w:szCs w:val="24"/>
                <w:lang w:eastAsia="zh-CN"/>
              </w:rPr>
            </w:pPr>
            <w:r w:rsidRPr="003416E2">
              <w:rPr>
                <w:rFonts w:ascii="Times New Roman" w:hAnsi="Times New Roman"/>
                <w:sz w:val="24"/>
                <w:szCs w:val="24"/>
              </w:rPr>
              <w:t>Вид разрешенного использования</w:t>
            </w:r>
          </w:p>
        </w:tc>
        <w:tc>
          <w:tcPr>
            <w:tcW w:w="7695" w:type="dxa"/>
            <w:tcBorders>
              <w:top w:val="single" w:sz="4" w:space="0" w:color="000000"/>
              <w:left w:val="single" w:sz="4" w:space="0" w:color="000000"/>
              <w:bottom w:val="single" w:sz="4" w:space="0" w:color="000000"/>
              <w:right w:val="single" w:sz="4" w:space="0" w:color="000000"/>
            </w:tcBorders>
            <w:vAlign w:val="center"/>
            <w:hideMark/>
          </w:tcPr>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sz w:val="24"/>
                <w:szCs w:val="24"/>
              </w:rPr>
              <w:t>Деятельность, соответствующая виду разрешенного использования</w:t>
            </w:r>
          </w:p>
        </w:tc>
      </w:tr>
      <w:tr w:rsidR="00DC433D" w:rsidRPr="003416E2" w:rsidTr="001403B3">
        <w:trPr>
          <w:trHeight w:val="884"/>
        </w:trPr>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 xml:space="preserve">Размещение объектов общественного питания </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pStyle w:val="af5"/>
              <w:tabs>
                <w:tab w:val="right" w:pos="9638"/>
              </w:tabs>
              <w:autoSpaceDE w:val="0"/>
              <w:spacing w:after="0" w:line="276" w:lineRule="auto"/>
              <w:ind w:firstLine="0"/>
              <w:rPr>
                <w:rFonts w:ascii="Times New Roman" w:hAnsi="Times New Roman" w:cs="Times New Roman"/>
                <w:bCs/>
                <w:szCs w:val="24"/>
              </w:rPr>
            </w:pPr>
            <w:r w:rsidRPr="003416E2">
              <w:rPr>
                <w:rFonts w:ascii="Times New Roman" w:hAnsi="Times New Roman" w:cs="Times New Roman"/>
                <w:b w:val="0"/>
                <w:bCs/>
                <w:i w:val="0"/>
                <w:szCs w:val="24"/>
              </w:rPr>
              <w:t>Строительство, реконструкция и эксплуатация объектов общественного питания: кафе, столовые, закусочные и другие объекты общественного питания</w:t>
            </w:r>
          </w:p>
        </w:tc>
      </w:tr>
      <w:tr w:rsidR="00DC433D" w:rsidRPr="003416E2" w:rsidTr="001403B3">
        <w:trPr>
          <w:trHeight w:val="995"/>
        </w:trPr>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сооружений хозяйственно-питьевого и технического водоснабжения</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pStyle w:val="af5"/>
              <w:tabs>
                <w:tab w:val="right" w:pos="9638"/>
              </w:tabs>
              <w:autoSpaceDE w:val="0"/>
              <w:spacing w:after="0" w:line="276" w:lineRule="auto"/>
              <w:ind w:firstLine="0"/>
              <w:rPr>
                <w:rFonts w:ascii="Times New Roman" w:hAnsi="Times New Roman" w:cs="Times New Roman"/>
                <w:bCs/>
                <w:szCs w:val="24"/>
              </w:rPr>
            </w:pPr>
            <w:r w:rsidRPr="003416E2">
              <w:rPr>
                <w:rFonts w:ascii="Times New Roman" w:hAnsi="Times New Roman" w:cs="Times New Roman"/>
                <w:b w:val="0"/>
                <w:bCs/>
                <w:i w:val="0"/>
                <w:szCs w:val="24"/>
              </w:rPr>
              <w:t xml:space="preserve">Строительство, реконструкция и эксплуатация сооружений хозяйственно-питьевого и технического водоснабжения, в том числе артезианских скважин, </w:t>
            </w:r>
            <w:proofErr w:type="spellStart"/>
            <w:r w:rsidRPr="003416E2">
              <w:rPr>
                <w:rFonts w:ascii="Times New Roman" w:hAnsi="Times New Roman" w:cs="Times New Roman"/>
                <w:b w:val="0"/>
                <w:bCs/>
                <w:i w:val="0"/>
                <w:szCs w:val="24"/>
              </w:rPr>
              <w:t>водоохлаждающих</w:t>
            </w:r>
            <w:proofErr w:type="spellEnd"/>
            <w:r w:rsidRPr="003416E2">
              <w:rPr>
                <w:rFonts w:ascii="Times New Roman" w:hAnsi="Times New Roman" w:cs="Times New Roman"/>
                <w:b w:val="0"/>
                <w:bCs/>
                <w:i w:val="0"/>
                <w:szCs w:val="24"/>
              </w:rPr>
              <w:t xml:space="preserve"> сооружений для подготовки технической воды</w:t>
            </w:r>
          </w:p>
        </w:tc>
      </w:tr>
      <w:tr w:rsidR="00DC433D" w:rsidRPr="003416E2" w:rsidTr="001403B3">
        <w:trPr>
          <w:trHeight w:val="896"/>
        </w:trPr>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очистных сооружений</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pStyle w:val="af5"/>
              <w:tabs>
                <w:tab w:val="right" w:pos="9638"/>
              </w:tabs>
              <w:autoSpaceDE w:val="0"/>
              <w:spacing w:after="0" w:line="276" w:lineRule="auto"/>
              <w:ind w:firstLine="0"/>
              <w:rPr>
                <w:rFonts w:ascii="Times New Roman" w:hAnsi="Times New Roman" w:cs="Times New Roman"/>
                <w:bCs/>
                <w:szCs w:val="24"/>
              </w:rPr>
            </w:pPr>
            <w:r w:rsidRPr="003416E2">
              <w:rPr>
                <w:rFonts w:ascii="Times New Roman" w:hAnsi="Times New Roman" w:cs="Times New Roman"/>
                <w:b w:val="0"/>
                <w:bCs/>
                <w:i w:val="0"/>
                <w:szCs w:val="24"/>
              </w:rPr>
              <w:t>Строительство, реконструкция и эксплуатация очистных сооружений, канализационных насосных станций, сооружений оборотного водоснабжения</w:t>
            </w:r>
          </w:p>
        </w:tc>
      </w:tr>
      <w:tr w:rsidR="00DC433D" w:rsidRPr="003416E2" w:rsidTr="001403B3">
        <w:trPr>
          <w:trHeight w:val="1346"/>
        </w:trPr>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хранения  и стоянки транспортных средств</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зданий, строений, сооружений предназначенных для хранения и стоянки транспортных средств, не имеющих оборудования для технического обслуживания и ремонта автомобилей (за исключением смотровых ям, эстакад). Размещение парковок  - специально обозначенных и при необходимости обустроенных и оборудованных мест, в том числе являющихся частью зданий, строений или сооружений, предназначенных для организованной стоянки транспортных средств</w:t>
            </w:r>
          </w:p>
        </w:tc>
      </w:tr>
      <w:tr w:rsidR="00DC433D" w:rsidRPr="003416E2" w:rsidTr="001403B3">
        <w:trPr>
          <w:trHeight w:val="1151"/>
        </w:trPr>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lastRenderedPageBreak/>
              <w:t>Размещение объектов технического обслуживания  и ремонта транспортных средств</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pStyle w:val="af5"/>
              <w:tabs>
                <w:tab w:val="right" w:pos="9638"/>
              </w:tabs>
              <w:autoSpaceDE w:val="0"/>
              <w:spacing w:after="0" w:line="276" w:lineRule="auto"/>
              <w:ind w:firstLine="0"/>
              <w:rPr>
                <w:rFonts w:ascii="Times New Roman" w:hAnsi="Times New Roman" w:cs="Times New Roman"/>
                <w:szCs w:val="24"/>
              </w:rPr>
            </w:pPr>
            <w:r w:rsidRPr="003416E2">
              <w:rPr>
                <w:rFonts w:ascii="Times New Roman" w:hAnsi="Times New Roman" w:cs="Times New Roman"/>
                <w:b w:val="0"/>
                <w:bCs/>
                <w:i w:val="0"/>
                <w:szCs w:val="24"/>
              </w:rPr>
              <w:t>Строительство, реконструкция и эксплуатация зданий и сооружений, предназначенных для технического обслуживания, ремонта средств, хранения и стоянки транспортных средств.</w:t>
            </w:r>
          </w:p>
        </w:tc>
      </w:tr>
      <w:tr w:rsidR="00DC433D" w:rsidRPr="003416E2" w:rsidTr="001403B3">
        <w:trPr>
          <w:trHeight w:val="572"/>
        </w:trPr>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sz w:val="24"/>
                <w:szCs w:val="24"/>
                <w:lang w:eastAsia="zh-CN"/>
              </w:rPr>
            </w:pPr>
            <w:r w:rsidRPr="003416E2">
              <w:rPr>
                <w:rFonts w:ascii="Times New Roman" w:hAnsi="Times New Roman"/>
                <w:sz w:val="24"/>
                <w:szCs w:val="24"/>
              </w:rPr>
              <w:t>Размещение общественных туалетов</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pStyle w:val="af5"/>
              <w:tabs>
                <w:tab w:val="right" w:pos="9638"/>
              </w:tabs>
              <w:autoSpaceDE w:val="0"/>
              <w:spacing w:after="0" w:line="276" w:lineRule="auto"/>
              <w:ind w:firstLine="0"/>
              <w:rPr>
                <w:rFonts w:ascii="Times New Roman" w:hAnsi="Times New Roman" w:cs="Times New Roman"/>
                <w:bCs/>
                <w:szCs w:val="24"/>
              </w:rPr>
            </w:pPr>
            <w:r w:rsidRPr="003416E2">
              <w:rPr>
                <w:rFonts w:ascii="Times New Roman" w:hAnsi="Times New Roman" w:cs="Times New Roman"/>
                <w:b w:val="0"/>
                <w:i w:val="0"/>
                <w:szCs w:val="24"/>
              </w:rPr>
              <w:t>Строительство, реконструкция и эксплуатация общественных туалетов</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Озеленение</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pStyle w:val="af5"/>
              <w:tabs>
                <w:tab w:val="right" w:pos="9638"/>
              </w:tabs>
              <w:autoSpaceDE w:val="0"/>
              <w:spacing w:after="0" w:line="276" w:lineRule="auto"/>
              <w:ind w:firstLine="0"/>
              <w:rPr>
                <w:rFonts w:ascii="Times New Roman" w:hAnsi="Times New Roman" w:cs="Times New Roman"/>
                <w:bCs/>
                <w:szCs w:val="24"/>
              </w:rPr>
            </w:pPr>
            <w:r w:rsidRPr="003416E2">
              <w:rPr>
                <w:rFonts w:ascii="Times New Roman" w:hAnsi="Times New Roman" w:cs="Times New Roman"/>
                <w:b w:val="0"/>
                <w:bCs/>
                <w:i w:val="0"/>
                <w:szCs w:val="24"/>
              </w:rPr>
              <w:t>Размещение аллей, скверов, газонов и других озелененных территорий</w:t>
            </w:r>
          </w:p>
        </w:tc>
      </w:tr>
      <w:tr w:rsidR="00DC433D" w:rsidRPr="003416E2" w:rsidTr="001403B3">
        <w:tc>
          <w:tcPr>
            <w:tcW w:w="2376" w:type="dxa"/>
            <w:tcBorders>
              <w:top w:val="single" w:sz="4" w:space="0" w:color="000000"/>
              <w:left w:val="single" w:sz="4" w:space="0" w:color="000000"/>
              <w:bottom w:val="single" w:sz="4" w:space="0" w:color="000000"/>
              <w:right w:val="nil"/>
            </w:tcBorders>
          </w:tcPr>
          <w:p w:rsidR="00DC433D" w:rsidRPr="003416E2" w:rsidRDefault="00DC433D" w:rsidP="001403B3">
            <w:pPr>
              <w:autoSpaceDE w:val="0"/>
              <w:spacing w:after="60"/>
              <w:rPr>
                <w:rFonts w:ascii="Times New Roman" w:eastAsia="MS Mincho" w:hAnsi="Times New Roman"/>
                <w:sz w:val="24"/>
                <w:szCs w:val="24"/>
                <w:lang w:eastAsia="zh-CN"/>
              </w:rPr>
            </w:pPr>
            <w:r w:rsidRPr="003416E2">
              <w:rPr>
                <w:rFonts w:ascii="Times New Roman" w:hAnsi="Times New Roman"/>
                <w:bCs/>
                <w:sz w:val="24"/>
                <w:szCs w:val="24"/>
              </w:rPr>
              <w:t>Размещение зеленых насаждений специального назначения</w:t>
            </w:r>
          </w:p>
          <w:p w:rsidR="00DC433D" w:rsidRPr="003416E2" w:rsidRDefault="00DC433D" w:rsidP="001403B3">
            <w:pPr>
              <w:widowControl w:val="0"/>
              <w:suppressAutoHyphens/>
              <w:autoSpaceDE w:val="0"/>
              <w:spacing w:after="60"/>
              <w:rPr>
                <w:rFonts w:ascii="Times New Roman" w:eastAsia="MS Mincho" w:hAnsi="Times New Roman"/>
                <w:sz w:val="24"/>
                <w:szCs w:val="24"/>
                <w:lang w:eastAsia="zh-CN"/>
              </w:rPr>
            </w:pP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pStyle w:val="af5"/>
              <w:tabs>
                <w:tab w:val="right" w:pos="9638"/>
              </w:tabs>
              <w:autoSpaceDE w:val="0"/>
              <w:spacing w:after="0" w:line="276" w:lineRule="auto"/>
              <w:ind w:firstLine="0"/>
              <w:rPr>
                <w:rFonts w:ascii="Times New Roman" w:hAnsi="Times New Roman" w:cs="Times New Roman"/>
                <w:bCs/>
                <w:szCs w:val="24"/>
              </w:rPr>
            </w:pPr>
            <w:r w:rsidRPr="003416E2">
              <w:rPr>
                <w:rFonts w:ascii="Times New Roman" w:hAnsi="Times New Roman" w:cs="Times New Roman"/>
                <w:b w:val="0"/>
                <w:bCs/>
                <w:i w:val="0"/>
                <w:szCs w:val="24"/>
              </w:rPr>
              <w:t>Размещение древесно-кустарниковой растительности, предназначенной для защиты земель от воздействия негативных (вредных) природных, антропогенных и техногенных явлений: санитарно-защитное озеленение, лесополосы специального назначения, озеленение в охранных зонах</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отходов потребления</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pStyle w:val="af5"/>
              <w:tabs>
                <w:tab w:val="right" w:pos="9638"/>
              </w:tabs>
              <w:autoSpaceDE w:val="0"/>
              <w:spacing w:after="0" w:line="276" w:lineRule="auto"/>
              <w:ind w:firstLine="0"/>
              <w:rPr>
                <w:rFonts w:ascii="Times New Roman" w:hAnsi="Times New Roman" w:cs="Times New Roman"/>
                <w:bCs/>
                <w:szCs w:val="24"/>
              </w:rPr>
            </w:pPr>
            <w:r w:rsidRPr="003416E2">
              <w:rPr>
                <w:rFonts w:ascii="Times New Roman" w:hAnsi="Times New Roman" w:cs="Times New Roman"/>
                <w:b w:val="0"/>
                <w:bCs/>
                <w:i w:val="0"/>
                <w:szCs w:val="24"/>
              </w:rPr>
              <w:t>Размещение контейнеров для сбора мусора и бытовых отходов, обустройство площадок для их размещения</w:t>
            </w:r>
          </w:p>
        </w:tc>
      </w:tr>
      <w:tr w:rsidR="00DC433D" w:rsidRPr="003416E2" w:rsidTr="001403B3">
        <w:trPr>
          <w:trHeight w:val="350"/>
        </w:trPr>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Для временного размещения производственных отходов</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pStyle w:val="af5"/>
              <w:tabs>
                <w:tab w:val="right" w:pos="9638"/>
              </w:tabs>
              <w:autoSpaceDE w:val="0"/>
              <w:spacing w:after="0" w:line="276" w:lineRule="auto"/>
              <w:ind w:firstLine="0"/>
              <w:rPr>
                <w:rFonts w:ascii="Times New Roman" w:hAnsi="Times New Roman" w:cs="Times New Roman"/>
                <w:bCs/>
                <w:szCs w:val="24"/>
              </w:rPr>
            </w:pPr>
            <w:r w:rsidRPr="003416E2">
              <w:rPr>
                <w:rFonts w:ascii="Times New Roman" w:hAnsi="Times New Roman" w:cs="Times New Roman"/>
                <w:b w:val="0"/>
                <w:bCs/>
                <w:i w:val="0"/>
                <w:szCs w:val="24"/>
              </w:rPr>
              <w:t>Строительство, эксплуатация и реконструкция складов и площадок для временного размещения производственных отходов предприятий, на которых допускается временное хранение подобных отходов</w:t>
            </w:r>
          </w:p>
        </w:tc>
      </w:tr>
      <w:tr w:rsidR="00DC433D" w:rsidRPr="003416E2" w:rsidTr="001403B3">
        <w:trPr>
          <w:trHeight w:val="350"/>
        </w:trPr>
        <w:tc>
          <w:tcPr>
            <w:tcW w:w="2376" w:type="dxa"/>
            <w:tcBorders>
              <w:top w:val="single" w:sz="4" w:space="0" w:color="000000"/>
              <w:left w:val="single" w:sz="4" w:space="0" w:color="000000"/>
              <w:bottom w:val="single" w:sz="4" w:space="0" w:color="000000"/>
              <w:right w:val="nil"/>
            </w:tcBorders>
          </w:tcPr>
          <w:p w:rsidR="00DC433D" w:rsidRPr="003416E2" w:rsidRDefault="00DC433D" w:rsidP="001403B3">
            <w:pPr>
              <w:autoSpaceDE w:val="0"/>
              <w:spacing w:after="60"/>
              <w:rPr>
                <w:rFonts w:ascii="Times New Roman" w:eastAsia="MS Mincho" w:hAnsi="Times New Roman"/>
                <w:sz w:val="24"/>
                <w:szCs w:val="24"/>
                <w:lang w:eastAsia="zh-CN"/>
              </w:rPr>
            </w:pPr>
            <w:r w:rsidRPr="003416E2">
              <w:rPr>
                <w:rFonts w:ascii="Times New Roman" w:hAnsi="Times New Roman"/>
                <w:bCs/>
                <w:sz w:val="24"/>
                <w:szCs w:val="24"/>
              </w:rPr>
              <w:t>Размещение объектов благоустройства</w:t>
            </w:r>
          </w:p>
          <w:p w:rsidR="00DC433D" w:rsidRPr="003416E2" w:rsidRDefault="00DC433D" w:rsidP="001403B3">
            <w:pPr>
              <w:widowControl w:val="0"/>
              <w:suppressAutoHyphens/>
              <w:autoSpaceDE w:val="0"/>
              <w:spacing w:after="60"/>
              <w:rPr>
                <w:rFonts w:ascii="Times New Roman" w:eastAsia="MS Mincho" w:hAnsi="Times New Roman"/>
                <w:sz w:val="24"/>
                <w:szCs w:val="24"/>
                <w:lang w:eastAsia="zh-CN"/>
              </w:rPr>
            </w:pP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pStyle w:val="af5"/>
              <w:tabs>
                <w:tab w:val="right" w:pos="9638"/>
              </w:tabs>
              <w:autoSpaceDE w:val="0"/>
              <w:spacing w:after="0" w:line="276" w:lineRule="auto"/>
              <w:ind w:firstLine="0"/>
              <w:rPr>
                <w:rFonts w:ascii="Times New Roman" w:hAnsi="Times New Roman" w:cs="Times New Roman"/>
                <w:szCs w:val="24"/>
              </w:rPr>
            </w:pPr>
            <w:r w:rsidRPr="003416E2">
              <w:rPr>
                <w:rFonts w:ascii="Times New Roman" w:hAnsi="Times New Roman" w:cs="Times New Roman"/>
                <w:b w:val="0"/>
                <w:bCs/>
                <w:i w:val="0"/>
                <w:szCs w:val="24"/>
              </w:rPr>
              <w:t xml:space="preserve">Размещение объектов благоустройства, в том числе малых архитектурных форм, элементов дизайна, скульптурных композиций, объектов декоративно-монументального искусства, фонтанов, информационных стендов, скамей, навесов от дождя, указателей направления движения  </w:t>
            </w:r>
          </w:p>
        </w:tc>
      </w:tr>
      <w:tr w:rsidR="00DC433D" w:rsidRPr="003416E2" w:rsidTr="001403B3">
        <w:trPr>
          <w:trHeight w:val="350"/>
        </w:trPr>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sz w:val="24"/>
                <w:szCs w:val="24"/>
                <w:lang w:eastAsia="zh-CN"/>
              </w:rPr>
            </w:pPr>
            <w:r w:rsidRPr="003416E2">
              <w:rPr>
                <w:rFonts w:ascii="Times New Roman" w:hAnsi="Times New Roman"/>
                <w:sz w:val="24"/>
                <w:szCs w:val="24"/>
              </w:rPr>
              <w:t>Размещение объектов пожарной безопасности</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pStyle w:val="af5"/>
              <w:tabs>
                <w:tab w:val="right" w:pos="9638"/>
              </w:tabs>
              <w:autoSpaceDE w:val="0"/>
              <w:spacing w:after="0" w:line="276" w:lineRule="auto"/>
              <w:ind w:firstLine="0"/>
              <w:rPr>
                <w:rFonts w:ascii="Times New Roman" w:hAnsi="Times New Roman" w:cs="Times New Roman"/>
                <w:szCs w:val="24"/>
              </w:rPr>
            </w:pPr>
            <w:r w:rsidRPr="003416E2">
              <w:rPr>
                <w:rFonts w:ascii="Times New Roman" w:hAnsi="Times New Roman" w:cs="Times New Roman"/>
                <w:b w:val="0"/>
                <w:i w:val="0"/>
                <w:szCs w:val="24"/>
              </w:rPr>
              <w:t>Размещение средств пожаротушения, гидрантов, резервуаров, противопожарных водоёмов и иных объектов,  необходимых в соответствии с противопожарными требованиями</w:t>
            </w:r>
          </w:p>
        </w:tc>
      </w:tr>
    </w:tbl>
    <w:p w:rsidR="00DC433D" w:rsidRPr="003416E2" w:rsidRDefault="00DC433D" w:rsidP="00DC433D">
      <w:pPr>
        <w:rPr>
          <w:rFonts w:ascii="Times New Roman" w:eastAsia="MS Mincho" w:hAnsi="Times New Roman"/>
          <w:sz w:val="24"/>
          <w:szCs w:val="24"/>
          <w:lang w:eastAsia="zh-CN"/>
        </w:rPr>
      </w:pPr>
    </w:p>
    <w:p w:rsidR="00DC433D" w:rsidRPr="003416E2" w:rsidRDefault="00DC433D" w:rsidP="00DC433D">
      <w:pPr>
        <w:rPr>
          <w:rFonts w:ascii="Times New Roman" w:hAnsi="Times New Roman"/>
          <w:sz w:val="24"/>
          <w:szCs w:val="24"/>
        </w:rPr>
      </w:pPr>
    </w:p>
    <w:p w:rsidR="00DC433D" w:rsidRPr="003416E2" w:rsidRDefault="00DC433D" w:rsidP="00DC433D">
      <w:pPr>
        <w:pageBreakBefore/>
        <w:rPr>
          <w:rFonts w:ascii="Times New Roman" w:hAnsi="Times New Roman"/>
          <w:sz w:val="24"/>
          <w:szCs w:val="24"/>
        </w:rPr>
      </w:pPr>
    </w:p>
    <w:p w:rsidR="00DC433D" w:rsidRPr="003416E2" w:rsidRDefault="00DC433D" w:rsidP="00DC433D">
      <w:pPr>
        <w:spacing w:after="240"/>
        <w:jc w:val="center"/>
        <w:outlineLvl w:val="0"/>
        <w:rPr>
          <w:rFonts w:ascii="Times New Roman" w:hAnsi="Times New Roman"/>
          <w:b/>
          <w:sz w:val="24"/>
          <w:szCs w:val="24"/>
        </w:rPr>
      </w:pPr>
      <w:r w:rsidRPr="003416E2">
        <w:rPr>
          <w:rFonts w:ascii="Times New Roman" w:hAnsi="Times New Roman"/>
          <w:b/>
          <w:sz w:val="24"/>
          <w:szCs w:val="24"/>
        </w:rPr>
        <w:t>СЗ Зона санитарно-защитного озеленения</w:t>
      </w:r>
    </w:p>
    <w:p w:rsidR="00DC433D" w:rsidRPr="003416E2" w:rsidRDefault="00DC433D" w:rsidP="00DC433D">
      <w:pPr>
        <w:autoSpaceDE w:val="0"/>
        <w:ind w:firstLine="540"/>
        <w:jc w:val="center"/>
        <w:rPr>
          <w:rFonts w:ascii="Times New Roman" w:hAnsi="Times New Roman"/>
          <w:b/>
          <w:sz w:val="24"/>
          <w:szCs w:val="24"/>
        </w:rPr>
      </w:pPr>
    </w:p>
    <w:p w:rsidR="00DC433D" w:rsidRPr="003416E2" w:rsidRDefault="00DC433D" w:rsidP="00DC433D">
      <w:pPr>
        <w:tabs>
          <w:tab w:val="left" w:pos="0"/>
        </w:tabs>
        <w:spacing w:line="360" w:lineRule="auto"/>
        <w:ind w:firstLine="709"/>
        <w:jc w:val="both"/>
        <w:rPr>
          <w:rFonts w:ascii="Times New Roman" w:hAnsi="Times New Roman"/>
          <w:b/>
          <w:bCs/>
          <w:sz w:val="24"/>
          <w:szCs w:val="24"/>
        </w:rPr>
      </w:pPr>
      <w:r w:rsidRPr="003416E2">
        <w:rPr>
          <w:rFonts w:ascii="Times New Roman" w:hAnsi="Times New Roman"/>
          <w:sz w:val="24"/>
          <w:szCs w:val="24"/>
        </w:rPr>
        <w:t>Зона ПСЗ предназначена для обеспечения правовых условий использования территорий, прилегающих к производственным, коммунально-складским зонам с целью защиты жилых зон от вредного воздействия, оказываемого промышленными предприятиями, коммунально-складскими объектами и объектами транспортной инфраструктуры.</w:t>
      </w:r>
    </w:p>
    <w:tbl>
      <w:tblPr>
        <w:tblW w:w="10071" w:type="dxa"/>
        <w:tblInd w:w="-40" w:type="dxa"/>
        <w:tblLayout w:type="fixed"/>
        <w:tblLook w:val="04A0"/>
      </w:tblPr>
      <w:tblGrid>
        <w:gridCol w:w="2363"/>
        <w:gridCol w:w="7708"/>
      </w:tblGrid>
      <w:tr w:rsidR="00DC433D" w:rsidRPr="003416E2" w:rsidTr="001403B3">
        <w:tc>
          <w:tcPr>
            <w:tcW w:w="10071" w:type="dxa"/>
            <w:gridSpan w:val="2"/>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spacing w:after="60"/>
              <w:ind w:firstLine="680"/>
              <w:jc w:val="center"/>
              <w:rPr>
                <w:rFonts w:ascii="Times New Roman" w:eastAsia="MS Mincho" w:hAnsi="Times New Roman"/>
                <w:b/>
                <w:bCs/>
                <w:sz w:val="24"/>
                <w:szCs w:val="24"/>
                <w:lang w:eastAsia="zh-CN"/>
              </w:rPr>
            </w:pPr>
            <w:r w:rsidRPr="003416E2">
              <w:rPr>
                <w:rFonts w:ascii="Times New Roman" w:hAnsi="Times New Roman"/>
                <w:b/>
                <w:bCs/>
                <w:sz w:val="24"/>
                <w:szCs w:val="24"/>
              </w:rPr>
              <w:t xml:space="preserve">Основные виды разрешенного использования земельных участков </w:t>
            </w:r>
          </w:p>
          <w:p w:rsidR="00DC433D" w:rsidRPr="003416E2" w:rsidRDefault="00DC433D" w:rsidP="001403B3">
            <w:pPr>
              <w:widowControl w:val="0"/>
              <w:suppressAutoHyphens/>
              <w:autoSpaceDE w:val="0"/>
              <w:spacing w:after="60"/>
              <w:ind w:firstLine="680"/>
              <w:jc w:val="center"/>
              <w:rPr>
                <w:rFonts w:ascii="Times New Roman" w:eastAsia="MS Mincho" w:hAnsi="Times New Roman"/>
                <w:bCs/>
                <w:sz w:val="24"/>
                <w:szCs w:val="24"/>
                <w:lang w:eastAsia="zh-CN"/>
              </w:rPr>
            </w:pPr>
            <w:r w:rsidRPr="003416E2">
              <w:rPr>
                <w:rFonts w:ascii="Times New Roman" w:hAnsi="Times New Roman"/>
                <w:b/>
                <w:bCs/>
                <w:sz w:val="24"/>
                <w:szCs w:val="24"/>
              </w:rPr>
              <w:t>и объектов капитального строительства</w:t>
            </w:r>
          </w:p>
        </w:tc>
      </w:tr>
      <w:tr w:rsidR="00DC433D" w:rsidRPr="003416E2" w:rsidTr="001403B3">
        <w:tc>
          <w:tcPr>
            <w:tcW w:w="2363"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t>Вид разрешенного использования</w:t>
            </w:r>
          </w:p>
        </w:tc>
        <w:tc>
          <w:tcPr>
            <w:tcW w:w="7708"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t>Деятельность, соответствующая виду разрешенного использования</w:t>
            </w:r>
          </w:p>
        </w:tc>
      </w:tr>
      <w:tr w:rsidR="00DC433D" w:rsidRPr="003416E2" w:rsidTr="001403B3">
        <w:tc>
          <w:tcPr>
            <w:tcW w:w="2363"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зеленых насаждений специального назначения</w:t>
            </w:r>
          </w:p>
        </w:tc>
        <w:tc>
          <w:tcPr>
            <w:tcW w:w="7708"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древесно-кустарниковой растительности, предназначенной для защиты земель от воздействия негативных (вредных) природных, антропогенных и техногенных явлений: санитарно-защитное озеленение, лесополосы специального назначения, озеленение в охранных зонах</w:t>
            </w:r>
          </w:p>
        </w:tc>
      </w:tr>
      <w:tr w:rsidR="00DC433D" w:rsidRPr="003416E2" w:rsidTr="001403B3">
        <w:tc>
          <w:tcPr>
            <w:tcW w:w="2363"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административных и бытовых зданий и помещений предприятий</w:t>
            </w:r>
          </w:p>
        </w:tc>
        <w:tc>
          <w:tcPr>
            <w:tcW w:w="7708"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административных и бытовых зданий и помещений, в том числе:</w:t>
            </w:r>
          </w:p>
          <w:p w:rsidR="00DC433D" w:rsidRPr="003416E2" w:rsidRDefault="00DC433D" w:rsidP="001403B3">
            <w:pPr>
              <w:autoSpaceDE w:val="0"/>
              <w:ind w:firstLine="472"/>
              <w:jc w:val="both"/>
              <w:rPr>
                <w:rFonts w:ascii="Times New Roman" w:hAnsi="Times New Roman"/>
                <w:bCs/>
                <w:sz w:val="24"/>
                <w:szCs w:val="24"/>
              </w:rPr>
            </w:pPr>
            <w:r w:rsidRPr="003416E2">
              <w:rPr>
                <w:rFonts w:ascii="Times New Roman" w:hAnsi="Times New Roman"/>
                <w:bCs/>
                <w:sz w:val="24"/>
                <w:szCs w:val="24"/>
              </w:rPr>
              <w:t>- офисов, контор;</w:t>
            </w:r>
          </w:p>
          <w:p w:rsidR="00DC433D" w:rsidRPr="003416E2" w:rsidRDefault="00DC433D" w:rsidP="001403B3">
            <w:pPr>
              <w:autoSpaceDE w:val="0"/>
              <w:ind w:firstLine="472"/>
              <w:jc w:val="both"/>
              <w:rPr>
                <w:rFonts w:ascii="Times New Roman" w:hAnsi="Times New Roman"/>
                <w:bCs/>
                <w:sz w:val="24"/>
                <w:szCs w:val="24"/>
              </w:rPr>
            </w:pPr>
            <w:r w:rsidRPr="003416E2">
              <w:rPr>
                <w:rFonts w:ascii="Times New Roman" w:hAnsi="Times New Roman"/>
                <w:bCs/>
                <w:sz w:val="24"/>
                <w:szCs w:val="24"/>
              </w:rPr>
              <w:t>- нежилых помещений для дежурного аварийного персонала и охраны предприятий;</w:t>
            </w:r>
          </w:p>
          <w:p w:rsidR="00DC433D" w:rsidRPr="003416E2" w:rsidRDefault="00DC433D" w:rsidP="001403B3">
            <w:pPr>
              <w:autoSpaceDE w:val="0"/>
              <w:ind w:firstLine="472"/>
              <w:jc w:val="both"/>
              <w:rPr>
                <w:rFonts w:ascii="Times New Roman" w:hAnsi="Times New Roman"/>
                <w:bCs/>
                <w:sz w:val="24"/>
                <w:szCs w:val="24"/>
              </w:rPr>
            </w:pPr>
            <w:r w:rsidRPr="003416E2">
              <w:rPr>
                <w:rFonts w:ascii="Times New Roman" w:hAnsi="Times New Roman"/>
                <w:bCs/>
                <w:sz w:val="24"/>
                <w:szCs w:val="24"/>
              </w:rPr>
              <w:t>- помещений для пребывания работающих по вахтовому методу (не более двух недель);</w:t>
            </w:r>
          </w:p>
          <w:p w:rsidR="00DC433D" w:rsidRPr="003416E2" w:rsidRDefault="00DC433D" w:rsidP="001403B3">
            <w:pPr>
              <w:widowControl w:val="0"/>
              <w:suppressAutoHyphens/>
              <w:autoSpaceDE w:val="0"/>
              <w:ind w:firstLine="472"/>
              <w:jc w:val="both"/>
              <w:rPr>
                <w:rFonts w:ascii="Times New Roman" w:eastAsia="MS Mincho" w:hAnsi="Times New Roman"/>
                <w:bCs/>
                <w:sz w:val="24"/>
                <w:szCs w:val="24"/>
                <w:lang w:eastAsia="zh-CN"/>
              </w:rPr>
            </w:pPr>
            <w:r w:rsidRPr="003416E2">
              <w:rPr>
                <w:rFonts w:ascii="Times New Roman" w:hAnsi="Times New Roman"/>
                <w:bCs/>
                <w:sz w:val="24"/>
                <w:szCs w:val="24"/>
              </w:rPr>
              <w:t>- помещений для бытового обслуживания персонала предприятий</w:t>
            </w:r>
          </w:p>
        </w:tc>
      </w:tr>
      <w:tr w:rsidR="00DC433D" w:rsidRPr="003416E2" w:rsidTr="001403B3">
        <w:tc>
          <w:tcPr>
            <w:tcW w:w="2363"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складских помещений</w:t>
            </w:r>
          </w:p>
        </w:tc>
        <w:tc>
          <w:tcPr>
            <w:tcW w:w="7708"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складских помещений, в том числе складов хранения пищевых продуктов, лекарственных, промышленных и хозяйственных товаров</w:t>
            </w:r>
          </w:p>
        </w:tc>
      </w:tr>
      <w:tr w:rsidR="00DC433D" w:rsidRPr="003416E2" w:rsidTr="001403B3">
        <w:tc>
          <w:tcPr>
            <w:tcW w:w="2363"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 xml:space="preserve">Размещение предприятий бытового обслуживания </w:t>
            </w:r>
          </w:p>
        </w:tc>
        <w:tc>
          <w:tcPr>
            <w:tcW w:w="7708"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предприятий бытового обслуживания населения:</w:t>
            </w:r>
          </w:p>
          <w:p w:rsidR="00DC433D" w:rsidRPr="003416E2" w:rsidRDefault="00DC433D" w:rsidP="001403B3">
            <w:pPr>
              <w:ind w:firstLine="284"/>
              <w:jc w:val="both"/>
              <w:rPr>
                <w:rFonts w:ascii="Times New Roman" w:hAnsi="Times New Roman"/>
                <w:bCs/>
                <w:sz w:val="24"/>
                <w:szCs w:val="24"/>
              </w:rPr>
            </w:pPr>
            <w:r w:rsidRPr="003416E2">
              <w:rPr>
                <w:rFonts w:ascii="Times New Roman" w:hAnsi="Times New Roman"/>
                <w:bCs/>
                <w:sz w:val="24"/>
                <w:szCs w:val="24"/>
              </w:rPr>
              <w:t>- химчистки;</w:t>
            </w:r>
          </w:p>
          <w:p w:rsidR="00DC433D" w:rsidRPr="003416E2" w:rsidRDefault="00DC433D" w:rsidP="001403B3">
            <w:pPr>
              <w:ind w:firstLine="284"/>
              <w:jc w:val="both"/>
              <w:rPr>
                <w:rFonts w:ascii="Times New Roman" w:hAnsi="Times New Roman"/>
                <w:bCs/>
                <w:sz w:val="24"/>
                <w:szCs w:val="24"/>
              </w:rPr>
            </w:pPr>
            <w:r w:rsidRPr="003416E2">
              <w:rPr>
                <w:rFonts w:ascii="Times New Roman" w:hAnsi="Times New Roman"/>
                <w:bCs/>
                <w:sz w:val="24"/>
                <w:szCs w:val="24"/>
              </w:rPr>
              <w:t>- прачечные;</w:t>
            </w:r>
          </w:p>
          <w:p w:rsidR="00DC433D" w:rsidRPr="003416E2" w:rsidRDefault="00DC433D" w:rsidP="001403B3">
            <w:pPr>
              <w:widowControl w:val="0"/>
              <w:suppressAutoHyphens/>
              <w:ind w:firstLine="284"/>
              <w:jc w:val="both"/>
              <w:rPr>
                <w:rFonts w:ascii="Times New Roman" w:eastAsia="MS Mincho" w:hAnsi="Times New Roman"/>
                <w:bCs/>
                <w:sz w:val="24"/>
                <w:szCs w:val="24"/>
                <w:lang w:eastAsia="zh-CN"/>
              </w:rPr>
            </w:pPr>
            <w:r w:rsidRPr="003416E2">
              <w:rPr>
                <w:rFonts w:ascii="Times New Roman" w:hAnsi="Times New Roman"/>
                <w:bCs/>
                <w:sz w:val="24"/>
                <w:szCs w:val="24"/>
              </w:rPr>
              <w:t>- банно-прачечные комбинаты</w:t>
            </w:r>
          </w:p>
        </w:tc>
      </w:tr>
      <w:tr w:rsidR="00DC433D" w:rsidRPr="003416E2" w:rsidTr="001403B3">
        <w:tc>
          <w:tcPr>
            <w:tcW w:w="2363"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 xml:space="preserve">Размещение </w:t>
            </w:r>
            <w:r w:rsidRPr="003416E2">
              <w:rPr>
                <w:rFonts w:ascii="Times New Roman" w:hAnsi="Times New Roman"/>
                <w:bCs/>
                <w:sz w:val="24"/>
                <w:szCs w:val="24"/>
              </w:rPr>
              <w:lastRenderedPageBreak/>
              <w:t>подъездных путей</w:t>
            </w:r>
          </w:p>
        </w:tc>
        <w:tc>
          <w:tcPr>
            <w:tcW w:w="7708"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lastRenderedPageBreak/>
              <w:t xml:space="preserve">Строительство, реконструкция и эксплуатация подъездных путей к </w:t>
            </w:r>
            <w:r w:rsidRPr="003416E2">
              <w:rPr>
                <w:rFonts w:ascii="Times New Roman" w:hAnsi="Times New Roman"/>
                <w:bCs/>
                <w:sz w:val="24"/>
                <w:szCs w:val="24"/>
              </w:rPr>
              <w:lastRenderedPageBreak/>
              <w:t>предприятиям, складским помещениям и иным объектам</w:t>
            </w:r>
          </w:p>
        </w:tc>
      </w:tr>
      <w:tr w:rsidR="00DC433D" w:rsidRPr="003416E2" w:rsidTr="001403B3">
        <w:tc>
          <w:tcPr>
            <w:tcW w:w="2363"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lastRenderedPageBreak/>
              <w:t>Размещение объектов финансового назначения</w:t>
            </w:r>
          </w:p>
        </w:tc>
        <w:tc>
          <w:tcPr>
            <w:tcW w:w="7708"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зданий организаций, оказывающих банковские, кредитные и страховые услуги (офисы и отделения банков, пункты обмена валюты, страховые компании)</w:t>
            </w:r>
          </w:p>
        </w:tc>
      </w:tr>
      <w:tr w:rsidR="00DC433D" w:rsidRPr="003416E2" w:rsidTr="001403B3">
        <w:tc>
          <w:tcPr>
            <w:tcW w:w="2363"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хранения  и стоянки транспортных средств</w:t>
            </w:r>
          </w:p>
        </w:tc>
        <w:tc>
          <w:tcPr>
            <w:tcW w:w="7708"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зданий, строений, сооружений предназначенных для хранения и стоянки транспортных средств, не имеющих оборудования для технического обслуживания и ремонта автомобилей (за исключением смотровых ям, эстакад). Размещение парковок  - специально обозначенных и при необходимости обустроенных и оборудованных мест, в том числе являющихся частью зданий, строений или сооружений, предназначенных для организованной стоянки транспортных средств</w:t>
            </w:r>
          </w:p>
        </w:tc>
      </w:tr>
      <w:tr w:rsidR="00DC433D" w:rsidRPr="003416E2" w:rsidTr="001403B3">
        <w:tc>
          <w:tcPr>
            <w:tcW w:w="2363"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технического обслуживания  и ремонта транспортных средств</w:t>
            </w:r>
          </w:p>
        </w:tc>
        <w:tc>
          <w:tcPr>
            <w:tcW w:w="7708"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зданий и сооружений, предназначенных для технического обслуживания, ремонта средств, хранения и стоянки транспортных средств.</w:t>
            </w:r>
          </w:p>
        </w:tc>
      </w:tr>
      <w:tr w:rsidR="00DC433D" w:rsidRPr="003416E2" w:rsidTr="001403B3">
        <w:tc>
          <w:tcPr>
            <w:tcW w:w="2363"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инженерно-технических объектов, сооружений и коммуникаций</w:t>
            </w:r>
          </w:p>
        </w:tc>
        <w:tc>
          <w:tcPr>
            <w:tcW w:w="7708"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эксплуатация инженерно-технических объектов, сооружений, местных и транзитных коммуникаций</w:t>
            </w:r>
          </w:p>
        </w:tc>
      </w:tr>
      <w:tr w:rsidR="00DC433D" w:rsidRPr="003416E2" w:rsidTr="001403B3">
        <w:tc>
          <w:tcPr>
            <w:tcW w:w="2363"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 xml:space="preserve">Размещение объектов </w:t>
            </w:r>
            <w:proofErr w:type="spellStart"/>
            <w:r w:rsidRPr="003416E2">
              <w:rPr>
                <w:rFonts w:ascii="Times New Roman" w:hAnsi="Times New Roman"/>
                <w:bCs/>
                <w:sz w:val="24"/>
                <w:szCs w:val="24"/>
              </w:rPr>
              <w:t>электросетевого</w:t>
            </w:r>
            <w:proofErr w:type="spellEnd"/>
            <w:r w:rsidRPr="003416E2">
              <w:rPr>
                <w:rFonts w:ascii="Times New Roman" w:hAnsi="Times New Roman"/>
                <w:bCs/>
                <w:sz w:val="24"/>
                <w:szCs w:val="24"/>
              </w:rPr>
              <w:t xml:space="preserve"> хозяйства </w:t>
            </w:r>
          </w:p>
        </w:tc>
        <w:tc>
          <w:tcPr>
            <w:tcW w:w="7708"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jc w:val="both"/>
              <w:rPr>
                <w:rFonts w:ascii="Times New Roman" w:eastAsia="MS Mincho" w:hAnsi="Times New Roman"/>
                <w:bCs/>
                <w:sz w:val="24"/>
                <w:szCs w:val="24"/>
                <w:lang w:eastAsia="zh-CN"/>
              </w:rPr>
            </w:pPr>
            <w:r w:rsidRPr="003416E2">
              <w:rPr>
                <w:rFonts w:ascii="Times New Roman" w:hAnsi="Times New Roman"/>
                <w:bCs/>
                <w:sz w:val="24"/>
                <w:szCs w:val="24"/>
              </w:rPr>
              <w:t xml:space="preserve">Строительство, реконструкция и эксплуатация объектов </w:t>
            </w:r>
            <w:proofErr w:type="spellStart"/>
            <w:r w:rsidRPr="003416E2">
              <w:rPr>
                <w:rFonts w:ascii="Times New Roman" w:hAnsi="Times New Roman"/>
                <w:bCs/>
                <w:sz w:val="24"/>
                <w:szCs w:val="24"/>
              </w:rPr>
              <w:t>электросетевого</w:t>
            </w:r>
            <w:proofErr w:type="spellEnd"/>
            <w:r w:rsidRPr="003416E2">
              <w:rPr>
                <w:rFonts w:ascii="Times New Roman" w:hAnsi="Times New Roman"/>
                <w:bCs/>
                <w:sz w:val="24"/>
                <w:szCs w:val="24"/>
              </w:rPr>
              <w:t xml:space="preserve"> хозяйства: </w:t>
            </w:r>
          </w:p>
          <w:p w:rsidR="00DC433D" w:rsidRPr="003416E2" w:rsidRDefault="00DC433D" w:rsidP="001403B3">
            <w:pPr>
              <w:ind w:firstLine="284"/>
              <w:jc w:val="both"/>
              <w:rPr>
                <w:rFonts w:ascii="Times New Roman" w:hAnsi="Times New Roman"/>
                <w:bCs/>
                <w:sz w:val="24"/>
                <w:szCs w:val="24"/>
              </w:rPr>
            </w:pPr>
            <w:r w:rsidRPr="003416E2">
              <w:rPr>
                <w:rFonts w:ascii="Times New Roman" w:hAnsi="Times New Roman"/>
                <w:bCs/>
                <w:sz w:val="24"/>
                <w:szCs w:val="24"/>
              </w:rPr>
              <w:t xml:space="preserve">- воздушных линий электропередачи; </w:t>
            </w:r>
          </w:p>
          <w:p w:rsidR="00DC433D" w:rsidRPr="003416E2" w:rsidRDefault="00DC433D" w:rsidP="001403B3">
            <w:pPr>
              <w:ind w:firstLine="284"/>
              <w:jc w:val="both"/>
              <w:rPr>
                <w:rFonts w:ascii="Times New Roman" w:hAnsi="Times New Roman"/>
                <w:bCs/>
                <w:sz w:val="24"/>
                <w:szCs w:val="24"/>
              </w:rPr>
            </w:pPr>
            <w:r w:rsidRPr="003416E2">
              <w:rPr>
                <w:rFonts w:ascii="Times New Roman" w:hAnsi="Times New Roman"/>
                <w:bCs/>
                <w:sz w:val="24"/>
                <w:szCs w:val="24"/>
              </w:rPr>
              <w:t>- наземных сооружений кабельных   линий электропередачи;</w:t>
            </w:r>
          </w:p>
          <w:p w:rsidR="00DC433D" w:rsidRPr="003416E2" w:rsidRDefault="00DC433D" w:rsidP="001403B3">
            <w:pPr>
              <w:ind w:firstLine="284"/>
              <w:jc w:val="both"/>
              <w:rPr>
                <w:rFonts w:ascii="Times New Roman" w:hAnsi="Times New Roman"/>
                <w:bCs/>
                <w:sz w:val="24"/>
                <w:szCs w:val="24"/>
              </w:rPr>
            </w:pPr>
            <w:r w:rsidRPr="003416E2">
              <w:rPr>
                <w:rFonts w:ascii="Times New Roman" w:hAnsi="Times New Roman"/>
                <w:bCs/>
                <w:sz w:val="24"/>
                <w:szCs w:val="24"/>
              </w:rPr>
              <w:t>- подстанций;</w:t>
            </w:r>
          </w:p>
          <w:p w:rsidR="00DC433D" w:rsidRPr="003416E2" w:rsidRDefault="00DC433D" w:rsidP="001403B3">
            <w:pPr>
              <w:widowControl w:val="0"/>
              <w:suppressAutoHyphens/>
              <w:ind w:firstLine="284"/>
              <w:jc w:val="both"/>
              <w:rPr>
                <w:rFonts w:ascii="Times New Roman" w:eastAsia="MS Mincho" w:hAnsi="Times New Roman"/>
                <w:bCs/>
                <w:sz w:val="24"/>
                <w:szCs w:val="24"/>
                <w:lang w:eastAsia="zh-CN"/>
              </w:rPr>
            </w:pPr>
            <w:r w:rsidRPr="003416E2">
              <w:rPr>
                <w:rFonts w:ascii="Times New Roman" w:hAnsi="Times New Roman"/>
                <w:bCs/>
                <w:sz w:val="24"/>
                <w:szCs w:val="24"/>
              </w:rPr>
              <w:t xml:space="preserve">- распределительных пунктов  </w:t>
            </w:r>
          </w:p>
        </w:tc>
      </w:tr>
      <w:tr w:rsidR="00DC433D" w:rsidRPr="003416E2" w:rsidTr="001403B3">
        <w:tc>
          <w:tcPr>
            <w:tcW w:w="2363"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нефтепроводов</w:t>
            </w:r>
          </w:p>
        </w:tc>
        <w:tc>
          <w:tcPr>
            <w:tcW w:w="7708"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нефтепроводов</w:t>
            </w:r>
          </w:p>
        </w:tc>
      </w:tr>
      <w:tr w:rsidR="00DC433D" w:rsidRPr="003416E2" w:rsidTr="001403B3">
        <w:tc>
          <w:tcPr>
            <w:tcW w:w="2363"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газопроводов</w:t>
            </w:r>
          </w:p>
        </w:tc>
        <w:tc>
          <w:tcPr>
            <w:tcW w:w="7708"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газопроводов</w:t>
            </w:r>
          </w:p>
        </w:tc>
      </w:tr>
      <w:tr w:rsidR="00DC433D" w:rsidRPr="003416E2" w:rsidTr="001403B3">
        <w:tc>
          <w:tcPr>
            <w:tcW w:w="2363"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очистных сооружений</w:t>
            </w:r>
          </w:p>
        </w:tc>
        <w:tc>
          <w:tcPr>
            <w:tcW w:w="7708"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очистных сооружений, канализационных насосных станций, сооружений оборотного водоснабжения</w:t>
            </w:r>
          </w:p>
        </w:tc>
      </w:tr>
      <w:tr w:rsidR="00DC433D" w:rsidRPr="003416E2" w:rsidTr="001403B3">
        <w:tc>
          <w:tcPr>
            <w:tcW w:w="2363"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 xml:space="preserve">Размещение </w:t>
            </w:r>
            <w:r w:rsidRPr="003416E2">
              <w:rPr>
                <w:rFonts w:ascii="Times New Roman" w:hAnsi="Times New Roman"/>
                <w:bCs/>
                <w:sz w:val="24"/>
                <w:szCs w:val="24"/>
              </w:rPr>
              <w:lastRenderedPageBreak/>
              <w:t>автозаправочных станций</w:t>
            </w:r>
          </w:p>
        </w:tc>
        <w:tc>
          <w:tcPr>
            <w:tcW w:w="7708"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lastRenderedPageBreak/>
              <w:t xml:space="preserve">Строительство, реконструкция и эксплуатация автозаправочных </w:t>
            </w:r>
            <w:r w:rsidRPr="003416E2">
              <w:rPr>
                <w:rFonts w:ascii="Times New Roman" w:hAnsi="Times New Roman"/>
                <w:bCs/>
                <w:sz w:val="24"/>
                <w:szCs w:val="24"/>
              </w:rPr>
              <w:lastRenderedPageBreak/>
              <w:t>станций, для заправки грузового и легкового автотранспорта жидким и газовым топливом, в том числе с объектами обслуживания (магазины, кафе)</w:t>
            </w:r>
          </w:p>
        </w:tc>
      </w:tr>
      <w:tr w:rsidR="00DC433D" w:rsidRPr="003416E2" w:rsidTr="001403B3">
        <w:tc>
          <w:tcPr>
            <w:tcW w:w="2363"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lastRenderedPageBreak/>
              <w:t xml:space="preserve">Размещение объектов обслуживания автомобильного транспорта </w:t>
            </w:r>
          </w:p>
        </w:tc>
        <w:tc>
          <w:tcPr>
            <w:tcW w:w="7708"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объектов автомобильного транспорта и объектов дорожного хозяйства:</w:t>
            </w:r>
          </w:p>
          <w:p w:rsidR="00DC433D" w:rsidRPr="003416E2" w:rsidRDefault="00DC433D" w:rsidP="001403B3">
            <w:pPr>
              <w:spacing w:after="60"/>
              <w:ind w:firstLine="284"/>
              <w:jc w:val="both"/>
              <w:rPr>
                <w:rFonts w:ascii="Times New Roman" w:hAnsi="Times New Roman"/>
                <w:bCs/>
                <w:sz w:val="24"/>
                <w:szCs w:val="24"/>
              </w:rPr>
            </w:pPr>
            <w:r w:rsidRPr="003416E2">
              <w:rPr>
                <w:rFonts w:ascii="Times New Roman" w:hAnsi="Times New Roman"/>
                <w:bCs/>
                <w:sz w:val="24"/>
                <w:szCs w:val="24"/>
              </w:rPr>
              <w:t>- объекты по обслуживанию легковых и грузовых автомобилей, в том числе мойки, станции технического обслуживания;</w:t>
            </w:r>
          </w:p>
          <w:p w:rsidR="00DC433D" w:rsidRPr="003416E2" w:rsidRDefault="00DC433D" w:rsidP="001403B3">
            <w:pPr>
              <w:spacing w:after="60"/>
              <w:ind w:firstLine="284"/>
              <w:jc w:val="both"/>
              <w:rPr>
                <w:rFonts w:ascii="Times New Roman" w:hAnsi="Times New Roman"/>
                <w:bCs/>
                <w:sz w:val="24"/>
                <w:szCs w:val="24"/>
              </w:rPr>
            </w:pPr>
            <w:r w:rsidRPr="003416E2">
              <w:rPr>
                <w:rFonts w:ascii="Times New Roman" w:hAnsi="Times New Roman"/>
                <w:bCs/>
                <w:sz w:val="24"/>
                <w:szCs w:val="24"/>
              </w:rPr>
              <w:t>- автобусные парки, автокомбинаты (с ремонтной базой);</w:t>
            </w:r>
          </w:p>
          <w:p w:rsidR="00DC433D" w:rsidRPr="003416E2" w:rsidRDefault="00DC433D" w:rsidP="001403B3">
            <w:pPr>
              <w:spacing w:after="60"/>
              <w:ind w:firstLine="284"/>
              <w:jc w:val="both"/>
              <w:rPr>
                <w:rFonts w:ascii="Times New Roman" w:eastAsia="MS Mincho" w:hAnsi="Times New Roman"/>
                <w:bCs/>
                <w:sz w:val="24"/>
                <w:szCs w:val="24"/>
              </w:rPr>
            </w:pPr>
            <w:r w:rsidRPr="003416E2">
              <w:rPr>
                <w:rFonts w:ascii="Times New Roman" w:hAnsi="Times New Roman"/>
                <w:bCs/>
                <w:sz w:val="24"/>
                <w:szCs w:val="24"/>
              </w:rPr>
              <w:t xml:space="preserve"> - таксомоторные парки;</w:t>
            </w:r>
          </w:p>
          <w:p w:rsidR="00DC433D" w:rsidRPr="003416E2" w:rsidRDefault="00DC433D" w:rsidP="001403B3">
            <w:pPr>
              <w:spacing w:after="60"/>
              <w:ind w:firstLine="284"/>
              <w:jc w:val="both"/>
              <w:rPr>
                <w:rFonts w:ascii="Times New Roman" w:hAnsi="Times New Roman"/>
                <w:bCs/>
                <w:sz w:val="24"/>
                <w:szCs w:val="24"/>
              </w:rPr>
            </w:pPr>
            <w:r w:rsidRPr="003416E2">
              <w:rPr>
                <w:rFonts w:ascii="Times New Roman" w:hAnsi="Times New Roman"/>
                <w:bCs/>
                <w:sz w:val="24"/>
                <w:szCs w:val="24"/>
              </w:rPr>
              <w:t>- стоянки (парки) грузового   автотранспорта;</w:t>
            </w:r>
          </w:p>
          <w:p w:rsidR="00DC433D" w:rsidRPr="003416E2" w:rsidRDefault="00DC433D" w:rsidP="001403B3">
            <w:pPr>
              <w:widowControl w:val="0"/>
              <w:suppressAutoHyphens/>
              <w:spacing w:after="60"/>
              <w:ind w:firstLine="284"/>
              <w:jc w:val="both"/>
              <w:rPr>
                <w:rFonts w:ascii="Times New Roman" w:eastAsia="MS Mincho" w:hAnsi="Times New Roman"/>
                <w:bCs/>
                <w:sz w:val="24"/>
                <w:szCs w:val="24"/>
                <w:lang w:eastAsia="zh-CN"/>
              </w:rPr>
            </w:pPr>
            <w:r w:rsidRPr="003416E2">
              <w:rPr>
                <w:rFonts w:ascii="Times New Roman" w:hAnsi="Times New Roman"/>
                <w:bCs/>
                <w:sz w:val="24"/>
                <w:szCs w:val="24"/>
              </w:rPr>
              <w:t xml:space="preserve">- </w:t>
            </w:r>
            <w:proofErr w:type="spellStart"/>
            <w:r w:rsidRPr="003416E2">
              <w:rPr>
                <w:rFonts w:ascii="Times New Roman" w:hAnsi="Times New Roman"/>
                <w:bCs/>
                <w:sz w:val="24"/>
                <w:szCs w:val="24"/>
              </w:rPr>
              <w:t>отстойно-разворотные</w:t>
            </w:r>
            <w:proofErr w:type="spellEnd"/>
            <w:r w:rsidRPr="003416E2">
              <w:rPr>
                <w:rFonts w:ascii="Times New Roman" w:hAnsi="Times New Roman"/>
                <w:bCs/>
                <w:sz w:val="24"/>
                <w:szCs w:val="24"/>
              </w:rPr>
              <w:t xml:space="preserve"> площадки общественного транспорта</w:t>
            </w:r>
          </w:p>
        </w:tc>
      </w:tr>
      <w:tr w:rsidR="00DC433D" w:rsidRPr="003416E2" w:rsidTr="001403B3">
        <w:tc>
          <w:tcPr>
            <w:tcW w:w="2363"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охраны порядка</w:t>
            </w:r>
          </w:p>
        </w:tc>
        <w:tc>
          <w:tcPr>
            <w:tcW w:w="7708"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 xml:space="preserve">Строительство, реконструкция и эксплуатация объектов, предназначенных для охраны порядка: пункты охраны общественного порядка, отделения и участковые пункты полиции, отделения пожарной охраны, пожарные депо  </w:t>
            </w:r>
          </w:p>
        </w:tc>
      </w:tr>
      <w:tr w:rsidR="00DC433D" w:rsidRPr="003416E2" w:rsidTr="001403B3">
        <w:tc>
          <w:tcPr>
            <w:tcW w:w="2363"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пожарной безопасности</w:t>
            </w:r>
          </w:p>
        </w:tc>
        <w:tc>
          <w:tcPr>
            <w:tcW w:w="7708"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средств пожаротушения, гидрантов, резервуаров, противопожарных водоёмов и иных объектов,  необходимых               в соответствии с противопожарными требованиями</w:t>
            </w:r>
          </w:p>
        </w:tc>
      </w:tr>
      <w:tr w:rsidR="00DC433D" w:rsidRPr="003416E2" w:rsidTr="001403B3">
        <w:trPr>
          <w:trHeight w:val="1504"/>
        </w:trPr>
        <w:tc>
          <w:tcPr>
            <w:tcW w:w="2363"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гражданской обороны</w:t>
            </w:r>
          </w:p>
        </w:tc>
        <w:tc>
          <w:tcPr>
            <w:tcW w:w="7708"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убежищ, противорадиационных укрытий, специализированных складских помещений для хранения имущества гражданской обороны,                а также иных объектов, предназначенных для обеспечения проведения мероприятий по гражданской обороне</w:t>
            </w:r>
          </w:p>
        </w:tc>
      </w:tr>
      <w:tr w:rsidR="00DC433D" w:rsidRPr="003416E2" w:rsidTr="001403B3">
        <w:tc>
          <w:tcPr>
            <w:tcW w:w="2363"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подъездных путей</w:t>
            </w:r>
          </w:p>
        </w:tc>
        <w:tc>
          <w:tcPr>
            <w:tcW w:w="7708"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sz w:val="24"/>
                <w:szCs w:val="24"/>
                <w:lang w:eastAsia="zh-CN"/>
              </w:rPr>
            </w:pPr>
            <w:r w:rsidRPr="003416E2">
              <w:rPr>
                <w:rFonts w:ascii="Times New Roman" w:hAnsi="Times New Roman"/>
                <w:bCs/>
                <w:sz w:val="24"/>
                <w:szCs w:val="24"/>
              </w:rPr>
              <w:t>Строительство, реконструкция и эксплуатация подъездных путей к предприятиям, складским помещениям и иным объектам</w:t>
            </w:r>
          </w:p>
        </w:tc>
      </w:tr>
    </w:tbl>
    <w:p w:rsidR="00DC433D" w:rsidRPr="003416E2" w:rsidRDefault="00DC433D" w:rsidP="00DC433D">
      <w:pPr>
        <w:rPr>
          <w:rFonts w:ascii="Times New Roman" w:eastAsia="MS Mincho" w:hAnsi="Times New Roman"/>
          <w:sz w:val="24"/>
          <w:szCs w:val="24"/>
          <w:lang w:eastAsia="zh-CN"/>
        </w:rPr>
      </w:pPr>
    </w:p>
    <w:p w:rsidR="00DC433D" w:rsidRPr="003416E2" w:rsidRDefault="00DC433D" w:rsidP="00DC433D">
      <w:pPr>
        <w:rPr>
          <w:rFonts w:ascii="Times New Roman" w:hAnsi="Times New Roman"/>
          <w:sz w:val="24"/>
          <w:szCs w:val="24"/>
        </w:rPr>
      </w:pPr>
    </w:p>
    <w:p w:rsidR="00DC433D" w:rsidRPr="003416E2" w:rsidRDefault="00DC433D" w:rsidP="00DC433D">
      <w:pPr>
        <w:pageBreakBefore/>
        <w:rPr>
          <w:rFonts w:ascii="Times New Roman" w:hAnsi="Times New Roman"/>
          <w:sz w:val="24"/>
          <w:szCs w:val="24"/>
        </w:rPr>
      </w:pPr>
    </w:p>
    <w:p w:rsidR="00DC433D" w:rsidRPr="003416E2" w:rsidRDefault="00DC433D" w:rsidP="00DC433D">
      <w:pPr>
        <w:pStyle w:val="af0"/>
        <w:numPr>
          <w:ilvl w:val="2"/>
          <w:numId w:val="10"/>
        </w:numPr>
        <w:spacing w:before="360" w:after="240"/>
        <w:ind w:firstLine="709"/>
        <w:jc w:val="both"/>
        <w:rPr>
          <w:rFonts w:ascii="Times New Roman" w:hAnsi="Times New Roman"/>
          <w:b/>
        </w:rPr>
      </w:pPr>
      <w:r w:rsidRPr="003416E2">
        <w:rPr>
          <w:rFonts w:ascii="Times New Roman" w:hAnsi="Times New Roman"/>
          <w:b/>
        </w:rPr>
        <w:t>Перечень видов разрешенного использования земельных участков и объектов капитального строительства в зонах инженерной и транспортной инфраструктур</w:t>
      </w:r>
    </w:p>
    <w:p w:rsidR="00DC433D" w:rsidRPr="003416E2" w:rsidRDefault="00DC433D" w:rsidP="00DC433D">
      <w:pPr>
        <w:spacing w:after="240"/>
        <w:jc w:val="center"/>
        <w:outlineLvl w:val="0"/>
        <w:rPr>
          <w:rFonts w:ascii="Times New Roman" w:hAnsi="Times New Roman"/>
          <w:sz w:val="24"/>
          <w:szCs w:val="24"/>
        </w:rPr>
      </w:pPr>
      <w:r w:rsidRPr="003416E2">
        <w:rPr>
          <w:rFonts w:ascii="Times New Roman" w:hAnsi="Times New Roman"/>
          <w:b/>
          <w:sz w:val="24"/>
          <w:szCs w:val="24"/>
        </w:rPr>
        <w:t>И Зона инженерной инфраструктуры</w:t>
      </w:r>
    </w:p>
    <w:p w:rsidR="00DC433D" w:rsidRPr="003416E2" w:rsidRDefault="00DC433D" w:rsidP="00DC433D">
      <w:pPr>
        <w:tabs>
          <w:tab w:val="left" w:pos="0"/>
        </w:tabs>
        <w:spacing w:line="360" w:lineRule="auto"/>
        <w:ind w:firstLine="709"/>
        <w:jc w:val="both"/>
        <w:rPr>
          <w:rFonts w:ascii="Times New Roman" w:hAnsi="Times New Roman"/>
          <w:b/>
          <w:bCs/>
          <w:sz w:val="24"/>
          <w:szCs w:val="24"/>
        </w:rPr>
      </w:pPr>
      <w:r w:rsidRPr="003416E2">
        <w:rPr>
          <w:rFonts w:ascii="Times New Roman" w:hAnsi="Times New Roman"/>
          <w:sz w:val="24"/>
          <w:szCs w:val="24"/>
        </w:rPr>
        <w:t>Зона</w:t>
      </w:r>
      <w:proofErr w:type="gramStart"/>
      <w:r w:rsidRPr="003416E2">
        <w:rPr>
          <w:rFonts w:ascii="Times New Roman" w:hAnsi="Times New Roman"/>
          <w:sz w:val="24"/>
          <w:szCs w:val="24"/>
        </w:rPr>
        <w:t xml:space="preserve"> И</w:t>
      </w:r>
      <w:proofErr w:type="gramEnd"/>
      <w:r w:rsidRPr="003416E2">
        <w:rPr>
          <w:rFonts w:ascii="Times New Roman" w:hAnsi="Times New Roman"/>
          <w:sz w:val="24"/>
          <w:szCs w:val="24"/>
        </w:rPr>
        <w:t xml:space="preserve"> предназначена для создания правовых условий размещения инженерно-технических объектов, сооружений, коммуникаций.</w:t>
      </w:r>
    </w:p>
    <w:tbl>
      <w:tblPr>
        <w:tblW w:w="10071" w:type="dxa"/>
        <w:tblInd w:w="-40" w:type="dxa"/>
        <w:tblLayout w:type="fixed"/>
        <w:tblLook w:val="04A0"/>
      </w:tblPr>
      <w:tblGrid>
        <w:gridCol w:w="2344"/>
        <w:gridCol w:w="7727"/>
      </w:tblGrid>
      <w:tr w:rsidR="00DC433D" w:rsidRPr="003416E2" w:rsidTr="001403B3">
        <w:tc>
          <w:tcPr>
            <w:tcW w:w="10071" w:type="dxa"/>
            <w:gridSpan w:val="2"/>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spacing w:after="60"/>
              <w:ind w:firstLine="680"/>
              <w:jc w:val="center"/>
              <w:rPr>
                <w:rFonts w:ascii="Times New Roman" w:eastAsia="MS Mincho" w:hAnsi="Times New Roman"/>
                <w:b/>
                <w:bCs/>
                <w:sz w:val="24"/>
                <w:szCs w:val="24"/>
                <w:lang w:eastAsia="zh-CN"/>
              </w:rPr>
            </w:pPr>
            <w:r w:rsidRPr="003416E2">
              <w:rPr>
                <w:rFonts w:ascii="Times New Roman" w:hAnsi="Times New Roman"/>
                <w:b/>
                <w:bCs/>
                <w:sz w:val="24"/>
                <w:szCs w:val="24"/>
              </w:rPr>
              <w:t xml:space="preserve">Основные виды разрешенного использования земельных участков </w:t>
            </w:r>
          </w:p>
          <w:p w:rsidR="00DC433D" w:rsidRPr="003416E2" w:rsidRDefault="00DC433D" w:rsidP="001403B3">
            <w:pPr>
              <w:widowControl w:val="0"/>
              <w:suppressAutoHyphens/>
              <w:autoSpaceDE w:val="0"/>
              <w:spacing w:after="60"/>
              <w:ind w:firstLine="680"/>
              <w:jc w:val="center"/>
              <w:rPr>
                <w:rFonts w:ascii="Times New Roman" w:eastAsia="MS Mincho" w:hAnsi="Times New Roman"/>
                <w:bCs/>
                <w:sz w:val="24"/>
                <w:szCs w:val="24"/>
                <w:lang w:eastAsia="zh-CN"/>
              </w:rPr>
            </w:pPr>
            <w:r w:rsidRPr="003416E2">
              <w:rPr>
                <w:rFonts w:ascii="Times New Roman" w:hAnsi="Times New Roman"/>
                <w:b/>
                <w:bCs/>
                <w:sz w:val="24"/>
                <w:szCs w:val="24"/>
              </w:rPr>
              <w:t>и объектов капитального строительства</w:t>
            </w:r>
          </w:p>
        </w:tc>
      </w:tr>
      <w:tr w:rsidR="00DC433D" w:rsidRPr="003416E2" w:rsidTr="001403B3">
        <w:trPr>
          <w:trHeight w:val="563"/>
        </w:trPr>
        <w:tc>
          <w:tcPr>
            <w:tcW w:w="2344"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t>Вид разрешенного использования</w:t>
            </w:r>
          </w:p>
        </w:tc>
        <w:tc>
          <w:tcPr>
            <w:tcW w:w="7727"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t xml:space="preserve">Деятельность, соответствующая </w:t>
            </w:r>
          </w:p>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t>виду разрешенного использования</w:t>
            </w:r>
          </w:p>
        </w:tc>
      </w:tr>
      <w:tr w:rsidR="00DC433D" w:rsidRPr="003416E2" w:rsidTr="001403B3">
        <w:trPr>
          <w:trHeight w:val="563"/>
        </w:trPr>
        <w:tc>
          <w:tcPr>
            <w:tcW w:w="2344"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инженерно-технических объектов, сооружений и коммуникаций</w:t>
            </w:r>
          </w:p>
        </w:tc>
        <w:tc>
          <w:tcPr>
            <w:tcW w:w="7727"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proofErr w:type="gramStart"/>
            <w:r w:rsidRPr="003416E2">
              <w:rPr>
                <w:rFonts w:ascii="Times New Roman" w:hAnsi="Times New Roman"/>
                <w:bCs/>
                <w:sz w:val="24"/>
                <w:szCs w:val="24"/>
              </w:rPr>
              <w:t>Строительство, реконструкция, эксплуатация инженерно-технических объектов, сооружений, местных и транзитных коммуникаций (электроснабжения, водоснабжения, водоотведения, теплоснабжения, газоснабжения).</w:t>
            </w:r>
            <w:proofErr w:type="gramEnd"/>
          </w:p>
        </w:tc>
      </w:tr>
      <w:tr w:rsidR="00DC433D" w:rsidRPr="003416E2" w:rsidTr="001403B3">
        <w:trPr>
          <w:trHeight w:val="563"/>
        </w:trPr>
        <w:tc>
          <w:tcPr>
            <w:tcW w:w="2344"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водозаборов</w:t>
            </w:r>
          </w:p>
        </w:tc>
        <w:tc>
          <w:tcPr>
            <w:tcW w:w="7727"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 xml:space="preserve">Строительство, реконструкция и эксплуатация водозаборов, иных инженерных коммуникаций и сооружений системы водоснабжения, благоустройство территории </w:t>
            </w:r>
          </w:p>
        </w:tc>
      </w:tr>
      <w:tr w:rsidR="00DC433D" w:rsidRPr="003416E2" w:rsidTr="001403B3">
        <w:trPr>
          <w:trHeight w:val="563"/>
        </w:trPr>
        <w:tc>
          <w:tcPr>
            <w:tcW w:w="2344"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сооружений хозяйственно-питьевого и технического водоснабжения</w:t>
            </w:r>
          </w:p>
        </w:tc>
        <w:tc>
          <w:tcPr>
            <w:tcW w:w="7727"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 xml:space="preserve">Строительство, реконструкция и эксплуатация сооружений хозяйственно-питьевого и технического водоснабжения, в том числе артезианских скважин, </w:t>
            </w:r>
            <w:proofErr w:type="spellStart"/>
            <w:r w:rsidRPr="003416E2">
              <w:rPr>
                <w:rFonts w:ascii="Times New Roman" w:hAnsi="Times New Roman"/>
                <w:bCs/>
                <w:sz w:val="24"/>
                <w:szCs w:val="24"/>
              </w:rPr>
              <w:t>водоохлаждающих</w:t>
            </w:r>
            <w:proofErr w:type="spellEnd"/>
            <w:r w:rsidRPr="003416E2">
              <w:rPr>
                <w:rFonts w:ascii="Times New Roman" w:hAnsi="Times New Roman"/>
                <w:bCs/>
                <w:sz w:val="24"/>
                <w:szCs w:val="24"/>
              </w:rPr>
              <w:t xml:space="preserve"> сооружений для подготовки технической воды</w:t>
            </w:r>
          </w:p>
        </w:tc>
      </w:tr>
      <w:tr w:rsidR="00DC433D" w:rsidRPr="003416E2" w:rsidTr="001403B3">
        <w:tc>
          <w:tcPr>
            <w:tcW w:w="2344"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очистных сооружений</w:t>
            </w:r>
          </w:p>
        </w:tc>
        <w:tc>
          <w:tcPr>
            <w:tcW w:w="7727"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очистных сооружений, канализационных насосных станций, сооружений оборотного водоснабжения</w:t>
            </w:r>
          </w:p>
        </w:tc>
      </w:tr>
      <w:tr w:rsidR="00DC433D" w:rsidRPr="003416E2" w:rsidTr="001403B3">
        <w:tc>
          <w:tcPr>
            <w:tcW w:w="2344"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зеленых насаждений специального назначения</w:t>
            </w:r>
          </w:p>
        </w:tc>
        <w:tc>
          <w:tcPr>
            <w:tcW w:w="7727"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древесно-кустарниковой растительности, предназначенной для защиты земель от воздействия негативных (вредных) природных, антропогенных и техногенных явлений: санитарно-защитное озеленение, лесополосы специального назначения, озеленение в охранных зонах</w:t>
            </w:r>
          </w:p>
        </w:tc>
      </w:tr>
      <w:tr w:rsidR="00DC433D" w:rsidRPr="003416E2" w:rsidTr="001403B3">
        <w:tc>
          <w:tcPr>
            <w:tcW w:w="2344"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антенн связи</w:t>
            </w:r>
          </w:p>
        </w:tc>
        <w:tc>
          <w:tcPr>
            <w:tcW w:w="7727"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sz w:val="24"/>
                <w:szCs w:val="24"/>
                <w:lang w:eastAsia="zh-CN"/>
              </w:rPr>
            </w:pPr>
            <w:r w:rsidRPr="003416E2">
              <w:rPr>
                <w:rFonts w:ascii="Times New Roman" w:hAnsi="Times New Roman"/>
                <w:bCs/>
                <w:sz w:val="24"/>
                <w:szCs w:val="24"/>
              </w:rPr>
              <w:t>Строительство, реконструкция и эксплуатация антенн сотовой, радиорелейной и спутниковой связи, радио- и телевизионных мачт</w:t>
            </w:r>
          </w:p>
        </w:tc>
      </w:tr>
    </w:tbl>
    <w:p w:rsidR="00DC433D" w:rsidRPr="003416E2" w:rsidRDefault="00DC433D" w:rsidP="00DC433D">
      <w:pPr>
        <w:rPr>
          <w:rFonts w:ascii="Times New Roman" w:eastAsia="MS Mincho" w:hAnsi="Times New Roman"/>
          <w:sz w:val="24"/>
          <w:szCs w:val="24"/>
          <w:lang w:eastAsia="zh-CN"/>
        </w:rPr>
      </w:pPr>
    </w:p>
    <w:p w:rsidR="00DC433D" w:rsidRPr="003416E2" w:rsidRDefault="00DC433D" w:rsidP="00DC433D">
      <w:pPr>
        <w:rPr>
          <w:rFonts w:ascii="Times New Roman" w:eastAsia="MS Mincho" w:hAnsi="Times New Roman"/>
          <w:sz w:val="24"/>
          <w:szCs w:val="24"/>
          <w:lang w:eastAsia="zh-CN"/>
        </w:rPr>
      </w:pPr>
    </w:p>
    <w:p w:rsidR="00DC433D" w:rsidRPr="003416E2" w:rsidRDefault="00DC433D" w:rsidP="00DC433D">
      <w:pPr>
        <w:rPr>
          <w:rFonts w:ascii="Times New Roman" w:eastAsia="MS Mincho" w:hAnsi="Times New Roman"/>
          <w:sz w:val="24"/>
          <w:szCs w:val="24"/>
          <w:lang w:eastAsia="zh-CN"/>
        </w:rPr>
      </w:pPr>
    </w:p>
    <w:p w:rsidR="00DC433D" w:rsidRPr="003416E2" w:rsidRDefault="00DC433D" w:rsidP="00DC433D">
      <w:pPr>
        <w:rPr>
          <w:rFonts w:ascii="Times New Roman" w:eastAsia="MS Mincho" w:hAnsi="Times New Roman"/>
          <w:sz w:val="24"/>
          <w:szCs w:val="24"/>
          <w:lang w:eastAsia="zh-CN"/>
        </w:rPr>
      </w:pPr>
    </w:p>
    <w:p w:rsidR="00DC433D" w:rsidRPr="003416E2" w:rsidRDefault="00DC433D" w:rsidP="00DC433D">
      <w:pPr>
        <w:rPr>
          <w:rFonts w:ascii="Times New Roman" w:eastAsia="MS Mincho" w:hAnsi="Times New Roman"/>
          <w:sz w:val="24"/>
          <w:szCs w:val="24"/>
          <w:lang w:eastAsia="zh-CN"/>
        </w:rPr>
      </w:pPr>
    </w:p>
    <w:tbl>
      <w:tblPr>
        <w:tblW w:w="10071" w:type="dxa"/>
        <w:tblInd w:w="-40" w:type="dxa"/>
        <w:tblLayout w:type="fixed"/>
        <w:tblLook w:val="04A0"/>
      </w:tblPr>
      <w:tblGrid>
        <w:gridCol w:w="2350"/>
        <w:gridCol w:w="7721"/>
      </w:tblGrid>
      <w:tr w:rsidR="00DC433D" w:rsidRPr="003416E2" w:rsidTr="001403B3">
        <w:tc>
          <w:tcPr>
            <w:tcW w:w="10071" w:type="dxa"/>
            <w:gridSpan w:val="2"/>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spacing w:after="60"/>
              <w:jc w:val="center"/>
              <w:rPr>
                <w:rFonts w:ascii="Times New Roman" w:eastAsia="MS Mincho" w:hAnsi="Times New Roman"/>
                <w:b/>
                <w:bCs/>
                <w:sz w:val="24"/>
                <w:szCs w:val="24"/>
                <w:lang w:eastAsia="zh-CN"/>
              </w:rPr>
            </w:pPr>
            <w:r w:rsidRPr="003416E2">
              <w:rPr>
                <w:rFonts w:ascii="Times New Roman" w:hAnsi="Times New Roman"/>
                <w:b/>
                <w:bCs/>
                <w:sz w:val="24"/>
                <w:szCs w:val="24"/>
              </w:rPr>
              <w:t>Вспомогательные виды разрешенного использования земельных участков</w:t>
            </w:r>
          </w:p>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b/>
                <w:bCs/>
                <w:sz w:val="24"/>
                <w:szCs w:val="24"/>
              </w:rPr>
              <w:t>и объектов капитального строительства</w:t>
            </w:r>
          </w:p>
        </w:tc>
      </w:tr>
      <w:tr w:rsidR="00DC433D" w:rsidRPr="003416E2" w:rsidTr="001403B3">
        <w:tc>
          <w:tcPr>
            <w:tcW w:w="235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t>Вид разрешенного использования</w:t>
            </w:r>
          </w:p>
        </w:tc>
        <w:tc>
          <w:tcPr>
            <w:tcW w:w="7721"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t xml:space="preserve">Деятельность, соответствующая </w:t>
            </w:r>
          </w:p>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t>виду разрешенного использования</w:t>
            </w:r>
          </w:p>
        </w:tc>
      </w:tr>
      <w:tr w:rsidR="00DC433D" w:rsidRPr="003416E2" w:rsidTr="001403B3">
        <w:tc>
          <w:tcPr>
            <w:tcW w:w="2350" w:type="dxa"/>
            <w:tcBorders>
              <w:top w:val="single" w:sz="4" w:space="0" w:color="000000"/>
              <w:left w:val="single" w:sz="4" w:space="0" w:color="000000"/>
              <w:bottom w:val="single" w:sz="4" w:space="0" w:color="000000"/>
              <w:right w:val="nil"/>
            </w:tcBorders>
          </w:tcPr>
          <w:p w:rsidR="00DC433D" w:rsidRPr="003416E2" w:rsidRDefault="00DC433D" w:rsidP="001403B3">
            <w:pPr>
              <w:autoSpaceDE w:val="0"/>
              <w:snapToGrid w:val="0"/>
              <w:spacing w:after="60"/>
              <w:rPr>
                <w:rFonts w:ascii="Times New Roman" w:eastAsia="MS Mincho" w:hAnsi="Times New Roman"/>
                <w:bCs/>
                <w:sz w:val="24"/>
                <w:szCs w:val="24"/>
                <w:lang w:eastAsia="zh-CN"/>
              </w:rPr>
            </w:pPr>
          </w:p>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Озеленение</w:t>
            </w:r>
          </w:p>
        </w:tc>
        <w:tc>
          <w:tcPr>
            <w:tcW w:w="7721"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бульваров, аллей, скверов, газонов и других озелененных территорий</w:t>
            </w:r>
          </w:p>
        </w:tc>
      </w:tr>
      <w:tr w:rsidR="00DC433D" w:rsidRPr="003416E2" w:rsidTr="001403B3">
        <w:tc>
          <w:tcPr>
            <w:tcW w:w="235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отходов потребления</w:t>
            </w:r>
          </w:p>
        </w:tc>
        <w:tc>
          <w:tcPr>
            <w:tcW w:w="7721"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контейнеров для сбора мусора и бытовых отходов, обустройство площадок для их размещения</w:t>
            </w:r>
          </w:p>
        </w:tc>
      </w:tr>
      <w:tr w:rsidR="00DC433D" w:rsidRPr="003416E2" w:rsidTr="001403B3">
        <w:tc>
          <w:tcPr>
            <w:tcW w:w="235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пожарной безопасности</w:t>
            </w:r>
          </w:p>
        </w:tc>
        <w:tc>
          <w:tcPr>
            <w:tcW w:w="7721"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средств пожаротушения, гидрантов, резервуаров, противопожарных водоёмов и иных объектов, необходимых в соответствии с противопожарными требованиями</w:t>
            </w:r>
          </w:p>
        </w:tc>
      </w:tr>
      <w:tr w:rsidR="00DC433D" w:rsidRPr="003416E2" w:rsidTr="001403B3">
        <w:tc>
          <w:tcPr>
            <w:tcW w:w="2350" w:type="dxa"/>
            <w:tcBorders>
              <w:top w:val="single" w:sz="4" w:space="0" w:color="000000"/>
              <w:left w:val="single" w:sz="4" w:space="0" w:color="000000"/>
              <w:bottom w:val="single" w:sz="4" w:space="0" w:color="000000"/>
              <w:right w:val="nil"/>
            </w:tcBorders>
          </w:tcPr>
          <w:p w:rsidR="00DC433D" w:rsidRPr="003416E2" w:rsidRDefault="00DC433D" w:rsidP="001403B3">
            <w:pPr>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благоустройства</w:t>
            </w:r>
          </w:p>
          <w:p w:rsidR="00DC433D" w:rsidRPr="003416E2" w:rsidRDefault="00DC433D" w:rsidP="001403B3">
            <w:pPr>
              <w:widowControl w:val="0"/>
              <w:suppressAutoHyphens/>
              <w:spacing w:after="60"/>
              <w:rPr>
                <w:rFonts w:ascii="Times New Roman" w:eastAsia="MS Mincho" w:hAnsi="Times New Roman"/>
                <w:bCs/>
                <w:sz w:val="24"/>
                <w:szCs w:val="24"/>
                <w:lang w:eastAsia="zh-CN"/>
              </w:rPr>
            </w:pPr>
          </w:p>
        </w:tc>
        <w:tc>
          <w:tcPr>
            <w:tcW w:w="7721"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sz w:val="24"/>
                <w:szCs w:val="24"/>
                <w:lang w:eastAsia="zh-CN"/>
              </w:rPr>
            </w:pPr>
            <w:r w:rsidRPr="003416E2">
              <w:rPr>
                <w:rFonts w:ascii="Times New Roman" w:hAnsi="Times New Roman"/>
                <w:bCs/>
                <w:sz w:val="24"/>
                <w:szCs w:val="24"/>
              </w:rPr>
              <w:t xml:space="preserve">Размещение объектов благоустройства, в том числе малых архитектурных форм, элементов дизайна, скульптурных композиций, объектов декоративно-монументального искусства, фонтанов, информационных стендов, скамей, навесов  от дождя, указателей направления движения  </w:t>
            </w:r>
          </w:p>
        </w:tc>
      </w:tr>
    </w:tbl>
    <w:p w:rsidR="00DC433D" w:rsidRPr="003416E2" w:rsidRDefault="00DC433D" w:rsidP="00DC433D">
      <w:pPr>
        <w:rPr>
          <w:rFonts w:ascii="Times New Roman" w:eastAsia="MS Mincho" w:hAnsi="Times New Roman"/>
          <w:sz w:val="24"/>
          <w:szCs w:val="24"/>
          <w:lang w:eastAsia="zh-CN"/>
        </w:rPr>
      </w:pPr>
    </w:p>
    <w:p w:rsidR="00DC433D" w:rsidRPr="003416E2" w:rsidRDefault="00DC433D" w:rsidP="00DC433D">
      <w:pPr>
        <w:pageBreakBefore/>
        <w:rPr>
          <w:rFonts w:ascii="Times New Roman" w:hAnsi="Times New Roman"/>
          <w:sz w:val="24"/>
          <w:szCs w:val="24"/>
        </w:rPr>
      </w:pPr>
    </w:p>
    <w:p w:rsidR="00DC433D" w:rsidRPr="003416E2" w:rsidRDefault="00DC433D" w:rsidP="00DC433D">
      <w:pPr>
        <w:spacing w:after="240"/>
        <w:jc w:val="center"/>
        <w:outlineLvl w:val="0"/>
        <w:rPr>
          <w:rFonts w:ascii="Times New Roman" w:hAnsi="Times New Roman"/>
          <w:sz w:val="24"/>
          <w:szCs w:val="24"/>
        </w:rPr>
      </w:pPr>
      <w:r w:rsidRPr="003416E2">
        <w:rPr>
          <w:rFonts w:ascii="Times New Roman" w:hAnsi="Times New Roman"/>
          <w:b/>
          <w:sz w:val="24"/>
          <w:szCs w:val="24"/>
        </w:rPr>
        <w:t>Т Зона транспортной инфраструктуры</w:t>
      </w:r>
    </w:p>
    <w:p w:rsidR="00DC433D" w:rsidRPr="003416E2" w:rsidRDefault="00DC433D" w:rsidP="00DC433D">
      <w:pPr>
        <w:tabs>
          <w:tab w:val="left" w:pos="0"/>
        </w:tabs>
        <w:spacing w:line="360" w:lineRule="auto"/>
        <w:ind w:firstLine="709"/>
        <w:jc w:val="both"/>
        <w:rPr>
          <w:rFonts w:ascii="Times New Roman" w:hAnsi="Times New Roman"/>
          <w:b/>
          <w:bCs/>
          <w:sz w:val="24"/>
          <w:szCs w:val="24"/>
        </w:rPr>
      </w:pPr>
      <w:r w:rsidRPr="003416E2">
        <w:rPr>
          <w:rFonts w:ascii="Times New Roman" w:hAnsi="Times New Roman"/>
          <w:sz w:val="24"/>
          <w:szCs w:val="24"/>
        </w:rPr>
        <w:t>Зона</w:t>
      </w:r>
      <w:proofErr w:type="gramStart"/>
      <w:r w:rsidRPr="003416E2">
        <w:rPr>
          <w:rFonts w:ascii="Times New Roman" w:hAnsi="Times New Roman"/>
          <w:sz w:val="24"/>
          <w:szCs w:val="24"/>
        </w:rPr>
        <w:t xml:space="preserve"> Т</w:t>
      </w:r>
      <w:proofErr w:type="gramEnd"/>
      <w:r w:rsidRPr="003416E2">
        <w:rPr>
          <w:rFonts w:ascii="Times New Roman" w:hAnsi="Times New Roman"/>
          <w:sz w:val="24"/>
          <w:szCs w:val="24"/>
        </w:rPr>
        <w:t xml:space="preserve"> предназначена для создания правовых условий размещения объектов транспортной инфраструктуры, в том числе сооружений и коммуникаций железнодорожного, автомобильного,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tbl>
      <w:tblPr>
        <w:tblW w:w="10071" w:type="dxa"/>
        <w:tblInd w:w="-40" w:type="dxa"/>
        <w:tblLayout w:type="fixed"/>
        <w:tblLook w:val="04A0"/>
      </w:tblPr>
      <w:tblGrid>
        <w:gridCol w:w="2347"/>
        <w:gridCol w:w="7724"/>
      </w:tblGrid>
      <w:tr w:rsidR="00DC433D" w:rsidRPr="003416E2" w:rsidTr="001403B3">
        <w:tc>
          <w:tcPr>
            <w:tcW w:w="10071" w:type="dxa"/>
            <w:gridSpan w:val="2"/>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spacing w:after="60"/>
              <w:jc w:val="center"/>
              <w:rPr>
                <w:rFonts w:ascii="Times New Roman" w:eastAsia="MS Mincho" w:hAnsi="Times New Roman"/>
                <w:b/>
                <w:bCs/>
                <w:sz w:val="24"/>
                <w:szCs w:val="24"/>
                <w:lang w:eastAsia="zh-CN"/>
              </w:rPr>
            </w:pPr>
            <w:r w:rsidRPr="003416E2">
              <w:rPr>
                <w:rFonts w:ascii="Times New Roman" w:hAnsi="Times New Roman"/>
                <w:b/>
                <w:bCs/>
                <w:sz w:val="24"/>
                <w:szCs w:val="24"/>
              </w:rPr>
              <w:t>Основные виды разрешенного использования земельных участков</w:t>
            </w:r>
          </w:p>
          <w:p w:rsidR="00DC433D" w:rsidRPr="003416E2" w:rsidRDefault="00DC433D" w:rsidP="001403B3">
            <w:pPr>
              <w:widowControl w:val="0"/>
              <w:suppressAutoHyphens/>
              <w:autoSpaceDE w:val="0"/>
              <w:spacing w:after="60"/>
              <w:ind w:firstLine="680"/>
              <w:jc w:val="center"/>
              <w:rPr>
                <w:rFonts w:ascii="Times New Roman" w:eastAsia="MS Mincho" w:hAnsi="Times New Roman"/>
                <w:bCs/>
                <w:sz w:val="24"/>
                <w:szCs w:val="24"/>
                <w:lang w:eastAsia="zh-CN"/>
              </w:rPr>
            </w:pPr>
            <w:r w:rsidRPr="003416E2">
              <w:rPr>
                <w:rFonts w:ascii="Times New Roman" w:hAnsi="Times New Roman"/>
                <w:b/>
                <w:bCs/>
                <w:sz w:val="24"/>
                <w:szCs w:val="24"/>
              </w:rPr>
              <w:t>и объектов капитального строительства</w:t>
            </w:r>
          </w:p>
        </w:tc>
      </w:tr>
      <w:tr w:rsidR="00DC433D" w:rsidRPr="003416E2" w:rsidTr="001403B3">
        <w:tc>
          <w:tcPr>
            <w:tcW w:w="2347"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t>Вид разрешенного использования</w:t>
            </w:r>
          </w:p>
        </w:tc>
        <w:tc>
          <w:tcPr>
            <w:tcW w:w="7724"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t xml:space="preserve">Деятельность, соответствующая </w:t>
            </w:r>
          </w:p>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t>виду разрешенного использования</w:t>
            </w:r>
          </w:p>
        </w:tc>
      </w:tr>
      <w:tr w:rsidR="00DC433D" w:rsidRPr="003416E2" w:rsidTr="001403B3">
        <w:tc>
          <w:tcPr>
            <w:tcW w:w="2347"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rPr>
                <w:rFonts w:ascii="Times New Roman" w:eastAsia="MS Mincho" w:hAnsi="Times New Roman"/>
                <w:bCs/>
                <w:sz w:val="24"/>
                <w:szCs w:val="24"/>
                <w:lang w:eastAsia="zh-CN"/>
              </w:rPr>
            </w:pPr>
            <w:r w:rsidRPr="003416E2">
              <w:rPr>
                <w:rFonts w:ascii="Times New Roman" w:hAnsi="Times New Roman"/>
                <w:bCs/>
                <w:sz w:val="24"/>
                <w:szCs w:val="24"/>
              </w:rPr>
              <w:t>Размещение автомобильных дорог и их конструктивных элементов</w:t>
            </w:r>
          </w:p>
        </w:tc>
        <w:tc>
          <w:tcPr>
            <w:tcW w:w="7724"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w:t>
            </w:r>
          </w:p>
          <w:p w:rsidR="00DC433D" w:rsidRPr="003416E2" w:rsidRDefault="00DC433D" w:rsidP="001403B3">
            <w:pPr>
              <w:autoSpaceDE w:val="0"/>
              <w:ind w:firstLine="255"/>
              <w:jc w:val="both"/>
              <w:rPr>
                <w:rFonts w:ascii="Times New Roman" w:hAnsi="Times New Roman"/>
                <w:bCs/>
                <w:sz w:val="24"/>
                <w:szCs w:val="24"/>
              </w:rPr>
            </w:pPr>
            <w:r w:rsidRPr="003416E2">
              <w:rPr>
                <w:rFonts w:ascii="Times New Roman" w:hAnsi="Times New Roman"/>
                <w:bCs/>
                <w:sz w:val="24"/>
                <w:szCs w:val="24"/>
              </w:rPr>
              <w:t>- автомобильных дорог и их конструктивных элементов;</w:t>
            </w:r>
          </w:p>
          <w:p w:rsidR="00DC433D" w:rsidRPr="003416E2" w:rsidRDefault="00DC433D" w:rsidP="001403B3">
            <w:pPr>
              <w:widowControl w:val="0"/>
              <w:suppressAutoHyphens/>
              <w:autoSpaceDE w:val="0"/>
              <w:ind w:firstLine="176"/>
              <w:jc w:val="both"/>
              <w:rPr>
                <w:rFonts w:ascii="Times New Roman" w:eastAsia="MS Mincho" w:hAnsi="Times New Roman"/>
                <w:bCs/>
                <w:sz w:val="24"/>
                <w:szCs w:val="24"/>
                <w:lang w:eastAsia="zh-CN"/>
              </w:rPr>
            </w:pPr>
            <w:r w:rsidRPr="003416E2">
              <w:rPr>
                <w:rFonts w:ascii="Times New Roman" w:hAnsi="Times New Roman"/>
                <w:bCs/>
                <w:sz w:val="24"/>
                <w:szCs w:val="24"/>
              </w:rPr>
              <w:t>- объектов дорожного сервиса (автозаправочные станции, автостанции, автовокзалы, гостиницы, кемпинги, мотели, пункты общественного питания, станции технического обслуживания,  а также необходимые для их функционирования места отдыха и стоянки транспортных средств)</w:t>
            </w:r>
          </w:p>
        </w:tc>
      </w:tr>
      <w:tr w:rsidR="00DC433D" w:rsidRPr="003416E2" w:rsidTr="001403B3">
        <w:tc>
          <w:tcPr>
            <w:tcW w:w="2347"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rPr>
                <w:rFonts w:ascii="Times New Roman" w:eastAsia="MS Mincho" w:hAnsi="Times New Roman"/>
                <w:bCs/>
                <w:sz w:val="24"/>
                <w:szCs w:val="24"/>
                <w:lang w:eastAsia="zh-CN"/>
              </w:rPr>
            </w:pPr>
            <w:r w:rsidRPr="003416E2">
              <w:rPr>
                <w:rFonts w:ascii="Times New Roman" w:hAnsi="Times New Roman"/>
                <w:bCs/>
                <w:sz w:val="24"/>
                <w:szCs w:val="24"/>
              </w:rPr>
              <w:t>Размещение железнодорожных путей</w:t>
            </w:r>
          </w:p>
        </w:tc>
        <w:tc>
          <w:tcPr>
            <w:tcW w:w="7724"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железнодорожных путей, их конструктивных элементов, объектов инфраструктуры железнодорожного транспорта</w:t>
            </w:r>
          </w:p>
        </w:tc>
      </w:tr>
      <w:tr w:rsidR="00DC433D" w:rsidRPr="003416E2" w:rsidTr="001403B3">
        <w:tc>
          <w:tcPr>
            <w:tcW w:w="2347"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дорожного сервиса</w:t>
            </w:r>
          </w:p>
        </w:tc>
        <w:tc>
          <w:tcPr>
            <w:tcW w:w="7724"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объектов дорожного сервиса: автозаправочные станции, автостанции, автовокзалы, гостиницы, кемпинги, мотели, пункты общественного питания, станции технического обслуживания, а также необходимые для их функционирования места отдыха и стоянки транспортных средств</w:t>
            </w:r>
          </w:p>
        </w:tc>
      </w:tr>
      <w:tr w:rsidR="00DC433D" w:rsidRPr="003416E2" w:rsidTr="001403B3">
        <w:tc>
          <w:tcPr>
            <w:tcW w:w="2347"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охраны порядка</w:t>
            </w:r>
          </w:p>
        </w:tc>
        <w:tc>
          <w:tcPr>
            <w:tcW w:w="7724"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 xml:space="preserve">Строительство, реконструкция и эксплуатация объектов, предназначенных для охраны порядка: пункты охраны общественного порядка, отделения и участковые пункты полиции, отделения пожарной охраны, пожарные депо  </w:t>
            </w:r>
          </w:p>
        </w:tc>
      </w:tr>
      <w:tr w:rsidR="00DC433D" w:rsidRPr="003416E2" w:rsidTr="001403B3">
        <w:tc>
          <w:tcPr>
            <w:tcW w:w="2347"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инженерно-технических объектов, сооружений и коммуникаций</w:t>
            </w:r>
          </w:p>
        </w:tc>
        <w:tc>
          <w:tcPr>
            <w:tcW w:w="7724"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proofErr w:type="gramStart"/>
            <w:r w:rsidRPr="003416E2">
              <w:rPr>
                <w:rFonts w:ascii="Times New Roman" w:hAnsi="Times New Roman"/>
                <w:bCs/>
                <w:sz w:val="24"/>
                <w:szCs w:val="24"/>
              </w:rPr>
              <w:t>Строительство, реконструкция, эксплуатация инженерно-технических объектов, сооружений, местных и транзитных коммуникаций (электроснабжения, водоснабжения, водоотведения, теплоснабжения, газоснабжения).</w:t>
            </w:r>
            <w:proofErr w:type="gramEnd"/>
          </w:p>
        </w:tc>
      </w:tr>
      <w:tr w:rsidR="00DC433D" w:rsidRPr="003416E2" w:rsidTr="001403B3">
        <w:tc>
          <w:tcPr>
            <w:tcW w:w="2347"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нефтепроводов</w:t>
            </w:r>
          </w:p>
        </w:tc>
        <w:tc>
          <w:tcPr>
            <w:tcW w:w="7724"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нефтепроводов</w:t>
            </w:r>
          </w:p>
        </w:tc>
      </w:tr>
      <w:tr w:rsidR="00DC433D" w:rsidRPr="003416E2" w:rsidTr="001403B3">
        <w:tc>
          <w:tcPr>
            <w:tcW w:w="2347"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lastRenderedPageBreak/>
              <w:t>Размещение газопроводов</w:t>
            </w:r>
          </w:p>
        </w:tc>
        <w:tc>
          <w:tcPr>
            <w:tcW w:w="7724"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газопроводов</w:t>
            </w:r>
          </w:p>
        </w:tc>
      </w:tr>
      <w:tr w:rsidR="00DC433D" w:rsidRPr="003416E2" w:rsidTr="001403B3">
        <w:tc>
          <w:tcPr>
            <w:tcW w:w="2347"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 xml:space="preserve">Размещение складских помещений </w:t>
            </w:r>
          </w:p>
        </w:tc>
        <w:tc>
          <w:tcPr>
            <w:tcW w:w="7724"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складских помещений, в том числе складов хранения пищевых продуктов, лекарственных, промышленных и хозяйственных товаров</w:t>
            </w:r>
          </w:p>
        </w:tc>
      </w:tr>
      <w:tr w:rsidR="00DC433D" w:rsidRPr="003416E2" w:rsidTr="001403B3">
        <w:tc>
          <w:tcPr>
            <w:tcW w:w="2347"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антенн связи</w:t>
            </w:r>
          </w:p>
        </w:tc>
        <w:tc>
          <w:tcPr>
            <w:tcW w:w="7724"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антенн сотовой, радиорелейной и спутниковой связи, радио- и телевизионных мачт</w:t>
            </w:r>
          </w:p>
        </w:tc>
      </w:tr>
      <w:tr w:rsidR="00DC433D" w:rsidRPr="003416E2" w:rsidTr="001403B3">
        <w:tc>
          <w:tcPr>
            <w:tcW w:w="2347"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гражданской обороны</w:t>
            </w:r>
          </w:p>
        </w:tc>
        <w:tc>
          <w:tcPr>
            <w:tcW w:w="7724"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spacing w:after="60"/>
              <w:jc w:val="both"/>
              <w:rPr>
                <w:rFonts w:ascii="Times New Roman" w:eastAsia="MS Mincho" w:hAnsi="Times New Roman"/>
                <w:sz w:val="24"/>
                <w:szCs w:val="24"/>
                <w:lang w:eastAsia="zh-CN"/>
              </w:rPr>
            </w:pPr>
            <w:r w:rsidRPr="003416E2">
              <w:rPr>
                <w:rFonts w:ascii="Times New Roman" w:hAnsi="Times New Roman"/>
                <w:bCs/>
                <w:sz w:val="24"/>
                <w:szCs w:val="24"/>
              </w:rPr>
              <w:t>Строительство, реконструкция и эксплуатация убежищ, противорадиационных укрытий, специализированных складских помещений для хранения имущества гражданской обороны, а также иных объектов, предназначенных для обеспечения проведения мероприятий по гражданской обороне</w:t>
            </w:r>
          </w:p>
        </w:tc>
      </w:tr>
    </w:tbl>
    <w:p w:rsidR="00DC433D" w:rsidRPr="003416E2" w:rsidRDefault="00DC433D" w:rsidP="00DC433D">
      <w:pPr>
        <w:rPr>
          <w:rFonts w:ascii="Times New Roman" w:eastAsia="MS Mincho" w:hAnsi="Times New Roman"/>
          <w:sz w:val="24"/>
          <w:szCs w:val="24"/>
          <w:lang w:eastAsia="zh-CN"/>
        </w:rPr>
      </w:pPr>
    </w:p>
    <w:tbl>
      <w:tblPr>
        <w:tblW w:w="10071" w:type="dxa"/>
        <w:tblInd w:w="-40" w:type="dxa"/>
        <w:tblLayout w:type="fixed"/>
        <w:tblLook w:val="04A0"/>
      </w:tblPr>
      <w:tblGrid>
        <w:gridCol w:w="2350"/>
        <w:gridCol w:w="7721"/>
      </w:tblGrid>
      <w:tr w:rsidR="00DC433D" w:rsidRPr="003416E2" w:rsidTr="001403B3">
        <w:tc>
          <w:tcPr>
            <w:tcW w:w="10071" w:type="dxa"/>
            <w:gridSpan w:val="2"/>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spacing w:after="60"/>
              <w:jc w:val="center"/>
              <w:rPr>
                <w:rFonts w:ascii="Times New Roman" w:eastAsia="MS Mincho" w:hAnsi="Times New Roman"/>
                <w:b/>
                <w:bCs/>
                <w:sz w:val="24"/>
                <w:szCs w:val="24"/>
                <w:lang w:eastAsia="zh-CN"/>
              </w:rPr>
            </w:pPr>
            <w:r w:rsidRPr="003416E2">
              <w:rPr>
                <w:rFonts w:ascii="Times New Roman" w:hAnsi="Times New Roman"/>
                <w:b/>
                <w:bCs/>
                <w:sz w:val="24"/>
                <w:szCs w:val="24"/>
              </w:rPr>
              <w:t>Вспомогательные виды разрешенного использования земельных участков</w:t>
            </w:r>
          </w:p>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b/>
                <w:bCs/>
                <w:sz w:val="24"/>
                <w:szCs w:val="24"/>
              </w:rPr>
              <w:t>и объектов капитального строительства</w:t>
            </w:r>
          </w:p>
        </w:tc>
      </w:tr>
      <w:tr w:rsidR="00DC433D" w:rsidRPr="003416E2" w:rsidTr="001403B3">
        <w:tc>
          <w:tcPr>
            <w:tcW w:w="235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t>Вид разрешенного использования</w:t>
            </w:r>
          </w:p>
        </w:tc>
        <w:tc>
          <w:tcPr>
            <w:tcW w:w="7721"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t xml:space="preserve">Деятельность, соответствующая </w:t>
            </w:r>
          </w:p>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t>виду разрешенного использования</w:t>
            </w:r>
          </w:p>
        </w:tc>
      </w:tr>
      <w:tr w:rsidR="00DC433D" w:rsidRPr="003416E2" w:rsidTr="001403B3">
        <w:tc>
          <w:tcPr>
            <w:tcW w:w="235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рекламных конструкций</w:t>
            </w:r>
          </w:p>
        </w:tc>
        <w:tc>
          <w:tcPr>
            <w:tcW w:w="7721"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 xml:space="preserve">Установка рекламных конструкций, соответствующих требованиям технических регламентов и (или) нормативным правовым актам о безопасности дорожного движения </w:t>
            </w:r>
          </w:p>
        </w:tc>
      </w:tr>
      <w:tr w:rsidR="00DC433D" w:rsidRPr="003416E2" w:rsidTr="001403B3">
        <w:trPr>
          <w:trHeight w:val="90"/>
        </w:trPr>
        <w:tc>
          <w:tcPr>
            <w:tcW w:w="235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розничной торговли</w:t>
            </w:r>
          </w:p>
        </w:tc>
        <w:tc>
          <w:tcPr>
            <w:tcW w:w="7721"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магазинов, иных стационарных объектов розничной торговли товарами</w:t>
            </w:r>
          </w:p>
        </w:tc>
      </w:tr>
      <w:tr w:rsidR="00DC433D" w:rsidRPr="003416E2" w:rsidTr="001403B3">
        <w:trPr>
          <w:trHeight w:val="1346"/>
        </w:trPr>
        <w:tc>
          <w:tcPr>
            <w:tcW w:w="235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spacing w:after="60"/>
              <w:rPr>
                <w:rFonts w:ascii="Times New Roman" w:eastAsia="MS Mincho" w:hAnsi="Times New Roman"/>
                <w:bCs/>
                <w:sz w:val="24"/>
                <w:szCs w:val="24"/>
                <w:lang w:eastAsia="zh-CN"/>
              </w:rPr>
            </w:pPr>
            <w:r w:rsidRPr="003416E2">
              <w:rPr>
                <w:rFonts w:ascii="Times New Roman" w:hAnsi="Times New Roman"/>
                <w:bCs/>
                <w:sz w:val="24"/>
                <w:szCs w:val="24"/>
              </w:rPr>
              <w:t>Для парковок и стоянок автомобильного транспорта</w:t>
            </w:r>
          </w:p>
        </w:tc>
        <w:tc>
          <w:tcPr>
            <w:tcW w:w="7721"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w:t>
            </w:r>
          </w:p>
          <w:p w:rsidR="00DC433D" w:rsidRPr="003416E2" w:rsidRDefault="00DC433D" w:rsidP="001403B3">
            <w:pPr>
              <w:autoSpaceDE w:val="0"/>
              <w:ind w:firstLine="255"/>
              <w:jc w:val="both"/>
              <w:rPr>
                <w:rFonts w:ascii="Times New Roman" w:hAnsi="Times New Roman"/>
                <w:bCs/>
                <w:sz w:val="24"/>
                <w:szCs w:val="24"/>
              </w:rPr>
            </w:pPr>
            <w:r w:rsidRPr="003416E2">
              <w:rPr>
                <w:rFonts w:ascii="Times New Roman" w:hAnsi="Times New Roman"/>
                <w:bCs/>
                <w:sz w:val="24"/>
                <w:szCs w:val="24"/>
              </w:rPr>
              <w:t>- стоянок автомобильного транспорта (зданий, сооружений, частей зданий, сооружений или специальных открытых площадок, предназначенных только для хранения (стоянки) автомобилей, не оборудованных для их ремонта или технического обслуживания);</w:t>
            </w:r>
          </w:p>
          <w:p w:rsidR="00DC433D" w:rsidRPr="003416E2" w:rsidRDefault="00DC433D" w:rsidP="001403B3">
            <w:pPr>
              <w:widowControl w:val="0"/>
              <w:suppressAutoHyphens/>
              <w:autoSpaceDE w:val="0"/>
              <w:ind w:firstLine="255"/>
              <w:jc w:val="both"/>
              <w:rPr>
                <w:rFonts w:ascii="Times New Roman" w:eastAsia="MS Mincho" w:hAnsi="Times New Roman"/>
                <w:bCs/>
                <w:sz w:val="24"/>
                <w:szCs w:val="24"/>
                <w:lang w:eastAsia="zh-CN"/>
              </w:rPr>
            </w:pPr>
            <w:r w:rsidRPr="003416E2">
              <w:rPr>
                <w:rFonts w:ascii="Times New Roman" w:hAnsi="Times New Roman"/>
                <w:bCs/>
                <w:sz w:val="24"/>
                <w:szCs w:val="24"/>
              </w:rPr>
              <w:t>- парковок (специально обозначенных и при необходимости обустроенных и оборудованных мест, зданий, строений или сооружений, предназначенных для организованной стоянки транспортных средств на платной основе или без взимания платы)</w:t>
            </w:r>
          </w:p>
        </w:tc>
      </w:tr>
      <w:tr w:rsidR="00DC433D" w:rsidRPr="003416E2" w:rsidTr="001403B3">
        <w:trPr>
          <w:trHeight w:val="90"/>
        </w:trPr>
        <w:tc>
          <w:tcPr>
            <w:tcW w:w="235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гаражей</w:t>
            </w:r>
          </w:p>
        </w:tc>
        <w:tc>
          <w:tcPr>
            <w:tcW w:w="7721"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гаражей: зданий   и сооружений, предназначенных для длительного хранения, технического обслуживания автомобилей (отдельно стоящих, встроенных, подземных, многоэтажных)</w:t>
            </w:r>
          </w:p>
        </w:tc>
      </w:tr>
      <w:tr w:rsidR="00DC433D" w:rsidRPr="003416E2" w:rsidTr="001403B3">
        <w:tc>
          <w:tcPr>
            <w:tcW w:w="235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общественных туалетов</w:t>
            </w:r>
          </w:p>
        </w:tc>
        <w:tc>
          <w:tcPr>
            <w:tcW w:w="7721"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общественных туалетов</w:t>
            </w:r>
          </w:p>
        </w:tc>
      </w:tr>
      <w:tr w:rsidR="00DC433D" w:rsidRPr="003416E2" w:rsidTr="001403B3">
        <w:tc>
          <w:tcPr>
            <w:tcW w:w="235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spacing w:after="60"/>
              <w:rPr>
                <w:rFonts w:ascii="Times New Roman" w:eastAsia="MS Mincho" w:hAnsi="Times New Roman"/>
                <w:bCs/>
                <w:sz w:val="24"/>
                <w:szCs w:val="24"/>
                <w:lang w:eastAsia="zh-CN"/>
              </w:rPr>
            </w:pPr>
            <w:r w:rsidRPr="003416E2">
              <w:rPr>
                <w:rFonts w:ascii="Times New Roman" w:hAnsi="Times New Roman"/>
                <w:bCs/>
                <w:sz w:val="24"/>
                <w:szCs w:val="24"/>
              </w:rPr>
              <w:t>Озеленение</w:t>
            </w:r>
          </w:p>
        </w:tc>
        <w:tc>
          <w:tcPr>
            <w:tcW w:w="7721"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 xml:space="preserve">Размещение бульваров, аллей, скверов, газонов и других озелененных </w:t>
            </w:r>
            <w:r w:rsidRPr="003416E2">
              <w:rPr>
                <w:rFonts w:ascii="Times New Roman" w:hAnsi="Times New Roman"/>
                <w:bCs/>
                <w:sz w:val="24"/>
                <w:szCs w:val="24"/>
              </w:rPr>
              <w:lastRenderedPageBreak/>
              <w:t>территорий</w:t>
            </w:r>
          </w:p>
        </w:tc>
      </w:tr>
      <w:tr w:rsidR="00DC433D" w:rsidRPr="003416E2" w:rsidTr="001403B3">
        <w:tc>
          <w:tcPr>
            <w:tcW w:w="2350" w:type="dxa"/>
            <w:tcBorders>
              <w:top w:val="single" w:sz="4" w:space="0" w:color="000000"/>
              <w:left w:val="single" w:sz="4" w:space="0" w:color="000000"/>
              <w:bottom w:val="single" w:sz="4" w:space="0" w:color="000000"/>
              <w:right w:val="nil"/>
            </w:tcBorders>
          </w:tcPr>
          <w:p w:rsidR="00DC433D" w:rsidRPr="003416E2" w:rsidRDefault="00DC433D" w:rsidP="001403B3">
            <w:pPr>
              <w:spacing w:after="60"/>
              <w:rPr>
                <w:rFonts w:ascii="Times New Roman" w:eastAsia="MS Mincho" w:hAnsi="Times New Roman"/>
                <w:bCs/>
                <w:sz w:val="24"/>
                <w:szCs w:val="24"/>
                <w:lang w:eastAsia="zh-CN"/>
              </w:rPr>
            </w:pPr>
            <w:r w:rsidRPr="003416E2">
              <w:rPr>
                <w:rFonts w:ascii="Times New Roman" w:hAnsi="Times New Roman"/>
                <w:bCs/>
                <w:sz w:val="24"/>
                <w:szCs w:val="24"/>
              </w:rPr>
              <w:lastRenderedPageBreak/>
              <w:t>Размещение зеленых насаждений специального назначения</w:t>
            </w:r>
          </w:p>
          <w:p w:rsidR="00DC433D" w:rsidRPr="003416E2" w:rsidRDefault="00DC433D" w:rsidP="001403B3">
            <w:pPr>
              <w:widowControl w:val="0"/>
              <w:suppressAutoHyphens/>
              <w:spacing w:after="60"/>
              <w:rPr>
                <w:rFonts w:ascii="Times New Roman" w:eastAsia="MS Mincho" w:hAnsi="Times New Roman"/>
                <w:bCs/>
                <w:sz w:val="24"/>
                <w:szCs w:val="24"/>
                <w:lang w:eastAsia="zh-CN"/>
              </w:rPr>
            </w:pPr>
          </w:p>
        </w:tc>
        <w:tc>
          <w:tcPr>
            <w:tcW w:w="7721"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древесно-кустарниковой растительности, предназначенной для защиты земель от воздействия негативных (вредных) природных, антропогенных и техногенных явлений: санитарно-защитное озеленение, лесополосы специального назначения, озеленение в охранных зонах</w:t>
            </w:r>
          </w:p>
        </w:tc>
      </w:tr>
      <w:tr w:rsidR="00DC433D" w:rsidRPr="003416E2" w:rsidTr="001403B3">
        <w:tc>
          <w:tcPr>
            <w:tcW w:w="235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отходов потребления</w:t>
            </w:r>
          </w:p>
        </w:tc>
        <w:tc>
          <w:tcPr>
            <w:tcW w:w="7721"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контейнеров для сбора мусора и бытовых отходов, обустройство площадок для их размещения</w:t>
            </w:r>
          </w:p>
        </w:tc>
      </w:tr>
      <w:tr w:rsidR="00DC433D" w:rsidRPr="003416E2" w:rsidTr="001403B3">
        <w:trPr>
          <w:trHeight w:val="350"/>
        </w:trPr>
        <w:tc>
          <w:tcPr>
            <w:tcW w:w="235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пожарной безопасности</w:t>
            </w:r>
          </w:p>
        </w:tc>
        <w:tc>
          <w:tcPr>
            <w:tcW w:w="7721"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средств пожаротушения, гидрантов, резервуаров, противопожарных водоёмов и иных объектов,  необходимых в соответствии с противопожарными требованиями</w:t>
            </w:r>
          </w:p>
        </w:tc>
      </w:tr>
      <w:tr w:rsidR="00DC433D" w:rsidRPr="003416E2" w:rsidTr="001403B3">
        <w:trPr>
          <w:trHeight w:val="350"/>
        </w:trPr>
        <w:tc>
          <w:tcPr>
            <w:tcW w:w="2350" w:type="dxa"/>
            <w:tcBorders>
              <w:top w:val="single" w:sz="4" w:space="0" w:color="000000"/>
              <w:left w:val="single" w:sz="4" w:space="0" w:color="000000"/>
              <w:bottom w:val="single" w:sz="4" w:space="0" w:color="000000"/>
              <w:right w:val="nil"/>
            </w:tcBorders>
          </w:tcPr>
          <w:p w:rsidR="00DC433D" w:rsidRPr="003416E2" w:rsidRDefault="00DC433D" w:rsidP="001403B3">
            <w:pPr>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благоустройства</w:t>
            </w:r>
          </w:p>
          <w:p w:rsidR="00DC433D" w:rsidRPr="003416E2" w:rsidRDefault="00DC433D" w:rsidP="001403B3">
            <w:pPr>
              <w:widowControl w:val="0"/>
              <w:suppressAutoHyphens/>
              <w:spacing w:after="60"/>
              <w:rPr>
                <w:rFonts w:ascii="Times New Roman" w:eastAsia="MS Mincho" w:hAnsi="Times New Roman"/>
                <w:bCs/>
                <w:sz w:val="24"/>
                <w:szCs w:val="24"/>
                <w:lang w:eastAsia="zh-CN"/>
              </w:rPr>
            </w:pPr>
          </w:p>
        </w:tc>
        <w:tc>
          <w:tcPr>
            <w:tcW w:w="7721"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sz w:val="24"/>
                <w:szCs w:val="24"/>
                <w:lang w:eastAsia="zh-CN"/>
              </w:rPr>
            </w:pPr>
            <w:r w:rsidRPr="003416E2">
              <w:rPr>
                <w:rFonts w:ascii="Times New Roman" w:hAnsi="Times New Roman"/>
                <w:bCs/>
                <w:sz w:val="24"/>
                <w:szCs w:val="24"/>
              </w:rPr>
              <w:t xml:space="preserve">Размещение объектов благоустройства, в том числе малых архитектурных форм, элементов дизайна, скульптурных композиций, объектов декоративно-монументального искусства, фонтанов, информационных стендов, скамей, навесов от дождя, указателей направления движения  </w:t>
            </w:r>
          </w:p>
        </w:tc>
      </w:tr>
    </w:tbl>
    <w:p w:rsidR="00DC433D" w:rsidRPr="003416E2" w:rsidRDefault="00DC433D" w:rsidP="00DC433D">
      <w:pPr>
        <w:rPr>
          <w:rFonts w:ascii="Times New Roman" w:eastAsia="MS Mincho" w:hAnsi="Times New Roman"/>
          <w:sz w:val="24"/>
          <w:szCs w:val="24"/>
          <w:lang w:eastAsia="zh-CN"/>
        </w:rPr>
      </w:pPr>
    </w:p>
    <w:p w:rsidR="00DC433D" w:rsidRPr="003416E2" w:rsidRDefault="00DC433D" w:rsidP="00DC433D">
      <w:pPr>
        <w:pageBreakBefore/>
        <w:rPr>
          <w:rFonts w:ascii="Times New Roman" w:hAnsi="Times New Roman"/>
          <w:sz w:val="24"/>
          <w:szCs w:val="24"/>
        </w:rPr>
      </w:pPr>
    </w:p>
    <w:p w:rsidR="00DC433D" w:rsidRPr="003416E2" w:rsidRDefault="00DC433D" w:rsidP="00DC433D">
      <w:pPr>
        <w:pStyle w:val="af0"/>
        <w:numPr>
          <w:ilvl w:val="2"/>
          <w:numId w:val="10"/>
        </w:numPr>
        <w:spacing w:before="360" w:after="240"/>
        <w:ind w:firstLine="709"/>
        <w:jc w:val="both"/>
        <w:rPr>
          <w:rFonts w:ascii="Times New Roman" w:hAnsi="Times New Roman"/>
          <w:b/>
        </w:rPr>
      </w:pPr>
      <w:r w:rsidRPr="003416E2">
        <w:rPr>
          <w:rFonts w:ascii="Times New Roman" w:hAnsi="Times New Roman"/>
          <w:b/>
        </w:rPr>
        <w:t>Перечень видов разрешенного использования земельных участков и объектов капитального строительства в зонах рекреационного назначения</w:t>
      </w:r>
    </w:p>
    <w:p w:rsidR="00DC433D" w:rsidRPr="003416E2" w:rsidRDefault="00DC433D" w:rsidP="00DC433D">
      <w:pPr>
        <w:spacing w:after="240"/>
        <w:jc w:val="center"/>
        <w:outlineLvl w:val="0"/>
        <w:rPr>
          <w:rFonts w:ascii="Times New Roman" w:hAnsi="Times New Roman"/>
          <w:sz w:val="24"/>
          <w:szCs w:val="24"/>
        </w:rPr>
      </w:pPr>
      <w:r w:rsidRPr="003416E2">
        <w:rPr>
          <w:rFonts w:ascii="Times New Roman" w:hAnsi="Times New Roman"/>
          <w:b/>
          <w:sz w:val="24"/>
          <w:szCs w:val="24"/>
        </w:rPr>
        <w:t>Р</w:t>
      </w:r>
      <w:proofErr w:type="gramStart"/>
      <w:r w:rsidRPr="003416E2">
        <w:rPr>
          <w:rFonts w:ascii="Times New Roman" w:hAnsi="Times New Roman"/>
          <w:b/>
          <w:sz w:val="24"/>
          <w:szCs w:val="24"/>
        </w:rPr>
        <w:t>1</w:t>
      </w:r>
      <w:proofErr w:type="gramEnd"/>
      <w:r w:rsidRPr="003416E2">
        <w:rPr>
          <w:rFonts w:ascii="Times New Roman" w:hAnsi="Times New Roman"/>
          <w:b/>
          <w:sz w:val="24"/>
          <w:szCs w:val="24"/>
        </w:rPr>
        <w:t xml:space="preserve"> Зона скверов, парков, бульваров</w:t>
      </w:r>
    </w:p>
    <w:p w:rsidR="00DC433D" w:rsidRPr="003416E2" w:rsidRDefault="00DC433D" w:rsidP="00DC433D">
      <w:pPr>
        <w:tabs>
          <w:tab w:val="left" w:pos="0"/>
        </w:tabs>
        <w:spacing w:line="360" w:lineRule="auto"/>
        <w:ind w:firstLine="709"/>
        <w:jc w:val="both"/>
        <w:rPr>
          <w:rFonts w:ascii="Times New Roman" w:hAnsi="Times New Roman"/>
          <w:sz w:val="24"/>
          <w:szCs w:val="24"/>
        </w:rPr>
      </w:pPr>
      <w:r w:rsidRPr="003416E2">
        <w:rPr>
          <w:rFonts w:ascii="Times New Roman" w:hAnsi="Times New Roman"/>
          <w:sz w:val="24"/>
          <w:szCs w:val="24"/>
        </w:rPr>
        <w:t>Градостроительный регламент зоны Р</w:t>
      </w:r>
      <w:proofErr w:type="gramStart"/>
      <w:r w:rsidRPr="003416E2">
        <w:rPr>
          <w:rFonts w:ascii="Times New Roman" w:hAnsi="Times New Roman"/>
          <w:sz w:val="24"/>
          <w:szCs w:val="24"/>
        </w:rPr>
        <w:t>1</w:t>
      </w:r>
      <w:proofErr w:type="gramEnd"/>
      <w:r w:rsidRPr="003416E2">
        <w:rPr>
          <w:rFonts w:ascii="Times New Roman" w:hAnsi="Times New Roman"/>
          <w:sz w:val="24"/>
          <w:szCs w:val="24"/>
        </w:rPr>
        <w:t xml:space="preserve"> распространяются на земельные участки в границах рекреационных зон, не относящиеся к территориям общего пользования. </w:t>
      </w:r>
    </w:p>
    <w:p w:rsidR="00DC433D" w:rsidRPr="003416E2" w:rsidRDefault="00DC433D" w:rsidP="00DC433D">
      <w:pPr>
        <w:tabs>
          <w:tab w:val="left" w:pos="0"/>
        </w:tabs>
        <w:spacing w:line="360" w:lineRule="auto"/>
        <w:ind w:firstLine="709"/>
        <w:jc w:val="both"/>
        <w:rPr>
          <w:rFonts w:ascii="Times New Roman" w:hAnsi="Times New Roman"/>
          <w:b/>
          <w:bCs/>
          <w:sz w:val="24"/>
          <w:szCs w:val="24"/>
        </w:rPr>
      </w:pPr>
      <w:r w:rsidRPr="003416E2">
        <w:rPr>
          <w:rFonts w:ascii="Times New Roman" w:hAnsi="Times New Roman"/>
          <w:sz w:val="24"/>
          <w:szCs w:val="24"/>
        </w:rPr>
        <w:t>На земельные участки в границах рекреационных зон, относящиеся в соответствии с утвержденными проектами планировки территории к территориям общего пользования и обозначенные красными линиями, градостроительный регламент не распространяется.  Использование территорий общего пользования определяется уполномоченными федеральными органами исполнительной власти, уполномоченными органами исполнительной власти Самарской области или Администрацией поселения в соответствии с федеральными законами.</w:t>
      </w:r>
    </w:p>
    <w:tbl>
      <w:tblPr>
        <w:tblW w:w="10071" w:type="dxa"/>
        <w:tblInd w:w="-40" w:type="dxa"/>
        <w:tblLayout w:type="fixed"/>
        <w:tblLook w:val="04A0"/>
      </w:tblPr>
      <w:tblGrid>
        <w:gridCol w:w="2342"/>
        <w:gridCol w:w="7729"/>
      </w:tblGrid>
      <w:tr w:rsidR="00DC433D" w:rsidRPr="003416E2" w:rsidTr="001403B3">
        <w:tc>
          <w:tcPr>
            <w:tcW w:w="10071" w:type="dxa"/>
            <w:gridSpan w:val="2"/>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spacing w:after="60"/>
              <w:jc w:val="center"/>
              <w:rPr>
                <w:rFonts w:ascii="Times New Roman" w:eastAsia="MS Mincho" w:hAnsi="Times New Roman"/>
                <w:b/>
                <w:bCs/>
                <w:sz w:val="24"/>
                <w:szCs w:val="24"/>
                <w:lang w:eastAsia="zh-CN"/>
              </w:rPr>
            </w:pPr>
            <w:r w:rsidRPr="003416E2">
              <w:rPr>
                <w:rFonts w:ascii="Times New Roman" w:hAnsi="Times New Roman"/>
                <w:b/>
                <w:bCs/>
                <w:sz w:val="24"/>
                <w:szCs w:val="24"/>
              </w:rPr>
              <w:t>Основные виды разрешенного использования земельных участков</w:t>
            </w:r>
          </w:p>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b/>
                <w:bCs/>
                <w:sz w:val="24"/>
                <w:szCs w:val="24"/>
              </w:rPr>
              <w:t>и объектов капитального строительства</w:t>
            </w:r>
          </w:p>
        </w:tc>
      </w:tr>
      <w:tr w:rsidR="00DC433D" w:rsidRPr="003416E2" w:rsidTr="001403B3">
        <w:tc>
          <w:tcPr>
            <w:tcW w:w="2342"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t>Вид разрешенного использования</w:t>
            </w:r>
          </w:p>
        </w:tc>
        <w:tc>
          <w:tcPr>
            <w:tcW w:w="7729"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t xml:space="preserve">Деятельность, соответствующая </w:t>
            </w:r>
          </w:p>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t>виду разрешенного использования</w:t>
            </w:r>
          </w:p>
        </w:tc>
      </w:tr>
      <w:tr w:rsidR="00DC433D" w:rsidRPr="003416E2" w:rsidTr="001403B3">
        <w:tc>
          <w:tcPr>
            <w:tcW w:w="2342"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скверов, бульваров, парков</w:t>
            </w:r>
          </w:p>
        </w:tc>
        <w:tc>
          <w:tcPr>
            <w:tcW w:w="7729"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sz w:val="24"/>
                <w:szCs w:val="24"/>
                <w:lang w:eastAsia="zh-CN"/>
              </w:rPr>
            </w:pPr>
            <w:r w:rsidRPr="003416E2">
              <w:rPr>
                <w:rFonts w:ascii="Times New Roman" w:hAnsi="Times New Roman"/>
                <w:bCs/>
                <w:sz w:val="24"/>
                <w:szCs w:val="24"/>
              </w:rPr>
              <w:t>Размещение аллей, скверов, парков и других озелененных территорий общего пользования</w:t>
            </w:r>
          </w:p>
        </w:tc>
      </w:tr>
    </w:tbl>
    <w:p w:rsidR="00DC433D" w:rsidRPr="003416E2" w:rsidRDefault="00DC433D" w:rsidP="00DC433D">
      <w:pPr>
        <w:rPr>
          <w:rFonts w:ascii="Times New Roman" w:eastAsia="MS Mincho" w:hAnsi="Times New Roman"/>
          <w:sz w:val="24"/>
          <w:szCs w:val="24"/>
          <w:lang w:eastAsia="zh-CN"/>
        </w:rPr>
      </w:pPr>
    </w:p>
    <w:tbl>
      <w:tblPr>
        <w:tblW w:w="10071" w:type="dxa"/>
        <w:tblInd w:w="-40" w:type="dxa"/>
        <w:tblLayout w:type="fixed"/>
        <w:tblLook w:val="04A0"/>
      </w:tblPr>
      <w:tblGrid>
        <w:gridCol w:w="2350"/>
        <w:gridCol w:w="7721"/>
      </w:tblGrid>
      <w:tr w:rsidR="00DC433D" w:rsidRPr="003416E2" w:rsidTr="001403B3">
        <w:tc>
          <w:tcPr>
            <w:tcW w:w="10071" w:type="dxa"/>
            <w:gridSpan w:val="2"/>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spacing w:after="60"/>
              <w:jc w:val="center"/>
              <w:rPr>
                <w:rFonts w:ascii="Times New Roman" w:eastAsia="MS Mincho" w:hAnsi="Times New Roman"/>
                <w:b/>
                <w:bCs/>
                <w:sz w:val="24"/>
                <w:szCs w:val="24"/>
                <w:lang w:eastAsia="zh-CN"/>
              </w:rPr>
            </w:pPr>
            <w:r w:rsidRPr="003416E2">
              <w:rPr>
                <w:rFonts w:ascii="Times New Roman" w:hAnsi="Times New Roman"/>
                <w:b/>
                <w:bCs/>
                <w:sz w:val="24"/>
                <w:szCs w:val="24"/>
              </w:rPr>
              <w:t>Вспомогательные виды разрешенного использования земельных участков</w:t>
            </w:r>
          </w:p>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b/>
                <w:bCs/>
                <w:sz w:val="24"/>
                <w:szCs w:val="24"/>
              </w:rPr>
              <w:t>и объектов капитального строительства</w:t>
            </w:r>
          </w:p>
        </w:tc>
      </w:tr>
      <w:tr w:rsidR="00DC433D" w:rsidRPr="003416E2" w:rsidTr="001403B3">
        <w:tc>
          <w:tcPr>
            <w:tcW w:w="235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t>Вид разрешенного использования</w:t>
            </w:r>
          </w:p>
        </w:tc>
        <w:tc>
          <w:tcPr>
            <w:tcW w:w="7721"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t xml:space="preserve">Деятельность, соответствующая </w:t>
            </w:r>
          </w:p>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t>виду разрешенного использования</w:t>
            </w:r>
          </w:p>
        </w:tc>
      </w:tr>
      <w:tr w:rsidR="00DC433D" w:rsidRPr="003416E2" w:rsidTr="001403B3">
        <w:tc>
          <w:tcPr>
            <w:tcW w:w="235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оказания первой и скорой медицинской помощи</w:t>
            </w:r>
          </w:p>
        </w:tc>
        <w:tc>
          <w:tcPr>
            <w:tcW w:w="7721"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объектов, предназначенных для оказания скорой медицинской помощи, в том числе пунктов оказания первой медицинской помощи</w:t>
            </w:r>
          </w:p>
        </w:tc>
      </w:tr>
      <w:tr w:rsidR="00DC433D" w:rsidRPr="003416E2" w:rsidTr="001403B3">
        <w:tc>
          <w:tcPr>
            <w:tcW w:w="2350" w:type="dxa"/>
            <w:tcBorders>
              <w:top w:val="single" w:sz="4" w:space="0" w:color="000000"/>
              <w:left w:val="single" w:sz="4" w:space="0" w:color="000000"/>
              <w:bottom w:val="single" w:sz="4" w:space="0" w:color="000000"/>
              <w:right w:val="nil"/>
            </w:tcBorders>
          </w:tcPr>
          <w:p w:rsidR="00DC433D" w:rsidRPr="003416E2" w:rsidRDefault="00DC433D" w:rsidP="001403B3">
            <w:pPr>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благоустройства</w:t>
            </w:r>
          </w:p>
          <w:p w:rsidR="00DC433D" w:rsidRPr="003416E2" w:rsidRDefault="00DC433D" w:rsidP="001403B3">
            <w:pPr>
              <w:widowControl w:val="0"/>
              <w:suppressAutoHyphens/>
              <w:spacing w:after="60"/>
              <w:rPr>
                <w:rFonts w:ascii="Times New Roman" w:eastAsia="MS Mincho" w:hAnsi="Times New Roman"/>
                <w:bCs/>
                <w:sz w:val="24"/>
                <w:szCs w:val="24"/>
                <w:lang w:eastAsia="zh-CN"/>
              </w:rPr>
            </w:pPr>
          </w:p>
        </w:tc>
        <w:tc>
          <w:tcPr>
            <w:tcW w:w="7721"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 xml:space="preserve">Размещение объектов благоустройства, в том числе малых архитектурных форм, элементов дизайна, скульптурных композиций, объектов декоративно-монументального искусства, фонтанов, пешеходных и велосипедных дорожек, </w:t>
            </w:r>
            <w:proofErr w:type="spellStart"/>
            <w:r w:rsidRPr="003416E2">
              <w:rPr>
                <w:rFonts w:ascii="Times New Roman" w:hAnsi="Times New Roman"/>
                <w:bCs/>
                <w:sz w:val="24"/>
                <w:szCs w:val="24"/>
              </w:rPr>
              <w:t>дорожно-тропиночной</w:t>
            </w:r>
            <w:proofErr w:type="spellEnd"/>
            <w:r w:rsidRPr="003416E2">
              <w:rPr>
                <w:rFonts w:ascii="Times New Roman" w:hAnsi="Times New Roman"/>
                <w:bCs/>
                <w:sz w:val="24"/>
                <w:szCs w:val="24"/>
              </w:rPr>
              <w:t xml:space="preserve"> сети, информационных стендов, скамей, навесов от дождя, указателей </w:t>
            </w:r>
            <w:r w:rsidRPr="003416E2">
              <w:rPr>
                <w:rFonts w:ascii="Times New Roman" w:hAnsi="Times New Roman"/>
                <w:bCs/>
                <w:sz w:val="24"/>
                <w:szCs w:val="24"/>
              </w:rPr>
              <w:lastRenderedPageBreak/>
              <w:t xml:space="preserve">направления движения  </w:t>
            </w:r>
          </w:p>
        </w:tc>
      </w:tr>
      <w:tr w:rsidR="00DC433D" w:rsidRPr="003416E2" w:rsidTr="001403B3">
        <w:tc>
          <w:tcPr>
            <w:tcW w:w="235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rPr>
                <w:rFonts w:ascii="Times New Roman" w:eastAsia="MS Mincho" w:hAnsi="Times New Roman"/>
                <w:bCs/>
                <w:sz w:val="24"/>
                <w:szCs w:val="24"/>
                <w:lang w:eastAsia="zh-CN"/>
              </w:rPr>
            </w:pPr>
            <w:r w:rsidRPr="003416E2">
              <w:rPr>
                <w:rFonts w:ascii="Times New Roman" w:hAnsi="Times New Roman"/>
                <w:bCs/>
                <w:sz w:val="24"/>
                <w:szCs w:val="24"/>
              </w:rPr>
              <w:lastRenderedPageBreak/>
              <w:t xml:space="preserve">Размещение объектов физической культуры и спорта открытого типа </w:t>
            </w:r>
          </w:p>
        </w:tc>
        <w:tc>
          <w:tcPr>
            <w:tcW w:w="7721"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открытых плоскостных физкультурно-спортивных сооружений: спортивные площадки, теннисные корты, поля для гольфа, бейсбола, футбола, фигурного катания и других видов спорта</w:t>
            </w:r>
          </w:p>
        </w:tc>
      </w:tr>
      <w:tr w:rsidR="00DC433D" w:rsidRPr="003416E2" w:rsidTr="001403B3">
        <w:tc>
          <w:tcPr>
            <w:tcW w:w="235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водного фонда</w:t>
            </w:r>
          </w:p>
        </w:tc>
        <w:tc>
          <w:tcPr>
            <w:tcW w:w="7721"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строительство, реконструкция, эксплуатация прудов, озер, водохранилищ</w:t>
            </w:r>
          </w:p>
        </w:tc>
      </w:tr>
      <w:tr w:rsidR="00DC433D" w:rsidRPr="003416E2" w:rsidTr="001403B3">
        <w:tc>
          <w:tcPr>
            <w:tcW w:w="235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спасательных пунктов</w:t>
            </w:r>
          </w:p>
        </w:tc>
        <w:tc>
          <w:tcPr>
            <w:tcW w:w="7721"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спасательных пунктов: вышки спасателей, стенды со спасательными средствами, сигнальные вышки и другие подобные объекты</w:t>
            </w:r>
          </w:p>
        </w:tc>
      </w:tr>
      <w:tr w:rsidR="00DC433D" w:rsidRPr="003416E2" w:rsidTr="001403B3">
        <w:tc>
          <w:tcPr>
            <w:tcW w:w="235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 xml:space="preserve">Размещение пляжей                                         </w:t>
            </w:r>
          </w:p>
        </w:tc>
        <w:tc>
          <w:tcPr>
            <w:tcW w:w="7721"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строительство, реконструкция, эксплуатация пляжей</w:t>
            </w:r>
          </w:p>
        </w:tc>
      </w:tr>
      <w:tr w:rsidR="00DC433D" w:rsidRPr="003416E2" w:rsidTr="001403B3">
        <w:trPr>
          <w:trHeight w:val="1346"/>
        </w:trPr>
        <w:tc>
          <w:tcPr>
            <w:tcW w:w="235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Для парковок автомобильного транспорта</w:t>
            </w:r>
          </w:p>
        </w:tc>
        <w:tc>
          <w:tcPr>
            <w:tcW w:w="7721"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парковок (специально обозначенных и при необходимости обустроенных и оборудованных мест, зданий, строений или сооружений, предназначенных для организованной стоянки автомобильного транспорта на платной основе или без взимания платы)</w:t>
            </w:r>
          </w:p>
        </w:tc>
      </w:tr>
      <w:tr w:rsidR="00DC433D" w:rsidRPr="003416E2" w:rsidTr="001403B3">
        <w:tc>
          <w:tcPr>
            <w:tcW w:w="235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общественных туалетов</w:t>
            </w:r>
          </w:p>
        </w:tc>
        <w:tc>
          <w:tcPr>
            <w:tcW w:w="7721"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общественных туалетов</w:t>
            </w:r>
          </w:p>
        </w:tc>
      </w:tr>
      <w:tr w:rsidR="00DC433D" w:rsidRPr="003416E2" w:rsidTr="001403B3">
        <w:tc>
          <w:tcPr>
            <w:tcW w:w="235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отходов потребления</w:t>
            </w:r>
          </w:p>
        </w:tc>
        <w:tc>
          <w:tcPr>
            <w:tcW w:w="7721"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контейнеров для сбора мусора и бытовых отходов, обустройство площадок для их размещения</w:t>
            </w:r>
          </w:p>
        </w:tc>
      </w:tr>
      <w:tr w:rsidR="00DC433D" w:rsidRPr="003416E2" w:rsidTr="001403B3">
        <w:trPr>
          <w:trHeight w:val="350"/>
        </w:trPr>
        <w:tc>
          <w:tcPr>
            <w:tcW w:w="235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пожарной безопасности</w:t>
            </w:r>
          </w:p>
        </w:tc>
        <w:tc>
          <w:tcPr>
            <w:tcW w:w="7721"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средств пожаротушения, гидрантов, резервуаров, противопожарных водоёмов и иных объектов,  необходимых          в соответствии с противопожарными требованиями</w:t>
            </w:r>
          </w:p>
        </w:tc>
      </w:tr>
      <w:tr w:rsidR="00DC433D" w:rsidRPr="003416E2" w:rsidTr="001403B3">
        <w:trPr>
          <w:trHeight w:val="350"/>
        </w:trPr>
        <w:tc>
          <w:tcPr>
            <w:tcW w:w="235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 xml:space="preserve">Размещение площадок для спортивных занятий и отдыха </w:t>
            </w:r>
          </w:p>
        </w:tc>
        <w:tc>
          <w:tcPr>
            <w:tcW w:w="7721"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площадок для отдыха взрослых, детских игровых               и спортивных площадок, в том числе с озеленением, спортивным и иным необходимым оборудованием, открытых танцплощадок, летних театров и эстрад</w:t>
            </w:r>
          </w:p>
        </w:tc>
      </w:tr>
      <w:tr w:rsidR="00DC433D" w:rsidRPr="003416E2" w:rsidTr="001403B3">
        <w:trPr>
          <w:trHeight w:val="350"/>
        </w:trPr>
        <w:tc>
          <w:tcPr>
            <w:tcW w:w="235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некапитальных объектов общественного питания</w:t>
            </w:r>
          </w:p>
        </w:tc>
        <w:tc>
          <w:tcPr>
            <w:tcW w:w="7721"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after="60"/>
              <w:jc w:val="both"/>
              <w:rPr>
                <w:rFonts w:ascii="Times New Roman" w:eastAsia="MS Mincho" w:hAnsi="Times New Roman"/>
                <w:sz w:val="24"/>
                <w:szCs w:val="24"/>
                <w:lang w:eastAsia="zh-CN"/>
              </w:rPr>
            </w:pPr>
            <w:r w:rsidRPr="003416E2">
              <w:rPr>
                <w:rFonts w:ascii="Times New Roman" w:hAnsi="Times New Roman"/>
                <w:bCs/>
                <w:sz w:val="24"/>
                <w:szCs w:val="24"/>
              </w:rPr>
              <w:t>Строительство, реконструкция и эксплуатация некапитальных объектов общественного питания: ресторанов, кафе, столовых, закусочных</w:t>
            </w:r>
          </w:p>
        </w:tc>
      </w:tr>
    </w:tbl>
    <w:p w:rsidR="00DC433D" w:rsidRPr="003416E2" w:rsidRDefault="00DC433D" w:rsidP="00DC433D">
      <w:pPr>
        <w:rPr>
          <w:rFonts w:ascii="Times New Roman" w:eastAsia="MS Mincho" w:hAnsi="Times New Roman"/>
          <w:sz w:val="24"/>
          <w:szCs w:val="24"/>
          <w:lang w:eastAsia="zh-CN"/>
        </w:rPr>
      </w:pPr>
    </w:p>
    <w:p w:rsidR="00DC433D" w:rsidRPr="003416E2" w:rsidRDefault="00DC433D" w:rsidP="00DC433D">
      <w:pPr>
        <w:rPr>
          <w:rFonts w:ascii="Times New Roman" w:eastAsia="MS Mincho" w:hAnsi="Times New Roman"/>
          <w:sz w:val="24"/>
          <w:szCs w:val="24"/>
          <w:lang w:eastAsia="zh-CN"/>
        </w:rPr>
      </w:pPr>
    </w:p>
    <w:p w:rsidR="00DC433D" w:rsidRPr="003416E2" w:rsidRDefault="00DC433D" w:rsidP="00DC433D">
      <w:pPr>
        <w:rPr>
          <w:rFonts w:ascii="Times New Roman" w:eastAsia="MS Mincho" w:hAnsi="Times New Roman"/>
          <w:sz w:val="24"/>
          <w:szCs w:val="24"/>
          <w:lang w:eastAsia="zh-CN"/>
        </w:rPr>
      </w:pPr>
    </w:p>
    <w:p w:rsidR="00DC433D" w:rsidRPr="003416E2" w:rsidRDefault="00DC433D" w:rsidP="00DC433D">
      <w:pPr>
        <w:rPr>
          <w:rFonts w:ascii="Times New Roman" w:eastAsia="MS Mincho" w:hAnsi="Times New Roman"/>
          <w:sz w:val="24"/>
          <w:szCs w:val="24"/>
          <w:lang w:eastAsia="zh-CN"/>
        </w:rPr>
      </w:pPr>
    </w:p>
    <w:p w:rsidR="00DC433D" w:rsidRPr="003416E2" w:rsidRDefault="00DC433D" w:rsidP="00DC433D">
      <w:pPr>
        <w:rPr>
          <w:rFonts w:ascii="Times New Roman" w:eastAsia="MS Mincho" w:hAnsi="Times New Roman"/>
          <w:sz w:val="24"/>
          <w:szCs w:val="24"/>
          <w:lang w:eastAsia="zh-CN"/>
        </w:rPr>
      </w:pPr>
    </w:p>
    <w:p w:rsidR="00DC433D" w:rsidRPr="003416E2" w:rsidRDefault="00DC433D" w:rsidP="00DC433D">
      <w:pPr>
        <w:rPr>
          <w:rFonts w:ascii="Times New Roman" w:eastAsia="MS Mincho" w:hAnsi="Times New Roman"/>
          <w:sz w:val="24"/>
          <w:szCs w:val="24"/>
          <w:lang w:eastAsia="zh-CN"/>
        </w:rPr>
      </w:pPr>
    </w:p>
    <w:p w:rsidR="00DC433D" w:rsidRPr="003416E2" w:rsidRDefault="00DC433D" w:rsidP="00DC433D">
      <w:pPr>
        <w:rPr>
          <w:rFonts w:ascii="Times New Roman" w:eastAsia="MS Mincho" w:hAnsi="Times New Roman"/>
          <w:sz w:val="24"/>
          <w:szCs w:val="24"/>
          <w:lang w:eastAsia="zh-CN"/>
        </w:rPr>
      </w:pPr>
    </w:p>
    <w:tbl>
      <w:tblPr>
        <w:tblW w:w="10071" w:type="dxa"/>
        <w:tblInd w:w="-40" w:type="dxa"/>
        <w:tblLayout w:type="fixed"/>
        <w:tblLook w:val="04A0"/>
      </w:tblPr>
      <w:tblGrid>
        <w:gridCol w:w="2353"/>
        <w:gridCol w:w="7718"/>
      </w:tblGrid>
      <w:tr w:rsidR="00DC433D" w:rsidRPr="003416E2" w:rsidTr="001403B3">
        <w:tc>
          <w:tcPr>
            <w:tcW w:w="10071" w:type="dxa"/>
            <w:gridSpan w:val="2"/>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spacing w:after="60"/>
              <w:jc w:val="center"/>
              <w:rPr>
                <w:rFonts w:ascii="Times New Roman" w:eastAsia="MS Mincho" w:hAnsi="Times New Roman"/>
                <w:b/>
                <w:bCs/>
                <w:sz w:val="24"/>
                <w:szCs w:val="24"/>
                <w:lang w:eastAsia="zh-CN"/>
              </w:rPr>
            </w:pPr>
            <w:r w:rsidRPr="003416E2">
              <w:rPr>
                <w:rFonts w:ascii="Times New Roman" w:hAnsi="Times New Roman"/>
                <w:b/>
                <w:bCs/>
                <w:sz w:val="24"/>
                <w:szCs w:val="24"/>
              </w:rPr>
              <w:t>Условно разрешенные виды использования земельных участков</w:t>
            </w:r>
          </w:p>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b/>
                <w:bCs/>
                <w:sz w:val="24"/>
                <w:szCs w:val="24"/>
              </w:rPr>
              <w:t>и объектов капитального строительства</w:t>
            </w:r>
          </w:p>
        </w:tc>
      </w:tr>
      <w:tr w:rsidR="00DC433D" w:rsidRPr="003416E2" w:rsidTr="001403B3">
        <w:tc>
          <w:tcPr>
            <w:tcW w:w="2353"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t>Вид разрешенного использования</w:t>
            </w:r>
          </w:p>
        </w:tc>
        <w:tc>
          <w:tcPr>
            <w:tcW w:w="7718"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t xml:space="preserve">Деятельность, соответствующая </w:t>
            </w:r>
          </w:p>
          <w:p w:rsidR="00DC433D" w:rsidRPr="003416E2" w:rsidRDefault="00DC433D" w:rsidP="001403B3">
            <w:pPr>
              <w:widowControl w:val="0"/>
              <w:suppressAutoHyphens/>
              <w:autoSpaceDE w:val="0"/>
              <w:spacing w:after="60"/>
              <w:jc w:val="center"/>
              <w:rPr>
                <w:rFonts w:ascii="Times New Roman" w:eastAsia="MS Mincho" w:hAnsi="Times New Roman"/>
                <w:bCs/>
                <w:sz w:val="24"/>
                <w:szCs w:val="24"/>
                <w:lang w:eastAsia="zh-CN"/>
              </w:rPr>
            </w:pPr>
            <w:r w:rsidRPr="003416E2">
              <w:rPr>
                <w:rFonts w:ascii="Times New Roman" w:hAnsi="Times New Roman"/>
                <w:bCs/>
                <w:sz w:val="24"/>
                <w:szCs w:val="24"/>
              </w:rPr>
              <w:t>виду разрешенного использования</w:t>
            </w:r>
          </w:p>
        </w:tc>
      </w:tr>
      <w:tr w:rsidR="00DC433D" w:rsidRPr="003416E2" w:rsidTr="001403B3">
        <w:tc>
          <w:tcPr>
            <w:tcW w:w="2353"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общественного питания</w:t>
            </w:r>
          </w:p>
        </w:tc>
        <w:tc>
          <w:tcPr>
            <w:tcW w:w="7718"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tabs>
                <w:tab w:val="left" w:pos="318"/>
              </w:tabs>
              <w:suppressAutoHyphens/>
              <w:autoSpaceDE w:val="0"/>
              <w:spacing w:after="6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объектов общественного питания: рестораны, бары, кафе, столовые, закусочные и другие объекты общественного питания</w:t>
            </w:r>
          </w:p>
        </w:tc>
      </w:tr>
      <w:tr w:rsidR="00DC433D" w:rsidRPr="003416E2" w:rsidTr="001403B3">
        <w:trPr>
          <w:trHeight w:val="980"/>
        </w:trPr>
        <w:tc>
          <w:tcPr>
            <w:tcW w:w="2353"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after="60"/>
              <w:rPr>
                <w:rFonts w:ascii="Times New Roman" w:eastAsia="MS Mincho" w:hAnsi="Times New Roman"/>
                <w:bCs/>
                <w:sz w:val="24"/>
                <w:szCs w:val="24"/>
                <w:lang w:eastAsia="zh-CN"/>
              </w:rPr>
            </w:pPr>
            <w:r w:rsidRPr="003416E2">
              <w:rPr>
                <w:rFonts w:ascii="Times New Roman" w:hAnsi="Times New Roman"/>
                <w:bCs/>
                <w:sz w:val="24"/>
                <w:szCs w:val="24"/>
              </w:rPr>
              <w:t>Размещение универсальных развлекательных комплексов, аттракционов</w:t>
            </w:r>
          </w:p>
        </w:tc>
        <w:tc>
          <w:tcPr>
            <w:tcW w:w="7718"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tabs>
                <w:tab w:val="left" w:pos="318"/>
              </w:tabs>
              <w:suppressAutoHyphens/>
              <w:autoSpaceDE w:val="0"/>
              <w:spacing w:after="60"/>
              <w:jc w:val="both"/>
              <w:rPr>
                <w:rFonts w:ascii="Times New Roman" w:eastAsia="MS Mincho" w:hAnsi="Times New Roman"/>
                <w:sz w:val="24"/>
                <w:szCs w:val="24"/>
                <w:lang w:eastAsia="zh-CN"/>
              </w:rPr>
            </w:pPr>
            <w:r w:rsidRPr="003416E2">
              <w:rPr>
                <w:rFonts w:ascii="Times New Roman" w:hAnsi="Times New Roman"/>
                <w:bCs/>
                <w:sz w:val="24"/>
                <w:szCs w:val="24"/>
              </w:rPr>
              <w:t>Строительство, реконструкция и эксплуатация  универсальных развлекательных комплексов, аттракционов</w:t>
            </w:r>
          </w:p>
        </w:tc>
      </w:tr>
    </w:tbl>
    <w:p w:rsidR="00DC433D" w:rsidRPr="003416E2" w:rsidRDefault="00DC433D" w:rsidP="00DC433D">
      <w:pPr>
        <w:pageBreakBefore/>
        <w:spacing w:after="240"/>
        <w:jc w:val="center"/>
        <w:rPr>
          <w:rFonts w:ascii="Times New Roman" w:eastAsia="MS Mincho" w:hAnsi="Times New Roman"/>
          <w:sz w:val="24"/>
          <w:szCs w:val="24"/>
          <w:lang w:eastAsia="zh-CN"/>
        </w:rPr>
      </w:pPr>
      <w:r w:rsidRPr="003416E2">
        <w:rPr>
          <w:rFonts w:ascii="Times New Roman" w:hAnsi="Times New Roman"/>
          <w:b/>
          <w:sz w:val="24"/>
          <w:szCs w:val="24"/>
        </w:rPr>
        <w:lastRenderedPageBreak/>
        <w:t>Р</w:t>
      </w:r>
      <w:proofErr w:type="gramStart"/>
      <w:r w:rsidRPr="003416E2">
        <w:rPr>
          <w:rFonts w:ascii="Times New Roman" w:hAnsi="Times New Roman"/>
          <w:b/>
          <w:sz w:val="24"/>
          <w:szCs w:val="24"/>
        </w:rPr>
        <w:t>2</w:t>
      </w:r>
      <w:proofErr w:type="gramEnd"/>
      <w:r w:rsidRPr="003416E2">
        <w:rPr>
          <w:rFonts w:ascii="Times New Roman" w:hAnsi="Times New Roman"/>
          <w:b/>
          <w:sz w:val="24"/>
          <w:szCs w:val="24"/>
        </w:rPr>
        <w:t xml:space="preserve"> Зона природного ландшафта</w:t>
      </w:r>
    </w:p>
    <w:p w:rsidR="00DC433D" w:rsidRPr="003416E2" w:rsidRDefault="00DC433D" w:rsidP="00DC433D">
      <w:pPr>
        <w:tabs>
          <w:tab w:val="left" w:pos="0"/>
        </w:tabs>
        <w:spacing w:line="360" w:lineRule="auto"/>
        <w:ind w:firstLine="709"/>
        <w:jc w:val="both"/>
        <w:rPr>
          <w:rFonts w:ascii="Times New Roman" w:hAnsi="Times New Roman"/>
          <w:b/>
          <w:bCs/>
          <w:sz w:val="24"/>
          <w:szCs w:val="24"/>
        </w:rPr>
      </w:pPr>
      <w:r w:rsidRPr="003416E2">
        <w:rPr>
          <w:rFonts w:ascii="Times New Roman" w:hAnsi="Times New Roman"/>
          <w:sz w:val="24"/>
          <w:szCs w:val="24"/>
        </w:rPr>
        <w:t>Зона Р</w:t>
      </w:r>
      <w:proofErr w:type="gramStart"/>
      <w:r w:rsidRPr="003416E2">
        <w:rPr>
          <w:rFonts w:ascii="Times New Roman" w:hAnsi="Times New Roman"/>
          <w:sz w:val="24"/>
          <w:szCs w:val="24"/>
        </w:rPr>
        <w:t>2</w:t>
      </w:r>
      <w:proofErr w:type="gramEnd"/>
      <w:r w:rsidRPr="003416E2">
        <w:rPr>
          <w:rFonts w:ascii="Times New Roman" w:hAnsi="Times New Roman"/>
          <w:sz w:val="24"/>
          <w:szCs w:val="24"/>
        </w:rPr>
        <w:t xml:space="preserve"> предназначена для сохранения и обустройства природного ландшафта, озелененных пространств.</w:t>
      </w:r>
    </w:p>
    <w:tbl>
      <w:tblPr>
        <w:tblW w:w="10071" w:type="dxa"/>
        <w:tblInd w:w="-40" w:type="dxa"/>
        <w:tblLayout w:type="fixed"/>
        <w:tblLook w:val="04A0"/>
      </w:tblPr>
      <w:tblGrid>
        <w:gridCol w:w="2342"/>
        <w:gridCol w:w="7729"/>
      </w:tblGrid>
      <w:tr w:rsidR="00DC433D" w:rsidRPr="003416E2" w:rsidTr="001403B3">
        <w:tc>
          <w:tcPr>
            <w:tcW w:w="10071" w:type="dxa"/>
            <w:gridSpan w:val="2"/>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jc w:val="center"/>
              <w:rPr>
                <w:rFonts w:ascii="Times New Roman" w:eastAsia="MS Mincho" w:hAnsi="Times New Roman"/>
                <w:b/>
                <w:bCs/>
                <w:sz w:val="24"/>
                <w:szCs w:val="24"/>
                <w:lang w:eastAsia="zh-CN"/>
              </w:rPr>
            </w:pPr>
            <w:r w:rsidRPr="003416E2">
              <w:rPr>
                <w:rFonts w:ascii="Times New Roman" w:hAnsi="Times New Roman"/>
                <w:b/>
                <w:bCs/>
                <w:sz w:val="24"/>
                <w:szCs w:val="24"/>
              </w:rPr>
              <w:t>Основные виды разрешенного использования земельных участков</w:t>
            </w:r>
          </w:p>
          <w:p w:rsidR="00DC433D" w:rsidRPr="003416E2" w:rsidRDefault="00DC433D" w:rsidP="001403B3">
            <w:pPr>
              <w:widowControl w:val="0"/>
              <w:suppressAutoHyphens/>
              <w:autoSpaceDE w:val="0"/>
              <w:jc w:val="center"/>
              <w:rPr>
                <w:rFonts w:ascii="Times New Roman" w:eastAsia="MS Mincho" w:hAnsi="Times New Roman"/>
                <w:bCs/>
                <w:sz w:val="24"/>
                <w:szCs w:val="24"/>
                <w:lang w:eastAsia="zh-CN"/>
              </w:rPr>
            </w:pPr>
            <w:r w:rsidRPr="003416E2">
              <w:rPr>
                <w:rFonts w:ascii="Times New Roman" w:hAnsi="Times New Roman"/>
                <w:b/>
                <w:bCs/>
                <w:sz w:val="24"/>
                <w:szCs w:val="24"/>
              </w:rPr>
              <w:t>и объектов капитального строительства</w:t>
            </w:r>
          </w:p>
        </w:tc>
      </w:tr>
      <w:tr w:rsidR="00DC433D" w:rsidRPr="003416E2" w:rsidTr="001403B3">
        <w:tc>
          <w:tcPr>
            <w:tcW w:w="2342"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jc w:val="center"/>
              <w:rPr>
                <w:rFonts w:ascii="Times New Roman" w:eastAsia="MS Mincho" w:hAnsi="Times New Roman"/>
                <w:bCs/>
                <w:sz w:val="24"/>
                <w:szCs w:val="24"/>
                <w:lang w:eastAsia="zh-CN"/>
              </w:rPr>
            </w:pPr>
            <w:r w:rsidRPr="003416E2">
              <w:rPr>
                <w:rFonts w:ascii="Times New Roman" w:hAnsi="Times New Roman"/>
                <w:bCs/>
                <w:sz w:val="24"/>
                <w:szCs w:val="24"/>
              </w:rPr>
              <w:t>Вид разрешенного использования</w:t>
            </w:r>
          </w:p>
        </w:tc>
        <w:tc>
          <w:tcPr>
            <w:tcW w:w="7729"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jc w:val="center"/>
              <w:rPr>
                <w:rFonts w:ascii="Times New Roman" w:eastAsia="MS Mincho" w:hAnsi="Times New Roman"/>
                <w:bCs/>
                <w:sz w:val="24"/>
                <w:szCs w:val="24"/>
                <w:lang w:eastAsia="zh-CN"/>
              </w:rPr>
            </w:pPr>
            <w:r w:rsidRPr="003416E2">
              <w:rPr>
                <w:rFonts w:ascii="Times New Roman" w:hAnsi="Times New Roman"/>
                <w:bCs/>
                <w:sz w:val="24"/>
                <w:szCs w:val="24"/>
              </w:rPr>
              <w:t xml:space="preserve">Деятельность, соответствующая </w:t>
            </w:r>
          </w:p>
          <w:p w:rsidR="00DC433D" w:rsidRPr="003416E2" w:rsidRDefault="00DC433D" w:rsidP="001403B3">
            <w:pPr>
              <w:widowControl w:val="0"/>
              <w:suppressAutoHyphens/>
              <w:autoSpaceDE w:val="0"/>
              <w:jc w:val="center"/>
              <w:rPr>
                <w:rFonts w:ascii="Times New Roman" w:eastAsia="MS Mincho" w:hAnsi="Times New Roman"/>
                <w:bCs/>
                <w:sz w:val="24"/>
                <w:szCs w:val="24"/>
                <w:lang w:eastAsia="zh-CN"/>
              </w:rPr>
            </w:pPr>
            <w:r w:rsidRPr="003416E2">
              <w:rPr>
                <w:rFonts w:ascii="Times New Roman" w:hAnsi="Times New Roman"/>
                <w:bCs/>
                <w:sz w:val="24"/>
                <w:szCs w:val="24"/>
              </w:rPr>
              <w:t>виду разрешенного использования</w:t>
            </w:r>
          </w:p>
        </w:tc>
      </w:tr>
      <w:tr w:rsidR="00DC433D" w:rsidRPr="003416E2" w:rsidTr="001403B3">
        <w:tc>
          <w:tcPr>
            <w:tcW w:w="2342"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tabs>
                <w:tab w:val="left" w:pos="993"/>
              </w:tabs>
              <w:suppressAutoHyphens/>
              <w:rPr>
                <w:rFonts w:ascii="Times New Roman" w:eastAsia="MS Mincho" w:hAnsi="Times New Roman"/>
                <w:bCs/>
                <w:sz w:val="24"/>
                <w:szCs w:val="24"/>
                <w:lang w:eastAsia="zh-CN"/>
              </w:rPr>
            </w:pPr>
            <w:r w:rsidRPr="003416E2">
              <w:rPr>
                <w:rFonts w:ascii="Times New Roman" w:hAnsi="Times New Roman"/>
                <w:bCs/>
                <w:sz w:val="24"/>
                <w:szCs w:val="24"/>
              </w:rPr>
              <w:t xml:space="preserve">Размещение природного ландшафта </w:t>
            </w:r>
          </w:p>
        </w:tc>
        <w:tc>
          <w:tcPr>
            <w:tcW w:w="7729"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tabs>
                <w:tab w:val="left" w:pos="993"/>
              </w:tabs>
              <w:suppressAutoHyphens/>
              <w:jc w:val="both"/>
              <w:rPr>
                <w:rFonts w:ascii="Times New Roman" w:eastAsia="MS Mincho" w:hAnsi="Times New Roman"/>
                <w:sz w:val="24"/>
                <w:szCs w:val="24"/>
                <w:lang w:eastAsia="zh-CN"/>
              </w:rPr>
            </w:pPr>
            <w:r w:rsidRPr="003416E2">
              <w:rPr>
                <w:rFonts w:ascii="Times New Roman" w:hAnsi="Times New Roman"/>
                <w:bCs/>
                <w:sz w:val="24"/>
                <w:szCs w:val="24"/>
              </w:rPr>
              <w:t>Размещение лугов, оврагов, озер, болот, пойм рек и других территорий природного ландшафта</w:t>
            </w:r>
          </w:p>
        </w:tc>
      </w:tr>
    </w:tbl>
    <w:p w:rsidR="00DC433D" w:rsidRPr="003416E2" w:rsidRDefault="00DC433D" w:rsidP="00DC433D">
      <w:pPr>
        <w:rPr>
          <w:rFonts w:ascii="Times New Roman" w:eastAsia="MS Mincho" w:hAnsi="Times New Roman"/>
          <w:sz w:val="24"/>
          <w:szCs w:val="24"/>
          <w:lang w:eastAsia="zh-CN"/>
        </w:rPr>
      </w:pPr>
    </w:p>
    <w:tbl>
      <w:tblPr>
        <w:tblW w:w="10213" w:type="dxa"/>
        <w:tblInd w:w="-40" w:type="dxa"/>
        <w:tblLayout w:type="fixed"/>
        <w:tblLook w:val="04A0"/>
      </w:tblPr>
      <w:tblGrid>
        <w:gridCol w:w="2349"/>
        <w:gridCol w:w="7864"/>
      </w:tblGrid>
      <w:tr w:rsidR="00DC433D" w:rsidRPr="003416E2" w:rsidTr="001403B3">
        <w:tc>
          <w:tcPr>
            <w:tcW w:w="10213" w:type="dxa"/>
            <w:gridSpan w:val="2"/>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jc w:val="center"/>
              <w:rPr>
                <w:rFonts w:ascii="Times New Roman" w:eastAsia="MS Mincho" w:hAnsi="Times New Roman"/>
                <w:b/>
                <w:bCs/>
                <w:sz w:val="24"/>
                <w:szCs w:val="24"/>
                <w:lang w:eastAsia="zh-CN"/>
              </w:rPr>
            </w:pPr>
            <w:r w:rsidRPr="003416E2">
              <w:rPr>
                <w:rFonts w:ascii="Times New Roman" w:hAnsi="Times New Roman"/>
                <w:b/>
                <w:bCs/>
                <w:sz w:val="24"/>
                <w:szCs w:val="24"/>
              </w:rPr>
              <w:t>Вспомогательные виды разрешенного использования земельных участков</w:t>
            </w:r>
          </w:p>
          <w:p w:rsidR="00DC433D" w:rsidRPr="003416E2" w:rsidRDefault="00DC433D" w:rsidP="001403B3">
            <w:pPr>
              <w:widowControl w:val="0"/>
              <w:suppressAutoHyphens/>
              <w:autoSpaceDE w:val="0"/>
              <w:jc w:val="center"/>
              <w:rPr>
                <w:rFonts w:ascii="Times New Roman" w:eastAsia="MS Mincho" w:hAnsi="Times New Roman"/>
                <w:bCs/>
                <w:sz w:val="24"/>
                <w:szCs w:val="24"/>
                <w:lang w:eastAsia="zh-CN"/>
              </w:rPr>
            </w:pPr>
            <w:r w:rsidRPr="003416E2">
              <w:rPr>
                <w:rFonts w:ascii="Times New Roman" w:hAnsi="Times New Roman"/>
                <w:b/>
                <w:bCs/>
                <w:sz w:val="24"/>
                <w:szCs w:val="24"/>
              </w:rPr>
              <w:t>и объектов капитального строительства</w:t>
            </w:r>
          </w:p>
        </w:tc>
      </w:tr>
      <w:tr w:rsidR="00DC433D" w:rsidRPr="003416E2" w:rsidTr="001403B3">
        <w:tc>
          <w:tcPr>
            <w:tcW w:w="2349"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jc w:val="center"/>
              <w:rPr>
                <w:rFonts w:ascii="Times New Roman" w:eastAsia="MS Mincho" w:hAnsi="Times New Roman"/>
                <w:bCs/>
                <w:sz w:val="24"/>
                <w:szCs w:val="24"/>
                <w:lang w:eastAsia="zh-CN"/>
              </w:rPr>
            </w:pPr>
            <w:r w:rsidRPr="003416E2">
              <w:rPr>
                <w:rFonts w:ascii="Times New Roman" w:hAnsi="Times New Roman"/>
                <w:bCs/>
                <w:sz w:val="24"/>
                <w:szCs w:val="24"/>
              </w:rPr>
              <w:t>Вид разрешенного использования</w:t>
            </w:r>
          </w:p>
        </w:tc>
        <w:tc>
          <w:tcPr>
            <w:tcW w:w="7864"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jc w:val="center"/>
              <w:rPr>
                <w:rFonts w:ascii="Times New Roman" w:eastAsia="MS Mincho" w:hAnsi="Times New Roman"/>
                <w:bCs/>
                <w:sz w:val="24"/>
                <w:szCs w:val="24"/>
                <w:lang w:eastAsia="zh-CN"/>
              </w:rPr>
            </w:pPr>
            <w:r w:rsidRPr="003416E2">
              <w:rPr>
                <w:rFonts w:ascii="Times New Roman" w:hAnsi="Times New Roman"/>
                <w:bCs/>
                <w:sz w:val="24"/>
                <w:szCs w:val="24"/>
              </w:rPr>
              <w:t xml:space="preserve">Деятельность, соответствующая </w:t>
            </w:r>
          </w:p>
          <w:p w:rsidR="00DC433D" w:rsidRPr="003416E2" w:rsidRDefault="00DC433D" w:rsidP="001403B3">
            <w:pPr>
              <w:widowControl w:val="0"/>
              <w:suppressAutoHyphens/>
              <w:autoSpaceDE w:val="0"/>
              <w:jc w:val="center"/>
              <w:rPr>
                <w:rFonts w:ascii="Times New Roman" w:eastAsia="MS Mincho" w:hAnsi="Times New Roman"/>
                <w:bCs/>
                <w:sz w:val="24"/>
                <w:szCs w:val="24"/>
                <w:lang w:eastAsia="zh-CN"/>
              </w:rPr>
            </w:pPr>
            <w:r w:rsidRPr="003416E2">
              <w:rPr>
                <w:rFonts w:ascii="Times New Roman" w:hAnsi="Times New Roman"/>
                <w:bCs/>
                <w:sz w:val="24"/>
                <w:szCs w:val="24"/>
              </w:rPr>
              <w:t>виду разрешенного использования</w:t>
            </w:r>
          </w:p>
        </w:tc>
      </w:tr>
      <w:tr w:rsidR="00DC433D" w:rsidRPr="003416E2" w:rsidTr="001403B3">
        <w:trPr>
          <w:trHeight w:val="1346"/>
        </w:trPr>
        <w:tc>
          <w:tcPr>
            <w:tcW w:w="2349" w:type="dxa"/>
            <w:tcBorders>
              <w:top w:val="single" w:sz="4" w:space="0" w:color="000000"/>
              <w:left w:val="single" w:sz="4" w:space="0" w:color="000000"/>
              <w:bottom w:val="single" w:sz="4" w:space="0" w:color="000000"/>
              <w:right w:val="nil"/>
            </w:tcBorders>
          </w:tcPr>
          <w:p w:rsidR="00DC433D" w:rsidRPr="003416E2" w:rsidRDefault="00DC433D" w:rsidP="001403B3">
            <w:pPr>
              <w:autoSpaceDE w:val="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благоустройства</w:t>
            </w:r>
          </w:p>
          <w:p w:rsidR="00DC433D" w:rsidRPr="003416E2" w:rsidRDefault="00DC433D" w:rsidP="001403B3">
            <w:pPr>
              <w:widowControl w:val="0"/>
              <w:suppressAutoHyphens/>
              <w:ind w:firstLine="680"/>
              <w:rPr>
                <w:rFonts w:ascii="Times New Roman" w:eastAsia="MS Mincho" w:hAnsi="Times New Roman"/>
                <w:bCs/>
                <w:sz w:val="24"/>
                <w:szCs w:val="24"/>
                <w:lang w:eastAsia="zh-CN"/>
              </w:rPr>
            </w:pPr>
          </w:p>
        </w:tc>
        <w:tc>
          <w:tcPr>
            <w:tcW w:w="7864"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bCs/>
                <w:sz w:val="24"/>
                <w:szCs w:val="24"/>
                <w:lang w:eastAsia="zh-CN"/>
              </w:rPr>
            </w:pPr>
            <w:r w:rsidRPr="003416E2">
              <w:rPr>
                <w:rFonts w:ascii="Times New Roman" w:hAnsi="Times New Roman"/>
                <w:bCs/>
                <w:sz w:val="24"/>
                <w:szCs w:val="24"/>
              </w:rPr>
              <w:t xml:space="preserve">Размещение объектов благоустройства, в том числе малых архитектурных формы, элементов дизайна, скульптурных композиций, объектов декоративно-монументального искусства, фонтанов,  хозяйственных помещений, пешеходных и велосипедных дорожек, </w:t>
            </w:r>
            <w:proofErr w:type="spellStart"/>
            <w:r w:rsidRPr="003416E2">
              <w:rPr>
                <w:rFonts w:ascii="Times New Roman" w:hAnsi="Times New Roman"/>
                <w:bCs/>
                <w:sz w:val="24"/>
                <w:szCs w:val="24"/>
              </w:rPr>
              <w:t>дорожно-тропиночной</w:t>
            </w:r>
            <w:proofErr w:type="spellEnd"/>
            <w:r w:rsidRPr="003416E2">
              <w:rPr>
                <w:rFonts w:ascii="Times New Roman" w:hAnsi="Times New Roman"/>
                <w:bCs/>
                <w:sz w:val="24"/>
                <w:szCs w:val="24"/>
              </w:rPr>
              <w:t xml:space="preserve"> сети, информационных стендов по природоохранной тематике, скамей, навесов от дождя, указателей направления движения</w:t>
            </w:r>
          </w:p>
        </w:tc>
      </w:tr>
      <w:tr w:rsidR="00DC433D" w:rsidRPr="003416E2" w:rsidTr="001403B3">
        <w:tc>
          <w:tcPr>
            <w:tcW w:w="2349"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rPr>
                <w:rFonts w:ascii="Times New Roman" w:eastAsia="MS Mincho" w:hAnsi="Times New Roman"/>
                <w:bCs/>
                <w:sz w:val="24"/>
                <w:szCs w:val="24"/>
                <w:lang w:eastAsia="zh-CN"/>
              </w:rPr>
            </w:pPr>
            <w:r w:rsidRPr="003416E2">
              <w:rPr>
                <w:rFonts w:ascii="Times New Roman" w:hAnsi="Times New Roman"/>
                <w:bCs/>
                <w:sz w:val="24"/>
                <w:szCs w:val="24"/>
              </w:rPr>
              <w:t>Размещение общественных туалетов</w:t>
            </w:r>
          </w:p>
        </w:tc>
        <w:tc>
          <w:tcPr>
            <w:tcW w:w="7864"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общественных туалетов</w:t>
            </w:r>
          </w:p>
        </w:tc>
      </w:tr>
      <w:tr w:rsidR="00DC433D" w:rsidRPr="003416E2" w:rsidTr="001403B3">
        <w:tc>
          <w:tcPr>
            <w:tcW w:w="2349"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rPr>
                <w:rFonts w:ascii="Times New Roman" w:eastAsia="MS Mincho" w:hAnsi="Times New Roman"/>
                <w:bCs/>
                <w:sz w:val="24"/>
                <w:szCs w:val="24"/>
                <w:lang w:eastAsia="zh-CN"/>
              </w:rPr>
            </w:pPr>
            <w:r w:rsidRPr="003416E2">
              <w:rPr>
                <w:rFonts w:ascii="Times New Roman" w:hAnsi="Times New Roman"/>
                <w:bCs/>
                <w:sz w:val="24"/>
                <w:szCs w:val="24"/>
              </w:rPr>
              <w:t>Размещение отходов потребления</w:t>
            </w:r>
          </w:p>
        </w:tc>
        <w:tc>
          <w:tcPr>
            <w:tcW w:w="7864"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контейнеров для сбора мусора и бытовых отходов, обустройство площадок для их размещения</w:t>
            </w:r>
          </w:p>
        </w:tc>
      </w:tr>
      <w:tr w:rsidR="00DC433D" w:rsidRPr="003416E2" w:rsidTr="001403B3">
        <w:tc>
          <w:tcPr>
            <w:tcW w:w="2349"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пожарной безопасности</w:t>
            </w:r>
          </w:p>
        </w:tc>
        <w:tc>
          <w:tcPr>
            <w:tcW w:w="7864"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sz w:val="24"/>
                <w:szCs w:val="24"/>
                <w:lang w:eastAsia="zh-CN"/>
              </w:rPr>
            </w:pPr>
            <w:r w:rsidRPr="003416E2">
              <w:rPr>
                <w:rFonts w:ascii="Times New Roman" w:hAnsi="Times New Roman"/>
                <w:bCs/>
                <w:sz w:val="24"/>
                <w:szCs w:val="24"/>
              </w:rPr>
              <w:t>Размещение средств пожаротушения, гидрантов, резервуаров, противопожарных водоёмов и иных объектов,  необходимых в соответствии с противопожарными требованиями</w:t>
            </w:r>
          </w:p>
        </w:tc>
      </w:tr>
    </w:tbl>
    <w:p w:rsidR="00DC433D" w:rsidRPr="003416E2" w:rsidRDefault="00DC433D" w:rsidP="00DC433D">
      <w:pPr>
        <w:rPr>
          <w:rFonts w:ascii="Times New Roman" w:eastAsia="MS Mincho" w:hAnsi="Times New Roman"/>
          <w:sz w:val="24"/>
          <w:szCs w:val="24"/>
          <w:lang w:eastAsia="zh-CN"/>
        </w:rPr>
      </w:pPr>
    </w:p>
    <w:p w:rsidR="00DC433D" w:rsidRPr="003416E2" w:rsidRDefault="00DC433D" w:rsidP="00DC433D">
      <w:pPr>
        <w:rPr>
          <w:rFonts w:ascii="Times New Roman" w:hAnsi="Times New Roman"/>
          <w:sz w:val="24"/>
          <w:szCs w:val="24"/>
        </w:rPr>
      </w:pPr>
    </w:p>
    <w:p w:rsidR="00DC433D" w:rsidRPr="003416E2" w:rsidRDefault="00DC433D" w:rsidP="00DC433D">
      <w:pPr>
        <w:pageBreakBefore/>
        <w:spacing w:after="240"/>
        <w:jc w:val="center"/>
        <w:outlineLvl w:val="0"/>
        <w:rPr>
          <w:rFonts w:ascii="Times New Roman" w:hAnsi="Times New Roman"/>
          <w:sz w:val="24"/>
          <w:szCs w:val="24"/>
        </w:rPr>
      </w:pPr>
      <w:r w:rsidRPr="003416E2">
        <w:rPr>
          <w:rFonts w:ascii="Times New Roman" w:hAnsi="Times New Roman"/>
          <w:b/>
          <w:sz w:val="24"/>
          <w:szCs w:val="24"/>
        </w:rPr>
        <w:lastRenderedPageBreak/>
        <w:t xml:space="preserve">Р3 Зона отдыха, занятий физической культурой и спортом </w:t>
      </w:r>
    </w:p>
    <w:p w:rsidR="00DC433D" w:rsidRPr="003416E2" w:rsidRDefault="00DC433D" w:rsidP="00DC433D">
      <w:pPr>
        <w:tabs>
          <w:tab w:val="left" w:pos="0"/>
        </w:tabs>
        <w:spacing w:line="360" w:lineRule="auto"/>
        <w:ind w:firstLine="709"/>
        <w:jc w:val="both"/>
        <w:rPr>
          <w:rFonts w:ascii="Times New Roman" w:hAnsi="Times New Roman"/>
          <w:b/>
          <w:bCs/>
          <w:sz w:val="24"/>
          <w:szCs w:val="24"/>
        </w:rPr>
      </w:pPr>
      <w:r w:rsidRPr="003416E2">
        <w:rPr>
          <w:rFonts w:ascii="Times New Roman" w:hAnsi="Times New Roman"/>
          <w:sz w:val="24"/>
          <w:szCs w:val="24"/>
        </w:rPr>
        <w:t>Зона Р3 предназначена для обеспечения правовых условий развития территорий, используемых в целях отдыха и занятий физической культурой и спортом, размещения необходимых объектов инженерной и транспортной инфраструктуры.</w:t>
      </w:r>
    </w:p>
    <w:tbl>
      <w:tblPr>
        <w:tblW w:w="10213" w:type="dxa"/>
        <w:tblInd w:w="-40" w:type="dxa"/>
        <w:tblLayout w:type="fixed"/>
        <w:tblLook w:val="04A0"/>
      </w:tblPr>
      <w:tblGrid>
        <w:gridCol w:w="2343"/>
        <w:gridCol w:w="7870"/>
      </w:tblGrid>
      <w:tr w:rsidR="00DC433D" w:rsidRPr="003416E2" w:rsidTr="001403B3">
        <w:tc>
          <w:tcPr>
            <w:tcW w:w="10213" w:type="dxa"/>
            <w:gridSpan w:val="2"/>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jc w:val="center"/>
              <w:rPr>
                <w:rFonts w:ascii="Times New Roman" w:eastAsia="MS Mincho" w:hAnsi="Times New Roman"/>
                <w:b/>
                <w:bCs/>
                <w:sz w:val="24"/>
                <w:szCs w:val="24"/>
                <w:lang w:eastAsia="zh-CN"/>
              </w:rPr>
            </w:pPr>
            <w:r w:rsidRPr="003416E2">
              <w:rPr>
                <w:rFonts w:ascii="Times New Roman" w:hAnsi="Times New Roman"/>
                <w:b/>
                <w:bCs/>
                <w:sz w:val="24"/>
                <w:szCs w:val="24"/>
              </w:rPr>
              <w:t>Основные виды разрешенного использования земельных участков</w:t>
            </w:r>
          </w:p>
          <w:p w:rsidR="00DC433D" w:rsidRPr="003416E2" w:rsidRDefault="00DC433D" w:rsidP="001403B3">
            <w:pPr>
              <w:widowControl w:val="0"/>
              <w:suppressAutoHyphens/>
              <w:autoSpaceDE w:val="0"/>
              <w:jc w:val="center"/>
              <w:rPr>
                <w:rFonts w:ascii="Times New Roman" w:eastAsia="MS Mincho" w:hAnsi="Times New Roman"/>
                <w:bCs/>
                <w:sz w:val="24"/>
                <w:szCs w:val="24"/>
                <w:lang w:eastAsia="zh-CN"/>
              </w:rPr>
            </w:pPr>
            <w:r w:rsidRPr="003416E2">
              <w:rPr>
                <w:rFonts w:ascii="Times New Roman" w:hAnsi="Times New Roman"/>
                <w:b/>
                <w:bCs/>
                <w:sz w:val="24"/>
                <w:szCs w:val="24"/>
              </w:rPr>
              <w:t>и объектов капитального строительства</w:t>
            </w:r>
          </w:p>
        </w:tc>
      </w:tr>
      <w:tr w:rsidR="00DC433D" w:rsidRPr="003416E2" w:rsidTr="001403B3">
        <w:tc>
          <w:tcPr>
            <w:tcW w:w="2343"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jc w:val="center"/>
              <w:rPr>
                <w:rFonts w:ascii="Times New Roman" w:eastAsia="MS Mincho" w:hAnsi="Times New Roman"/>
                <w:bCs/>
                <w:sz w:val="24"/>
                <w:szCs w:val="24"/>
                <w:lang w:eastAsia="zh-CN"/>
              </w:rPr>
            </w:pPr>
            <w:r w:rsidRPr="003416E2">
              <w:rPr>
                <w:rFonts w:ascii="Times New Roman" w:hAnsi="Times New Roman"/>
                <w:bCs/>
                <w:sz w:val="24"/>
                <w:szCs w:val="24"/>
              </w:rPr>
              <w:t>Вид разрешенного использования</w:t>
            </w:r>
          </w:p>
        </w:tc>
        <w:tc>
          <w:tcPr>
            <w:tcW w:w="7870"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jc w:val="center"/>
              <w:rPr>
                <w:rFonts w:ascii="Times New Roman" w:eastAsia="MS Mincho" w:hAnsi="Times New Roman"/>
                <w:bCs/>
                <w:sz w:val="24"/>
                <w:szCs w:val="24"/>
                <w:lang w:eastAsia="zh-CN"/>
              </w:rPr>
            </w:pPr>
            <w:r w:rsidRPr="003416E2">
              <w:rPr>
                <w:rFonts w:ascii="Times New Roman" w:hAnsi="Times New Roman"/>
                <w:bCs/>
                <w:sz w:val="24"/>
                <w:szCs w:val="24"/>
              </w:rPr>
              <w:t xml:space="preserve">Деятельность, соответствующая </w:t>
            </w:r>
          </w:p>
          <w:p w:rsidR="00DC433D" w:rsidRPr="003416E2" w:rsidRDefault="00DC433D" w:rsidP="001403B3">
            <w:pPr>
              <w:widowControl w:val="0"/>
              <w:suppressAutoHyphens/>
              <w:autoSpaceDE w:val="0"/>
              <w:jc w:val="center"/>
              <w:rPr>
                <w:rFonts w:ascii="Times New Roman" w:eastAsia="MS Mincho" w:hAnsi="Times New Roman"/>
                <w:bCs/>
                <w:sz w:val="24"/>
                <w:szCs w:val="24"/>
                <w:lang w:eastAsia="zh-CN"/>
              </w:rPr>
            </w:pPr>
            <w:r w:rsidRPr="003416E2">
              <w:rPr>
                <w:rFonts w:ascii="Times New Roman" w:hAnsi="Times New Roman"/>
                <w:bCs/>
                <w:sz w:val="24"/>
                <w:szCs w:val="24"/>
              </w:rPr>
              <w:t>виду разрешенного использования</w:t>
            </w:r>
          </w:p>
        </w:tc>
      </w:tr>
      <w:tr w:rsidR="00DC433D" w:rsidRPr="003416E2" w:rsidTr="001403B3">
        <w:tc>
          <w:tcPr>
            <w:tcW w:w="2343"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tabs>
                <w:tab w:val="left" w:pos="993"/>
              </w:tabs>
              <w:suppressAutoHyphens/>
              <w:rPr>
                <w:rFonts w:ascii="Times New Roman" w:eastAsia="MS Mincho" w:hAnsi="Times New Roman"/>
                <w:bCs/>
                <w:sz w:val="24"/>
                <w:szCs w:val="24"/>
                <w:lang w:eastAsia="zh-CN"/>
              </w:rPr>
            </w:pPr>
            <w:r w:rsidRPr="003416E2">
              <w:rPr>
                <w:rFonts w:ascii="Times New Roman" w:hAnsi="Times New Roman"/>
                <w:bCs/>
                <w:sz w:val="24"/>
                <w:szCs w:val="24"/>
              </w:rPr>
              <w:t xml:space="preserve">Размещение естественного природного ландшафта </w:t>
            </w:r>
          </w:p>
        </w:tc>
        <w:tc>
          <w:tcPr>
            <w:tcW w:w="7870"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tabs>
                <w:tab w:val="left" w:pos="993"/>
              </w:tabs>
              <w:suppressAutoHyphens/>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лугов, оврагов, озер, болот, пойм рек и других территорий естественного природного ландшафта</w:t>
            </w:r>
          </w:p>
        </w:tc>
      </w:tr>
      <w:tr w:rsidR="00DC433D" w:rsidRPr="003416E2" w:rsidTr="001403B3">
        <w:tc>
          <w:tcPr>
            <w:tcW w:w="2343"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tabs>
                <w:tab w:val="left" w:pos="993"/>
              </w:tabs>
              <w:suppressAutoHyphens/>
              <w:rPr>
                <w:rFonts w:ascii="Times New Roman" w:eastAsia="MS Mincho" w:hAnsi="Times New Roman"/>
                <w:bCs/>
                <w:sz w:val="24"/>
                <w:szCs w:val="24"/>
                <w:lang w:eastAsia="zh-CN"/>
              </w:rPr>
            </w:pPr>
            <w:r w:rsidRPr="003416E2">
              <w:rPr>
                <w:rFonts w:ascii="Times New Roman" w:hAnsi="Times New Roman"/>
                <w:bCs/>
                <w:sz w:val="24"/>
                <w:szCs w:val="24"/>
              </w:rPr>
              <w:t xml:space="preserve">Размещение пляжей </w:t>
            </w:r>
          </w:p>
        </w:tc>
        <w:tc>
          <w:tcPr>
            <w:tcW w:w="7870"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tabs>
                <w:tab w:val="left" w:pos="993"/>
              </w:tabs>
              <w:suppressAutoHyphens/>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строительство, реконструкция и эксплуатация пляжей</w:t>
            </w:r>
          </w:p>
        </w:tc>
      </w:tr>
      <w:tr w:rsidR="00DC433D" w:rsidRPr="003416E2" w:rsidTr="001403B3">
        <w:tc>
          <w:tcPr>
            <w:tcW w:w="2343"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tabs>
                <w:tab w:val="left" w:pos="993"/>
              </w:tabs>
              <w:suppressAutoHyphens/>
              <w:rPr>
                <w:rFonts w:ascii="Times New Roman" w:eastAsia="MS Mincho" w:hAnsi="Times New Roman"/>
                <w:bCs/>
                <w:sz w:val="24"/>
                <w:szCs w:val="24"/>
                <w:lang w:eastAsia="zh-CN"/>
              </w:rPr>
            </w:pPr>
            <w:r w:rsidRPr="003416E2">
              <w:rPr>
                <w:rFonts w:ascii="Times New Roman" w:hAnsi="Times New Roman"/>
                <w:bCs/>
                <w:sz w:val="24"/>
                <w:szCs w:val="24"/>
              </w:rPr>
              <w:t>Размещение туристических парков</w:t>
            </w:r>
          </w:p>
        </w:tc>
        <w:tc>
          <w:tcPr>
            <w:tcW w:w="7870"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tabs>
                <w:tab w:val="left" w:pos="993"/>
              </w:tabs>
              <w:suppressAutoHyphens/>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туристических парков</w:t>
            </w:r>
          </w:p>
        </w:tc>
      </w:tr>
      <w:tr w:rsidR="00DC433D" w:rsidRPr="003416E2" w:rsidTr="001403B3">
        <w:tc>
          <w:tcPr>
            <w:tcW w:w="2343"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tabs>
                <w:tab w:val="left" w:pos="993"/>
              </w:tabs>
              <w:suppressAutoHyphens/>
              <w:rPr>
                <w:rFonts w:ascii="Times New Roman" w:eastAsia="MS Mincho" w:hAnsi="Times New Roman"/>
                <w:bCs/>
                <w:sz w:val="24"/>
                <w:szCs w:val="24"/>
                <w:lang w:eastAsia="zh-CN"/>
              </w:rPr>
            </w:pPr>
            <w:r w:rsidRPr="003416E2">
              <w:rPr>
                <w:rFonts w:ascii="Times New Roman" w:hAnsi="Times New Roman"/>
                <w:bCs/>
                <w:sz w:val="24"/>
                <w:szCs w:val="24"/>
              </w:rPr>
              <w:t>Размещение учебно-туристических троп и трасс</w:t>
            </w:r>
          </w:p>
        </w:tc>
        <w:tc>
          <w:tcPr>
            <w:tcW w:w="7870"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tabs>
                <w:tab w:val="left" w:pos="993"/>
              </w:tabs>
              <w:suppressAutoHyphens/>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учебно-туристических троп и трасс</w:t>
            </w:r>
          </w:p>
        </w:tc>
      </w:tr>
      <w:tr w:rsidR="00DC433D" w:rsidRPr="003416E2" w:rsidTr="001403B3">
        <w:tc>
          <w:tcPr>
            <w:tcW w:w="2343"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tabs>
                <w:tab w:val="left" w:pos="993"/>
              </w:tabs>
              <w:suppressAutoHyphens/>
              <w:rPr>
                <w:rFonts w:ascii="Times New Roman" w:eastAsia="MS Mincho" w:hAnsi="Times New Roman"/>
                <w:bCs/>
                <w:sz w:val="24"/>
                <w:szCs w:val="24"/>
                <w:lang w:eastAsia="zh-CN"/>
              </w:rPr>
            </w:pPr>
            <w:r w:rsidRPr="003416E2">
              <w:rPr>
                <w:rFonts w:ascii="Times New Roman" w:hAnsi="Times New Roman"/>
                <w:bCs/>
                <w:sz w:val="24"/>
                <w:szCs w:val="24"/>
              </w:rPr>
              <w:t xml:space="preserve">Размещение объектов физической культуры и спорта открытого типа                                         </w:t>
            </w:r>
          </w:p>
        </w:tc>
        <w:tc>
          <w:tcPr>
            <w:tcW w:w="7870"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tabs>
                <w:tab w:val="left" w:pos="993"/>
              </w:tabs>
              <w:suppressAutoHyphens/>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открытых плоскостных физкультурно-спортивных сооружений: спортивные площадки, теннисные корты, поля для гольфа, бейсбола, футбола, фигурного катания и других видов спорта</w:t>
            </w:r>
          </w:p>
        </w:tc>
      </w:tr>
      <w:tr w:rsidR="00DC433D" w:rsidRPr="003416E2" w:rsidTr="001403B3">
        <w:tc>
          <w:tcPr>
            <w:tcW w:w="2343"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rPr>
                <w:rFonts w:ascii="Times New Roman" w:eastAsia="MS Mincho" w:hAnsi="Times New Roman"/>
                <w:bCs/>
                <w:sz w:val="24"/>
                <w:szCs w:val="24"/>
                <w:lang w:eastAsia="zh-CN"/>
              </w:rPr>
            </w:pPr>
            <w:r w:rsidRPr="003416E2">
              <w:rPr>
                <w:rFonts w:ascii="Times New Roman" w:hAnsi="Times New Roman"/>
                <w:bCs/>
                <w:sz w:val="24"/>
                <w:szCs w:val="24"/>
              </w:rPr>
              <w:t xml:space="preserve">Размещение площадок для спортивных занятий и отдыха </w:t>
            </w:r>
          </w:p>
        </w:tc>
        <w:tc>
          <w:tcPr>
            <w:tcW w:w="7870"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tabs>
                <w:tab w:val="left" w:pos="993"/>
              </w:tabs>
              <w:suppressAutoHyphens/>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площадок для отдыха взрослых, детских игровых          и спортивных площадок, в том числе с озеленением, спортивным и иным необходимым оборудованием, открытых танцплощадок, летних театров и эстрад</w:t>
            </w:r>
          </w:p>
        </w:tc>
      </w:tr>
      <w:tr w:rsidR="00DC433D" w:rsidRPr="003416E2" w:rsidTr="001403B3">
        <w:tc>
          <w:tcPr>
            <w:tcW w:w="2343"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rPr>
                <w:rFonts w:ascii="Times New Roman" w:eastAsia="MS Mincho" w:hAnsi="Times New Roman"/>
                <w:bCs/>
                <w:sz w:val="24"/>
                <w:szCs w:val="24"/>
                <w:lang w:eastAsia="zh-CN"/>
              </w:rPr>
            </w:pPr>
            <w:r w:rsidRPr="003416E2">
              <w:rPr>
                <w:rFonts w:ascii="Times New Roman" w:hAnsi="Times New Roman"/>
                <w:bCs/>
                <w:sz w:val="24"/>
                <w:szCs w:val="24"/>
              </w:rPr>
              <w:t>Размещение некапитальных объектов общественного питания</w:t>
            </w:r>
          </w:p>
        </w:tc>
        <w:tc>
          <w:tcPr>
            <w:tcW w:w="7870"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tabs>
                <w:tab w:val="left" w:pos="993"/>
              </w:tabs>
              <w:suppressAutoHyphens/>
              <w:jc w:val="both"/>
              <w:rPr>
                <w:rFonts w:ascii="Times New Roman" w:eastAsia="MS Mincho" w:hAnsi="Times New Roman"/>
                <w:sz w:val="24"/>
                <w:szCs w:val="24"/>
                <w:lang w:eastAsia="zh-CN"/>
              </w:rPr>
            </w:pPr>
            <w:r w:rsidRPr="003416E2">
              <w:rPr>
                <w:rFonts w:ascii="Times New Roman" w:hAnsi="Times New Roman"/>
                <w:bCs/>
                <w:sz w:val="24"/>
                <w:szCs w:val="24"/>
              </w:rPr>
              <w:t>Строительство, реконструкция и эксплуатация некапитальных объектов общественного питания: ресторанов, кафе, столовых, закусочных</w:t>
            </w:r>
          </w:p>
        </w:tc>
      </w:tr>
    </w:tbl>
    <w:p w:rsidR="00DC433D" w:rsidRPr="003416E2" w:rsidRDefault="00DC433D" w:rsidP="00DC433D">
      <w:pPr>
        <w:rPr>
          <w:rFonts w:ascii="Times New Roman" w:eastAsia="MS Mincho" w:hAnsi="Times New Roman"/>
          <w:sz w:val="24"/>
          <w:szCs w:val="24"/>
          <w:lang w:eastAsia="zh-CN"/>
        </w:rPr>
      </w:pPr>
    </w:p>
    <w:p w:rsidR="00DC433D" w:rsidRPr="003416E2" w:rsidRDefault="00DC433D" w:rsidP="00DC433D">
      <w:pPr>
        <w:rPr>
          <w:rFonts w:ascii="Times New Roman" w:eastAsia="MS Mincho" w:hAnsi="Times New Roman"/>
          <w:sz w:val="24"/>
          <w:szCs w:val="24"/>
          <w:lang w:eastAsia="zh-CN"/>
        </w:rPr>
      </w:pPr>
    </w:p>
    <w:tbl>
      <w:tblPr>
        <w:tblW w:w="10213" w:type="dxa"/>
        <w:tblInd w:w="-40" w:type="dxa"/>
        <w:tblLayout w:type="fixed"/>
        <w:tblLook w:val="04A0"/>
      </w:tblPr>
      <w:tblGrid>
        <w:gridCol w:w="2350"/>
        <w:gridCol w:w="7863"/>
      </w:tblGrid>
      <w:tr w:rsidR="00DC433D" w:rsidRPr="003416E2" w:rsidTr="001403B3">
        <w:tc>
          <w:tcPr>
            <w:tcW w:w="10213" w:type="dxa"/>
            <w:gridSpan w:val="2"/>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spacing w:line="240" w:lineRule="auto"/>
              <w:jc w:val="center"/>
              <w:rPr>
                <w:rFonts w:ascii="Times New Roman" w:eastAsia="MS Mincho" w:hAnsi="Times New Roman"/>
                <w:b/>
                <w:bCs/>
                <w:sz w:val="24"/>
                <w:szCs w:val="24"/>
                <w:lang w:eastAsia="zh-CN"/>
              </w:rPr>
            </w:pPr>
            <w:r w:rsidRPr="003416E2">
              <w:rPr>
                <w:rFonts w:ascii="Times New Roman" w:hAnsi="Times New Roman"/>
                <w:b/>
                <w:bCs/>
                <w:sz w:val="24"/>
                <w:szCs w:val="24"/>
              </w:rPr>
              <w:lastRenderedPageBreak/>
              <w:t>Вспомогательные виды разрешенного использования земельных участков</w:t>
            </w:r>
          </w:p>
          <w:p w:rsidR="00DC433D" w:rsidRPr="003416E2" w:rsidRDefault="00DC433D" w:rsidP="001403B3">
            <w:pPr>
              <w:widowControl w:val="0"/>
              <w:suppressAutoHyphens/>
              <w:autoSpaceDE w:val="0"/>
              <w:spacing w:line="240" w:lineRule="auto"/>
              <w:jc w:val="center"/>
              <w:rPr>
                <w:rFonts w:ascii="Times New Roman" w:eastAsia="MS Mincho" w:hAnsi="Times New Roman"/>
                <w:bCs/>
                <w:sz w:val="24"/>
                <w:szCs w:val="24"/>
                <w:lang w:eastAsia="zh-CN"/>
              </w:rPr>
            </w:pPr>
            <w:r w:rsidRPr="003416E2">
              <w:rPr>
                <w:rFonts w:ascii="Times New Roman" w:hAnsi="Times New Roman"/>
                <w:b/>
                <w:bCs/>
                <w:sz w:val="24"/>
                <w:szCs w:val="24"/>
              </w:rPr>
              <w:t>и объектов капитального строительства</w:t>
            </w:r>
          </w:p>
        </w:tc>
      </w:tr>
      <w:tr w:rsidR="00DC433D" w:rsidRPr="003416E2" w:rsidTr="001403B3">
        <w:tc>
          <w:tcPr>
            <w:tcW w:w="235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line="240" w:lineRule="auto"/>
              <w:jc w:val="center"/>
              <w:rPr>
                <w:rFonts w:ascii="Times New Roman" w:eastAsia="MS Mincho" w:hAnsi="Times New Roman"/>
                <w:bCs/>
                <w:sz w:val="24"/>
                <w:szCs w:val="24"/>
                <w:lang w:eastAsia="zh-CN"/>
              </w:rPr>
            </w:pPr>
            <w:r w:rsidRPr="003416E2">
              <w:rPr>
                <w:rFonts w:ascii="Times New Roman" w:hAnsi="Times New Roman"/>
                <w:bCs/>
                <w:sz w:val="24"/>
                <w:szCs w:val="24"/>
              </w:rPr>
              <w:t>Вид разрешенного использования</w:t>
            </w:r>
          </w:p>
        </w:tc>
        <w:tc>
          <w:tcPr>
            <w:tcW w:w="7863"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spacing w:line="240" w:lineRule="auto"/>
              <w:jc w:val="center"/>
              <w:rPr>
                <w:rFonts w:ascii="Times New Roman" w:eastAsia="MS Mincho" w:hAnsi="Times New Roman"/>
                <w:bCs/>
                <w:sz w:val="24"/>
                <w:szCs w:val="24"/>
                <w:lang w:eastAsia="zh-CN"/>
              </w:rPr>
            </w:pPr>
            <w:r w:rsidRPr="003416E2">
              <w:rPr>
                <w:rFonts w:ascii="Times New Roman" w:hAnsi="Times New Roman"/>
                <w:bCs/>
                <w:sz w:val="24"/>
                <w:szCs w:val="24"/>
              </w:rPr>
              <w:t xml:space="preserve">Деятельность, соответствующая </w:t>
            </w:r>
          </w:p>
          <w:p w:rsidR="00DC433D" w:rsidRPr="003416E2" w:rsidRDefault="00DC433D" w:rsidP="001403B3">
            <w:pPr>
              <w:widowControl w:val="0"/>
              <w:suppressAutoHyphens/>
              <w:autoSpaceDE w:val="0"/>
              <w:spacing w:line="240" w:lineRule="auto"/>
              <w:jc w:val="center"/>
              <w:rPr>
                <w:rFonts w:ascii="Times New Roman" w:eastAsia="MS Mincho" w:hAnsi="Times New Roman"/>
                <w:bCs/>
                <w:sz w:val="24"/>
                <w:szCs w:val="24"/>
                <w:lang w:eastAsia="zh-CN"/>
              </w:rPr>
            </w:pPr>
            <w:r w:rsidRPr="003416E2">
              <w:rPr>
                <w:rFonts w:ascii="Times New Roman" w:hAnsi="Times New Roman"/>
                <w:bCs/>
                <w:sz w:val="24"/>
                <w:szCs w:val="24"/>
              </w:rPr>
              <w:t>виду разрешенного использования</w:t>
            </w:r>
          </w:p>
        </w:tc>
      </w:tr>
      <w:tr w:rsidR="00DC433D" w:rsidRPr="003416E2" w:rsidTr="001403B3">
        <w:tc>
          <w:tcPr>
            <w:tcW w:w="235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spacing w:line="240" w:lineRule="auto"/>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оказания первой и скорой медицинской помощи</w:t>
            </w:r>
          </w:p>
        </w:tc>
        <w:tc>
          <w:tcPr>
            <w:tcW w:w="7863"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line="240" w:lineRule="auto"/>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объектов, предназначенных для оказания скорой медицинской помощи,               в том числе пунктов оказания первой медицинской помощи</w:t>
            </w:r>
          </w:p>
        </w:tc>
      </w:tr>
      <w:tr w:rsidR="00DC433D" w:rsidRPr="003416E2" w:rsidTr="001403B3">
        <w:trPr>
          <w:trHeight w:val="1346"/>
        </w:trPr>
        <w:tc>
          <w:tcPr>
            <w:tcW w:w="2350" w:type="dxa"/>
            <w:tcBorders>
              <w:top w:val="single" w:sz="4" w:space="0" w:color="000000"/>
              <w:left w:val="single" w:sz="4" w:space="0" w:color="000000"/>
              <w:bottom w:val="single" w:sz="4" w:space="0" w:color="000000"/>
              <w:right w:val="nil"/>
            </w:tcBorders>
          </w:tcPr>
          <w:p w:rsidR="00DC433D" w:rsidRPr="003416E2" w:rsidRDefault="00DC433D" w:rsidP="001403B3">
            <w:pPr>
              <w:autoSpaceDE w:val="0"/>
              <w:spacing w:line="240" w:lineRule="auto"/>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благоустройства</w:t>
            </w:r>
          </w:p>
          <w:p w:rsidR="00DC433D" w:rsidRPr="003416E2" w:rsidRDefault="00DC433D" w:rsidP="001403B3">
            <w:pPr>
              <w:widowControl w:val="0"/>
              <w:suppressAutoHyphens/>
              <w:spacing w:line="240" w:lineRule="auto"/>
              <w:ind w:firstLine="680"/>
              <w:rPr>
                <w:rFonts w:ascii="Times New Roman" w:eastAsia="MS Mincho" w:hAnsi="Times New Roman"/>
                <w:bCs/>
                <w:sz w:val="24"/>
                <w:szCs w:val="24"/>
                <w:lang w:eastAsia="zh-CN"/>
              </w:rPr>
            </w:pPr>
          </w:p>
        </w:tc>
        <w:tc>
          <w:tcPr>
            <w:tcW w:w="7863"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line="240" w:lineRule="auto"/>
              <w:jc w:val="both"/>
              <w:rPr>
                <w:rFonts w:ascii="Times New Roman" w:eastAsia="MS Mincho" w:hAnsi="Times New Roman"/>
                <w:bCs/>
                <w:sz w:val="24"/>
                <w:szCs w:val="24"/>
                <w:lang w:eastAsia="zh-CN"/>
              </w:rPr>
            </w:pPr>
            <w:r w:rsidRPr="003416E2">
              <w:rPr>
                <w:rFonts w:ascii="Times New Roman" w:hAnsi="Times New Roman"/>
                <w:bCs/>
                <w:sz w:val="24"/>
                <w:szCs w:val="24"/>
              </w:rPr>
              <w:t xml:space="preserve">Размещение объектов благоустройства, в том числе малых архитектурных формы, элементов дизайна, скульптурных композиций, объектов декоративно-монументального искусства, фонтанов,  хозяйственных помещений, пешеходных и велосипедных дорожек, </w:t>
            </w:r>
            <w:proofErr w:type="spellStart"/>
            <w:r w:rsidRPr="003416E2">
              <w:rPr>
                <w:rFonts w:ascii="Times New Roman" w:hAnsi="Times New Roman"/>
                <w:bCs/>
                <w:sz w:val="24"/>
                <w:szCs w:val="24"/>
              </w:rPr>
              <w:t>дорожно-тропиночной</w:t>
            </w:r>
            <w:proofErr w:type="spellEnd"/>
            <w:r w:rsidRPr="003416E2">
              <w:rPr>
                <w:rFonts w:ascii="Times New Roman" w:hAnsi="Times New Roman"/>
                <w:bCs/>
                <w:sz w:val="24"/>
                <w:szCs w:val="24"/>
              </w:rPr>
              <w:t xml:space="preserve"> сети, информационных стендов по природоохранной тематике, </w:t>
            </w:r>
            <w:r w:rsidRPr="003416E2">
              <w:rPr>
                <w:rFonts w:ascii="Times New Roman" w:hAnsi="Times New Roman"/>
                <w:bCs/>
                <w:spacing w:val="-6"/>
                <w:sz w:val="24"/>
                <w:szCs w:val="24"/>
              </w:rPr>
              <w:t xml:space="preserve">скамей, навесов от дождя, указателей направления движения  </w:t>
            </w:r>
          </w:p>
        </w:tc>
      </w:tr>
      <w:tr w:rsidR="00DC433D" w:rsidRPr="003416E2" w:rsidTr="001403B3">
        <w:trPr>
          <w:trHeight w:val="884"/>
        </w:trPr>
        <w:tc>
          <w:tcPr>
            <w:tcW w:w="235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line="240" w:lineRule="auto"/>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общественного питания</w:t>
            </w:r>
          </w:p>
        </w:tc>
        <w:tc>
          <w:tcPr>
            <w:tcW w:w="7863"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line="240" w:lineRule="auto"/>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объектов общественного питания: рестораны, бары, кафе, столовые, закусочные и другие объекты общественного питания</w:t>
            </w:r>
          </w:p>
        </w:tc>
      </w:tr>
      <w:tr w:rsidR="00DC433D" w:rsidRPr="003416E2" w:rsidTr="001403B3">
        <w:tc>
          <w:tcPr>
            <w:tcW w:w="235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line="240" w:lineRule="auto"/>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спасательных пунктов</w:t>
            </w:r>
          </w:p>
        </w:tc>
        <w:tc>
          <w:tcPr>
            <w:tcW w:w="7863"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line="240" w:lineRule="auto"/>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спасательных пунктов: вышки спасателей, стенды со спасательными средствами, сигнальные вышки  и другие подобные объекты</w:t>
            </w:r>
          </w:p>
        </w:tc>
      </w:tr>
      <w:tr w:rsidR="00DC433D" w:rsidRPr="003416E2" w:rsidTr="001403B3">
        <w:tc>
          <w:tcPr>
            <w:tcW w:w="235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line="240" w:lineRule="auto"/>
              <w:rPr>
                <w:rFonts w:ascii="Times New Roman" w:eastAsia="MS Mincho" w:hAnsi="Times New Roman"/>
                <w:bCs/>
                <w:sz w:val="24"/>
                <w:szCs w:val="24"/>
                <w:lang w:eastAsia="zh-CN"/>
              </w:rPr>
            </w:pPr>
            <w:r w:rsidRPr="003416E2">
              <w:rPr>
                <w:rFonts w:ascii="Times New Roman" w:hAnsi="Times New Roman"/>
                <w:bCs/>
                <w:sz w:val="24"/>
                <w:szCs w:val="24"/>
              </w:rPr>
              <w:t>Размещение общественных туалетов</w:t>
            </w:r>
          </w:p>
        </w:tc>
        <w:tc>
          <w:tcPr>
            <w:tcW w:w="7863"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line="240" w:lineRule="auto"/>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общественных туалетов</w:t>
            </w:r>
          </w:p>
        </w:tc>
      </w:tr>
      <w:tr w:rsidR="00DC433D" w:rsidRPr="003416E2" w:rsidTr="001403B3">
        <w:trPr>
          <w:trHeight w:val="1346"/>
        </w:trPr>
        <w:tc>
          <w:tcPr>
            <w:tcW w:w="235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line="240" w:lineRule="auto"/>
              <w:rPr>
                <w:rFonts w:ascii="Times New Roman" w:eastAsia="MS Mincho" w:hAnsi="Times New Roman"/>
                <w:bCs/>
                <w:sz w:val="24"/>
                <w:szCs w:val="24"/>
                <w:lang w:eastAsia="zh-CN"/>
              </w:rPr>
            </w:pPr>
            <w:r w:rsidRPr="003416E2">
              <w:rPr>
                <w:rFonts w:ascii="Times New Roman" w:hAnsi="Times New Roman"/>
                <w:bCs/>
                <w:sz w:val="24"/>
                <w:szCs w:val="24"/>
              </w:rPr>
              <w:t>Для парковок и стоянок автомобильного транспорта</w:t>
            </w:r>
          </w:p>
        </w:tc>
        <w:tc>
          <w:tcPr>
            <w:tcW w:w="7863"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spacing w:line="240" w:lineRule="auto"/>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w:t>
            </w:r>
          </w:p>
          <w:p w:rsidR="00DC433D" w:rsidRPr="003416E2" w:rsidRDefault="00DC433D" w:rsidP="001403B3">
            <w:pPr>
              <w:autoSpaceDE w:val="0"/>
              <w:spacing w:line="240" w:lineRule="auto"/>
              <w:ind w:firstLine="255"/>
              <w:jc w:val="both"/>
              <w:rPr>
                <w:rFonts w:ascii="Times New Roman" w:hAnsi="Times New Roman"/>
                <w:bCs/>
                <w:sz w:val="24"/>
                <w:szCs w:val="24"/>
              </w:rPr>
            </w:pPr>
            <w:r w:rsidRPr="003416E2">
              <w:rPr>
                <w:rFonts w:ascii="Times New Roman" w:hAnsi="Times New Roman"/>
                <w:bCs/>
                <w:sz w:val="24"/>
                <w:szCs w:val="24"/>
              </w:rPr>
              <w:t>- стоянок автомобильного транспорта (зданий, сооружений, частей зданий, сооружений или специальных открытых площадок, предназначенных только для хранения (стоянки) автомобилей, не оборудованных для их ремонта или технического обслуживания);</w:t>
            </w:r>
          </w:p>
          <w:p w:rsidR="00DC433D" w:rsidRPr="003416E2" w:rsidRDefault="00DC433D" w:rsidP="001403B3">
            <w:pPr>
              <w:widowControl w:val="0"/>
              <w:suppressAutoHyphens/>
              <w:autoSpaceDE w:val="0"/>
              <w:spacing w:line="240" w:lineRule="auto"/>
              <w:ind w:firstLine="255"/>
              <w:jc w:val="both"/>
              <w:rPr>
                <w:rFonts w:ascii="Times New Roman" w:eastAsia="MS Mincho" w:hAnsi="Times New Roman"/>
                <w:bCs/>
                <w:sz w:val="24"/>
                <w:szCs w:val="24"/>
                <w:lang w:eastAsia="zh-CN"/>
              </w:rPr>
            </w:pPr>
            <w:r w:rsidRPr="003416E2">
              <w:rPr>
                <w:rFonts w:ascii="Times New Roman" w:hAnsi="Times New Roman"/>
                <w:bCs/>
                <w:sz w:val="24"/>
                <w:szCs w:val="24"/>
              </w:rPr>
              <w:t>- парковок (специально обозначенных и при необходимости обустроенных и оборудованных мест, зданий, строений или сооружений, предназначенных для организованной стоянки транспортных средств на платной основе или без взимания платы)</w:t>
            </w:r>
          </w:p>
        </w:tc>
      </w:tr>
      <w:tr w:rsidR="00DC433D" w:rsidRPr="003416E2" w:rsidTr="001403B3">
        <w:tc>
          <w:tcPr>
            <w:tcW w:w="235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line="240" w:lineRule="auto"/>
              <w:rPr>
                <w:rFonts w:ascii="Times New Roman" w:eastAsia="MS Mincho" w:hAnsi="Times New Roman"/>
                <w:bCs/>
                <w:sz w:val="24"/>
                <w:szCs w:val="24"/>
                <w:lang w:eastAsia="zh-CN"/>
              </w:rPr>
            </w:pPr>
            <w:r w:rsidRPr="003416E2">
              <w:rPr>
                <w:rFonts w:ascii="Times New Roman" w:hAnsi="Times New Roman"/>
                <w:bCs/>
                <w:sz w:val="24"/>
                <w:szCs w:val="24"/>
              </w:rPr>
              <w:t>Размещение отходов потребления</w:t>
            </w:r>
          </w:p>
        </w:tc>
        <w:tc>
          <w:tcPr>
            <w:tcW w:w="7863"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line="240" w:lineRule="auto"/>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контейнеров для сбора мусора и бытовых отходов, обустройство площадок для их размещения</w:t>
            </w:r>
          </w:p>
        </w:tc>
      </w:tr>
      <w:tr w:rsidR="00DC433D" w:rsidRPr="003416E2" w:rsidTr="001403B3">
        <w:tc>
          <w:tcPr>
            <w:tcW w:w="2350"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spacing w:line="240" w:lineRule="auto"/>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пожарной безопасности</w:t>
            </w:r>
          </w:p>
        </w:tc>
        <w:tc>
          <w:tcPr>
            <w:tcW w:w="7863"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spacing w:line="240" w:lineRule="auto"/>
              <w:jc w:val="both"/>
              <w:rPr>
                <w:rFonts w:ascii="Times New Roman" w:eastAsia="MS Mincho" w:hAnsi="Times New Roman"/>
                <w:sz w:val="24"/>
                <w:szCs w:val="24"/>
                <w:lang w:eastAsia="zh-CN"/>
              </w:rPr>
            </w:pPr>
            <w:r w:rsidRPr="003416E2">
              <w:rPr>
                <w:rFonts w:ascii="Times New Roman" w:hAnsi="Times New Roman"/>
                <w:bCs/>
                <w:sz w:val="24"/>
                <w:szCs w:val="24"/>
              </w:rPr>
              <w:t>Размещение средств пожаротушения, гидрантов, резервуаров, противопожарных водоёмов и иных объектов,  необходимых в соответствии с противопожарными требованиями</w:t>
            </w:r>
          </w:p>
        </w:tc>
      </w:tr>
    </w:tbl>
    <w:p w:rsidR="00DC433D" w:rsidRPr="003416E2" w:rsidRDefault="00DC433D" w:rsidP="00DC433D">
      <w:pPr>
        <w:spacing w:line="240" w:lineRule="auto"/>
        <w:rPr>
          <w:rFonts w:ascii="Times New Roman" w:eastAsia="MS Mincho" w:hAnsi="Times New Roman"/>
          <w:sz w:val="24"/>
          <w:szCs w:val="24"/>
          <w:lang w:eastAsia="zh-CN"/>
        </w:rPr>
      </w:pPr>
    </w:p>
    <w:p w:rsidR="00DC433D" w:rsidRPr="003416E2" w:rsidRDefault="00DC433D" w:rsidP="00DC433D">
      <w:pPr>
        <w:pageBreakBefore/>
        <w:rPr>
          <w:rFonts w:ascii="Times New Roman" w:hAnsi="Times New Roman"/>
          <w:sz w:val="24"/>
          <w:szCs w:val="24"/>
        </w:rPr>
      </w:pPr>
    </w:p>
    <w:p w:rsidR="00DC433D" w:rsidRPr="003416E2" w:rsidRDefault="00DC433D" w:rsidP="00DC433D">
      <w:pPr>
        <w:spacing w:after="240"/>
        <w:jc w:val="center"/>
        <w:outlineLvl w:val="0"/>
        <w:rPr>
          <w:rFonts w:ascii="Times New Roman" w:hAnsi="Times New Roman"/>
          <w:sz w:val="24"/>
          <w:szCs w:val="24"/>
        </w:rPr>
      </w:pPr>
      <w:r w:rsidRPr="003416E2">
        <w:rPr>
          <w:rFonts w:ascii="Times New Roman" w:hAnsi="Times New Roman"/>
          <w:b/>
          <w:sz w:val="24"/>
          <w:szCs w:val="24"/>
        </w:rPr>
        <w:t>Р</w:t>
      </w:r>
      <w:proofErr w:type="gramStart"/>
      <w:r w:rsidRPr="003416E2">
        <w:rPr>
          <w:rFonts w:ascii="Times New Roman" w:hAnsi="Times New Roman"/>
          <w:b/>
          <w:sz w:val="24"/>
          <w:szCs w:val="24"/>
        </w:rPr>
        <w:t>4</w:t>
      </w:r>
      <w:proofErr w:type="gramEnd"/>
      <w:r w:rsidRPr="003416E2">
        <w:rPr>
          <w:rFonts w:ascii="Times New Roman" w:hAnsi="Times New Roman"/>
          <w:b/>
          <w:sz w:val="24"/>
          <w:szCs w:val="24"/>
        </w:rPr>
        <w:t xml:space="preserve"> Зона отдыха и туризма</w:t>
      </w:r>
    </w:p>
    <w:p w:rsidR="00DC433D" w:rsidRPr="003416E2" w:rsidRDefault="00DC433D" w:rsidP="00DC433D">
      <w:pPr>
        <w:tabs>
          <w:tab w:val="left" w:pos="0"/>
        </w:tabs>
        <w:spacing w:line="360" w:lineRule="auto"/>
        <w:ind w:firstLine="709"/>
        <w:jc w:val="both"/>
        <w:rPr>
          <w:rFonts w:ascii="Times New Roman" w:hAnsi="Times New Roman"/>
          <w:b/>
          <w:bCs/>
          <w:sz w:val="24"/>
          <w:szCs w:val="24"/>
        </w:rPr>
      </w:pPr>
      <w:r w:rsidRPr="003416E2">
        <w:rPr>
          <w:rFonts w:ascii="Times New Roman" w:hAnsi="Times New Roman"/>
          <w:sz w:val="24"/>
          <w:szCs w:val="24"/>
        </w:rPr>
        <w:t>Зона Р</w:t>
      </w:r>
      <w:proofErr w:type="gramStart"/>
      <w:r w:rsidRPr="003416E2">
        <w:rPr>
          <w:rFonts w:ascii="Times New Roman" w:hAnsi="Times New Roman"/>
          <w:sz w:val="24"/>
          <w:szCs w:val="24"/>
        </w:rPr>
        <w:t>4</w:t>
      </w:r>
      <w:proofErr w:type="gramEnd"/>
      <w:r w:rsidRPr="003416E2">
        <w:rPr>
          <w:rFonts w:ascii="Times New Roman" w:hAnsi="Times New Roman"/>
          <w:sz w:val="24"/>
          <w:szCs w:val="24"/>
        </w:rPr>
        <w:t xml:space="preserve"> предназначена для обеспечения правовых условий развития территорий, используемых в целях отдыха и туризма, размещения необходимых объектов инженерной и транспортной инфраструктуры.</w:t>
      </w:r>
    </w:p>
    <w:tbl>
      <w:tblPr>
        <w:tblW w:w="10213" w:type="dxa"/>
        <w:tblInd w:w="-40" w:type="dxa"/>
        <w:tblLayout w:type="fixed"/>
        <w:tblLook w:val="04A0"/>
      </w:tblPr>
      <w:tblGrid>
        <w:gridCol w:w="2341"/>
        <w:gridCol w:w="7872"/>
      </w:tblGrid>
      <w:tr w:rsidR="00DC433D" w:rsidRPr="003416E2" w:rsidTr="001403B3">
        <w:tc>
          <w:tcPr>
            <w:tcW w:w="10213" w:type="dxa"/>
            <w:gridSpan w:val="2"/>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jc w:val="center"/>
              <w:rPr>
                <w:rFonts w:ascii="Times New Roman" w:eastAsia="MS Mincho" w:hAnsi="Times New Roman"/>
                <w:b/>
                <w:bCs/>
                <w:sz w:val="24"/>
                <w:szCs w:val="24"/>
                <w:lang w:eastAsia="zh-CN"/>
              </w:rPr>
            </w:pPr>
            <w:r w:rsidRPr="003416E2">
              <w:rPr>
                <w:rFonts w:ascii="Times New Roman" w:hAnsi="Times New Roman"/>
                <w:b/>
                <w:bCs/>
                <w:sz w:val="24"/>
                <w:szCs w:val="24"/>
              </w:rPr>
              <w:t>Основные виды разрешенного использования земельных участков</w:t>
            </w:r>
          </w:p>
          <w:p w:rsidR="00DC433D" w:rsidRPr="003416E2" w:rsidRDefault="00DC433D" w:rsidP="001403B3">
            <w:pPr>
              <w:widowControl w:val="0"/>
              <w:suppressAutoHyphens/>
              <w:autoSpaceDE w:val="0"/>
              <w:jc w:val="center"/>
              <w:rPr>
                <w:rFonts w:ascii="Times New Roman" w:eastAsia="MS Mincho" w:hAnsi="Times New Roman"/>
                <w:bCs/>
                <w:sz w:val="24"/>
                <w:szCs w:val="24"/>
                <w:lang w:eastAsia="zh-CN"/>
              </w:rPr>
            </w:pPr>
            <w:r w:rsidRPr="003416E2">
              <w:rPr>
                <w:rFonts w:ascii="Times New Roman" w:hAnsi="Times New Roman"/>
                <w:b/>
                <w:bCs/>
                <w:sz w:val="24"/>
                <w:szCs w:val="24"/>
              </w:rPr>
              <w:t>и объектов капитального строительства</w:t>
            </w:r>
          </w:p>
        </w:tc>
      </w:tr>
      <w:tr w:rsidR="00DC433D" w:rsidRPr="003416E2" w:rsidTr="001403B3">
        <w:tc>
          <w:tcPr>
            <w:tcW w:w="2341"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jc w:val="both"/>
              <w:rPr>
                <w:rFonts w:ascii="Times New Roman" w:eastAsia="MS Mincho" w:hAnsi="Times New Roman"/>
                <w:bCs/>
                <w:sz w:val="24"/>
                <w:szCs w:val="24"/>
                <w:lang w:eastAsia="zh-CN"/>
              </w:rPr>
            </w:pPr>
            <w:r w:rsidRPr="003416E2">
              <w:rPr>
                <w:rFonts w:ascii="Times New Roman" w:hAnsi="Times New Roman"/>
                <w:bCs/>
                <w:sz w:val="24"/>
                <w:szCs w:val="24"/>
              </w:rPr>
              <w:t>Вид разрешенного использования</w:t>
            </w:r>
          </w:p>
        </w:tc>
        <w:tc>
          <w:tcPr>
            <w:tcW w:w="7872"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jc w:val="center"/>
              <w:rPr>
                <w:rFonts w:ascii="Times New Roman" w:eastAsia="MS Mincho" w:hAnsi="Times New Roman"/>
                <w:bCs/>
                <w:sz w:val="24"/>
                <w:szCs w:val="24"/>
                <w:lang w:eastAsia="zh-CN"/>
              </w:rPr>
            </w:pPr>
            <w:r w:rsidRPr="003416E2">
              <w:rPr>
                <w:rFonts w:ascii="Times New Roman" w:hAnsi="Times New Roman"/>
                <w:bCs/>
                <w:sz w:val="24"/>
                <w:szCs w:val="24"/>
              </w:rPr>
              <w:t xml:space="preserve">Деятельность, соответствующая </w:t>
            </w:r>
          </w:p>
          <w:p w:rsidR="00DC433D" w:rsidRPr="003416E2" w:rsidRDefault="00DC433D" w:rsidP="001403B3">
            <w:pPr>
              <w:widowControl w:val="0"/>
              <w:suppressAutoHyphens/>
              <w:autoSpaceDE w:val="0"/>
              <w:jc w:val="center"/>
              <w:rPr>
                <w:rFonts w:ascii="Times New Roman" w:eastAsia="MS Mincho" w:hAnsi="Times New Roman"/>
                <w:bCs/>
                <w:sz w:val="24"/>
                <w:szCs w:val="24"/>
                <w:lang w:eastAsia="zh-CN"/>
              </w:rPr>
            </w:pPr>
            <w:r w:rsidRPr="003416E2">
              <w:rPr>
                <w:rFonts w:ascii="Times New Roman" w:hAnsi="Times New Roman"/>
                <w:bCs/>
                <w:sz w:val="24"/>
                <w:szCs w:val="24"/>
              </w:rPr>
              <w:t>виду разрешенного использования</w:t>
            </w:r>
          </w:p>
        </w:tc>
      </w:tr>
      <w:tr w:rsidR="00DC433D" w:rsidRPr="003416E2" w:rsidTr="001403B3">
        <w:tc>
          <w:tcPr>
            <w:tcW w:w="2341"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tabs>
                <w:tab w:val="left" w:pos="993"/>
              </w:tabs>
              <w:suppressAutoHyphens/>
              <w:rPr>
                <w:rFonts w:ascii="Times New Roman" w:eastAsia="MS Mincho" w:hAnsi="Times New Roman"/>
                <w:bCs/>
                <w:sz w:val="24"/>
                <w:szCs w:val="24"/>
                <w:lang w:eastAsia="zh-CN"/>
              </w:rPr>
            </w:pPr>
            <w:r w:rsidRPr="003416E2">
              <w:rPr>
                <w:rFonts w:ascii="Times New Roman" w:hAnsi="Times New Roman"/>
                <w:bCs/>
                <w:sz w:val="24"/>
                <w:szCs w:val="24"/>
              </w:rPr>
              <w:t>Размещение туристических баз и лагерей</w:t>
            </w:r>
          </w:p>
        </w:tc>
        <w:tc>
          <w:tcPr>
            <w:tcW w:w="7872"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tabs>
                <w:tab w:val="left" w:pos="993"/>
              </w:tabs>
              <w:suppressAutoHyphens/>
              <w:jc w:val="both"/>
              <w:rPr>
                <w:rFonts w:ascii="Times New Roman" w:eastAsia="MS Mincho" w:hAnsi="Times New Roman"/>
                <w:bCs/>
                <w:sz w:val="24"/>
                <w:szCs w:val="24"/>
                <w:lang w:eastAsia="zh-CN"/>
              </w:rPr>
            </w:pPr>
            <w:r w:rsidRPr="003416E2">
              <w:rPr>
                <w:rFonts w:ascii="Times New Roman" w:hAnsi="Times New Roman"/>
                <w:bCs/>
                <w:sz w:val="24"/>
                <w:szCs w:val="24"/>
              </w:rPr>
              <w:t xml:space="preserve">Строительство, реконструкция и эксплуатация туристических баз, стационарных и палаточных туристско-оздоровительных лагерей,   домов рыболова и охотника, детских туристических станций                                       </w:t>
            </w:r>
          </w:p>
        </w:tc>
      </w:tr>
      <w:tr w:rsidR="00DC433D" w:rsidRPr="003416E2" w:rsidTr="001403B3">
        <w:tc>
          <w:tcPr>
            <w:tcW w:w="2341"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tabs>
                <w:tab w:val="left" w:pos="993"/>
              </w:tabs>
              <w:suppressAutoHyphens/>
              <w:rPr>
                <w:rFonts w:ascii="Times New Roman" w:eastAsia="MS Mincho" w:hAnsi="Times New Roman"/>
                <w:bCs/>
                <w:sz w:val="24"/>
                <w:szCs w:val="24"/>
                <w:lang w:eastAsia="zh-CN"/>
              </w:rPr>
            </w:pPr>
            <w:r w:rsidRPr="003416E2">
              <w:rPr>
                <w:rFonts w:ascii="Times New Roman" w:hAnsi="Times New Roman"/>
                <w:bCs/>
                <w:sz w:val="24"/>
                <w:szCs w:val="24"/>
              </w:rPr>
              <w:t>Размещение детских и спортивных лагерей</w:t>
            </w:r>
          </w:p>
        </w:tc>
        <w:tc>
          <w:tcPr>
            <w:tcW w:w="7872"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tabs>
                <w:tab w:val="left" w:pos="993"/>
              </w:tabs>
              <w:suppressAutoHyphens/>
              <w:ind w:firstLine="255"/>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детских лагерей, детских оздоровительных лагерей, детских спортивных лагерей</w:t>
            </w:r>
          </w:p>
        </w:tc>
      </w:tr>
      <w:tr w:rsidR="00DC433D" w:rsidRPr="003416E2" w:rsidTr="001403B3">
        <w:tc>
          <w:tcPr>
            <w:tcW w:w="2341"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tabs>
                <w:tab w:val="left" w:pos="993"/>
              </w:tabs>
              <w:suppressAutoHyphens/>
              <w:rPr>
                <w:rFonts w:ascii="Times New Roman" w:eastAsia="MS Mincho" w:hAnsi="Times New Roman"/>
                <w:bCs/>
                <w:sz w:val="24"/>
                <w:szCs w:val="24"/>
                <w:lang w:eastAsia="zh-CN"/>
              </w:rPr>
            </w:pPr>
            <w:r w:rsidRPr="003416E2">
              <w:rPr>
                <w:rFonts w:ascii="Times New Roman" w:hAnsi="Times New Roman"/>
                <w:bCs/>
                <w:sz w:val="24"/>
                <w:szCs w:val="24"/>
              </w:rPr>
              <w:t>Размещение гостиниц</w:t>
            </w:r>
          </w:p>
        </w:tc>
        <w:tc>
          <w:tcPr>
            <w:tcW w:w="7872"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tabs>
                <w:tab w:val="left" w:pos="993"/>
              </w:tabs>
              <w:suppressAutoHyphens/>
              <w:ind w:firstLine="255"/>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гостиниц, отелей, мотелей, домов приема гостей, доходных домов, центров обслуживания туристов, пансионатов, домов отдыха и других объектов, используемых с целью получения прибыли от предоставления жилого помещения для временного проживания в них граждан</w:t>
            </w:r>
          </w:p>
        </w:tc>
      </w:tr>
      <w:tr w:rsidR="00DC433D" w:rsidRPr="003416E2" w:rsidTr="001403B3">
        <w:tc>
          <w:tcPr>
            <w:tcW w:w="2341"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tabs>
                <w:tab w:val="left" w:pos="993"/>
              </w:tabs>
              <w:suppressAutoHyphens/>
              <w:rPr>
                <w:rFonts w:ascii="Times New Roman" w:eastAsia="MS Mincho" w:hAnsi="Times New Roman"/>
                <w:bCs/>
                <w:sz w:val="24"/>
                <w:szCs w:val="24"/>
                <w:lang w:eastAsia="zh-CN"/>
              </w:rPr>
            </w:pPr>
            <w:r w:rsidRPr="003416E2">
              <w:rPr>
                <w:rFonts w:ascii="Times New Roman" w:hAnsi="Times New Roman"/>
                <w:bCs/>
                <w:sz w:val="24"/>
                <w:szCs w:val="24"/>
              </w:rPr>
              <w:t>Размещение санаторно-курортных учреждений</w:t>
            </w:r>
          </w:p>
        </w:tc>
        <w:tc>
          <w:tcPr>
            <w:tcW w:w="7872"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tabs>
                <w:tab w:val="left" w:pos="993"/>
              </w:tabs>
              <w:suppressAutoHyphens/>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санаториев и санаториев-профилакториев</w:t>
            </w:r>
          </w:p>
        </w:tc>
      </w:tr>
      <w:tr w:rsidR="00DC433D" w:rsidRPr="003416E2" w:rsidTr="001403B3">
        <w:tc>
          <w:tcPr>
            <w:tcW w:w="2341"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tabs>
                <w:tab w:val="left" w:pos="993"/>
              </w:tabs>
              <w:suppressAutoHyphens/>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общественного питания</w:t>
            </w:r>
          </w:p>
        </w:tc>
        <w:tc>
          <w:tcPr>
            <w:tcW w:w="7872"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tabs>
                <w:tab w:val="left" w:pos="993"/>
              </w:tabs>
              <w:suppressAutoHyphens/>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объектов общественного питания: рестораны, бары, кафе, столовые, закусочные и другие объекты общественного питания</w:t>
            </w:r>
          </w:p>
        </w:tc>
      </w:tr>
      <w:tr w:rsidR="00DC433D" w:rsidRPr="003416E2" w:rsidTr="001403B3">
        <w:tc>
          <w:tcPr>
            <w:tcW w:w="2341"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tabs>
                <w:tab w:val="left" w:pos="993"/>
              </w:tabs>
              <w:suppressAutoHyphens/>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социального обслуживания</w:t>
            </w:r>
          </w:p>
        </w:tc>
        <w:tc>
          <w:tcPr>
            <w:tcW w:w="7872"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jc w:val="both"/>
              <w:rPr>
                <w:rFonts w:ascii="Times New Roman" w:eastAsia="MS Mincho" w:hAnsi="Times New Roman"/>
                <w:bCs/>
                <w:sz w:val="24"/>
                <w:szCs w:val="24"/>
                <w:lang w:eastAsia="zh-CN"/>
              </w:rPr>
            </w:pPr>
            <w:r w:rsidRPr="003416E2">
              <w:rPr>
                <w:rFonts w:ascii="Times New Roman" w:hAnsi="Times New Roman"/>
                <w:bCs/>
                <w:sz w:val="24"/>
                <w:szCs w:val="24"/>
              </w:rPr>
              <w:t xml:space="preserve">Строительство, реконструкция и эксплуатация объектов социального обслуживания: </w:t>
            </w:r>
          </w:p>
          <w:p w:rsidR="00DC433D" w:rsidRPr="003416E2" w:rsidRDefault="00DC433D" w:rsidP="001403B3">
            <w:pPr>
              <w:autoSpaceDE w:val="0"/>
              <w:ind w:firstLine="255"/>
              <w:jc w:val="both"/>
              <w:rPr>
                <w:rFonts w:ascii="Times New Roman" w:hAnsi="Times New Roman"/>
                <w:bCs/>
                <w:sz w:val="24"/>
                <w:szCs w:val="24"/>
              </w:rPr>
            </w:pPr>
            <w:r w:rsidRPr="003416E2">
              <w:rPr>
                <w:rFonts w:ascii="Times New Roman" w:hAnsi="Times New Roman"/>
                <w:bCs/>
                <w:sz w:val="24"/>
                <w:szCs w:val="24"/>
              </w:rPr>
              <w:t xml:space="preserve">- социально-реабилитационные центры для несовершеннолетних, центры помощи детям, оставшимся без попечения родителей; </w:t>
            </w:r>
          </w:p>
          <w:p w:rsidR="00DC433D" w:rsidRPr="003416E2" w:rsidRDefault="00DC433D" w:rsidP="001403B3">
            <w:pPr>
              <w:autoSpaceDE w:val="0"/>
              <w:ind w:firstLine="255"/>
              <w:jc w:val="both"/>
              <w:rPr>
                <w:rFonts w:ascii="Times New Roman" w:hAnsi="Times New Roman"/>
                <w:bCs/>
                <w:sz w:val="24"/>
                <w:szCs w:val="24"/>
              </w:rPr>
            </w:pPr>
            <w:r w:rsidRPr="003416E2">
              <w:rPr>
                <w:rFonts w:ascii="Times New Roman" w:hAnsi="Times New Roman"/>
                <w:bCs/>
                <w:sz w:val="24"/>
                <w:szCs w:val="24"/>
              </w:rPr>
              <w:t xml:space="preserve">- социальные приюты для детей и подростков; </w:t>
            </w:r>
          </w:p>
          <w:p w:rsidR="00DC433D" w:rsidRPr="003416E2" w:rsidRDefault="00DC433D" w:rsidP="001403B3">
            <w:pPr>
              <w:autoSpaceDE w:val="0"/>
              <w:ind w:firstLine="255"/>
              <w:jc w:val="both"/>
              <w:rPr>
                <w:rFonts w:ascii="Times New Roman" w:hAnsi="Times New Roman"/>
                <w:bCs/>
                <w:sz w:val="24"/>
                <w:szCs w:val="24"/>
              </w:rPr>
            </w:pPr>
            <w:r w:rsidRPr="003416E2">
              <w:rPr>
                <w:rFonts w:ascii="Times New Roman" w:hAnsi="Times New Roman"/>
                <w:bCs/>
                <w:sz w:val="24"/>
                <w:szCs w:val="24"/>
              </w:rPr>
              <w:t xml:space="preserve">- специальные дома для одиноких престарелых; </w:t>
            </w:r>
          </w:p>
          <w:p w:rsidR="00DC433D" w:rsidRPr="003416E2" w:rsidRDefault="00DC433D" w:rsidP="001403B3">
            <w:pPr>
              <w:autoSpaceDE w:val="0"/>
              <w:ind w:firstLine="255"/>
              <w:jc w:val="both"/>
              <w:rPr>
                <w:rFonts w:ascii="Times New Roman" w:hAnsi="Times New Roman"/>
                <w:bCs/>
                <w:sz w:val="24"/>
                <w:szCs w:val="24"/>
              </w:rPr>
            </w:pPr>
            <w:r w:rsidRPr="003416E2">
              <w:rPr>
                <w:rFonts w:ascii="Times New Roman" w:hAnsi="Times New Roman"/>
                <w:bCs/>
                <w:sz w:val="24"/>
                <w:szCs w:val="24"/>
              </w:rPr>
              <w:lastRenderedPageBreak/>
              <w:t>- центры социального обслуживания пожилых граждан и инвалидов;</w:t>
            </w:r>
          </w:p>
          <w:p w:rsidR="00DC433D" w:rsidRPr="003416E2" w:rsidRDefault="00DC433D" w:rsidP="001403B3">
            <w:pPr>
              <w:widowControl w:val="0"/>
              <w:tabs>
                <w:tab w:val="left" w:pos="993"/>
              </w:tabs>
              <w:suppressAutoHyphens/>
              <w:ind w:firstLine="176"/>
              <w:jc w:val="both"/>
              <w:rPr>
                <w:rFonts w:ascii="Times New Roman" w:eastAsia="MS Mincho" w:hAnsi="Times New Roman"/>
                <w:bCs/>
                <w:sz w:val="24"/>
                <w:szCs w:val="24"/>
                <w:lang w:eastAsia="zh-CN"/>
              </w:rPr>
            </w:pPr>
            <w:r w:rsidRPr="003416E2">
              <w:rPr>
                <w:rFonts w:ascii="Times New Roman" w:hAnsi="Times New Roman"/>
                <w:bCs/>
                <w:sz w:val="24"/>
                <w:szCs w:val="24"/>
              </w:rPr>
              <w:t>- стационарные учреждения социального обслуживания - дома-интернаты для престарелых и инвалидов, психоневрологические интернаты, детские дома-интернаты для умственно отсталых детей, дома-интернаты для детей с физическими недостатками</w:t>
            </w:r>
          </w:p>
        </w:tc>
      </w:tr>
      <w:tr w:rsidR="00DC433D" w:rsidRPr="003416E2" w:rsidTr="001403B3">
        <w:tc>
          <w:tcPr>
            <w:tcW w:w="2341" w:type="dxa"/>
            <w:tcBorders>
              <w:top w:val="single" w:sz="4" w:space="0" w:color="000000"/>
              <w:left w:val="single" w:sz="4" w:space="0" w:color="000000"/>
              <w:bottom w:val="single" w:sz="4" w:space="0" w:color="000000"/>
              <w:right w:val="nil"/>
            </w:tcBorders>
          </w:tcPr>
          <w:p w:rsidR="00DC433D" w:rsidRPr="003416E2" w:rsidRDefault="00DC433D" w:rsidP="001403B3">
            <w:pPr>
              <w:tabs>
                <w:tab w:val="left" w:pos="993"/>
              </w:tabs>
              <w:rPr>
                <w:rFonts w:ascii="Times New Roman" w:eastAsia="MS Mincho" w:hAnsi="Times New Roman"/>
                <w:bCs/>
                <w:sz w:val="24"/>
                <w:szCs w:val="24"/>
                <w:lang w:eastAsia="zh-CN"/>
              </w:rPr>
            </w:pPr>
            <w:r w:rsidRPr="003416E2">
              <w:rPr>
                <w:rFonts w:ascii="Times New Roman" w:hAnsi="Times New Roman"/>
                <w:bCs/>
                <w:sz w:val="24"/>
                <w:szCs w:val="24"/>
              </w:rPr>
              <w:lastRenderedPageBreak/>
              <w:t>Размещение пляжей</w:t>
            </w:r>
          </w:p>
          <w:p w:rsidR="00DC433D" w:rsidRPr="003416E2" w:rsidRDefault="00DC433D" w:rsidP="001403B3">
            <w:pPr>
              <w:widowControl w:val="0"/>
              <w:tabs>
                <w:tab w:val="left" w:pos="993"/>
              </w:tabs>
              <w:suppressAutoHyphens/>
              <w:rPr>
                <w:rFonts w:ascii="Times New Roman" w:eastAsia="MS Mincho" w:hAnsi="Times New Roman"/>
                <w:bCs/>
                <w:sz w:val="24"/>
                <w:szCs w:val="24"/>
                <w:lang w:eastAsia="zh-CN"/>
              </w:rPr>
            </w:pPr>
          </w:p>
        </w:tc>
        <w:tc>
          <w:tcPr>
            <w:tcW w:w="7872"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tabs>
                <w:tab w:val="left" w:pos="993"/>
              </w:tabs>
              <w:suppressAutoHyphens/>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строительство, реконструкция и эксплуатация пляжей</w:t>
            </w:r>
          </w:p>
        </w:tc>
      </w:tr>
      <w:tr w:rsidR="00DC433D" w:rsidRPr="003416E2" w:rsidTr="001403B3">
        <w:tc>
          <w:tcPr>
            <w:tcW w:w="2341"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tabs>
                <w:tab w:val="left" w:pos="993"/>
              </w:tabs>
              <w:suppressAutoHyphens/>
              <w:rPr>
                <w:rFonts w:ascii="Times New Roman" w:eastAsia="MS Mincho" w:hAnsi="Times New Roman"/>
                <w:bCs/>
                <w:sz w:val="24"/>
                <w:szCs w:val="24"/>
                <w:lang w:eastAsia="zh-CN"/>
              </w:rPr>
            </w:pPr>
            <w:r w:rsidRPr="003416E2">
              <w:rPr>
                <w:rFonts w:ascii="Times New Roman" w:hAnsi="Times New Roman"/>
                <w:bCs/>
                <w:sz w:val="24"/>
                <w:szCs w:val="24"/>
              </w:rPr>
              <w:t xml:space="preserve">Размещение объектов физической культуры и спорта    </w:t>
            </w:r>
          </w:p>
        </w:tc>
        <w:tc>
          <w:tcPr>
            <w:tcW w:w="7872"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jc w:val="both"/>
              <w:rPr>
                <w:rFonts w:ascii="Times New Roman" w:eastAsia="MS Mincho" w:hAnsi="Times New Roman"/>
                <w:bCs/>
                <w:sz w:val="24"/>
                <w:szCs w:val="24"/>
                <w:lang w:eastAsia="zh-CN"/>
              </w:rPr>
            </w:pPr>
            <w:r w:rsidRPr="003416E2">
              <w:rPr>
                <w:rFonts w:ascii="Times New Roman" w:hAnsi="Times New Roman"/>
                <w:bCs/>
                <w:sz w:val="24"/>
                <w:szCs w:val="24"/>
              </w:rPr>
              <w:t xml:space="preserve">Строительство, реконструкция и эксплуатация объектов, предназначенных для занятия физической культурой и спортом: </w:t>
            </w:r>
          </w:p>
          <w:p w:rsidR="00DC433D" w:rsidRPr="003416E2" w:rsidRDefault="00DC433D" w:rsidP="001403B3">
            <w:pPr>
              <w:autoSpaceDE w:val="0"/>
              <w:ind w:firstLine="255"/>
              <w:jc w:val="both"/>
              <w:rPr>
                <w:rFonts w:ascii="Times New Roman" w:hAnsi="Times New Roman"/>
                <w:bCs/>
                <w:sz w:val="24"/>
                <w:szCs w:val="24"/>
              </w:rPr>
            </w:pPr>
            <w:r w:rsidRPr="003416E2">
              <w:rPr>
                <w:rFonts w:ascii="Times New Roman" w:hAnsi="Times New Roman"/>
                <w:bCs/>
                <w:sz w:val="24"/>
                <w:szCs w:val="24"/>
              </w:rPr>
              <w:t xml:space="preserve">- открытые плоскостные физкультурно-спортивные сооружения (спортивные площадки, теннисные корты, поля для гольфа, бейсбола, футбола, фигурного катания и иных видов спорта); </w:t>
            </w:r>
          </w:p>
          <w:p w:rsidR="00DC433D" w:rsidRPr="003416E2" w:rsidRDefault="00DC433D" w:rsidP="001403B3">
            <w:pPr>
              <w:autoSpaceDE w:val="0"/>
              <w:ind w:firstLine="255"/>
              <w:jc w:val="both"/>
              <w:rPr>
                <w:rFonts w:ascii="Times New Roman" w:hAnsi="Times New Roman"/>
                <w:bCs/>
                <w:sz w:val="24"/>
                <w:szCs w:val="24"/>
              </w:rPr>
            </w:pPr>
            <w:r w:rsidRPr="003416E2">
              <w:rPr>
                <w:rFonts w:ascii="Times New Roman" w:hAnsi="Times New Roman"/>
                <w:bCs/>
                <w:sz w:val="24"/>
                <w:szCs w:val="24"/>
              </w:rPr>
              <w:t xml:space="preserve">- открытые бассейны; </w:t>
            </w:r>
          </w:p>
          <w:p w:rsidR="00DC433D" w:rsidRPr="003416E2" w:rsidRDefault="00DC433D" w:rsidP="001403B3">
            <w:pPr>
              <w:autoSpaceDE w:val="0"/>
              <w:ind w:firstLine="255"/>
              <w:jc w:val="both"/>
              <w:rPr>
                <w:rFonts w:ascii="Times New Roman" w:hAnsi="Times New Roman"/>
                <w:bCs/>
                <w:sz w:val="24"/>
                <w:szCs w:val="24"/>
              </w:rPr>
            </w:pPr>
            <w:r w:rsidRPr="003416E2">
              <w:rPr>
                <w:rFonts w:ascii="Times New Roman" w:hAnsi="Times New Roman"/>
                <w:bCs/>
                <w:sz w:val="24"/>
                <w:szCs w:val="24"/>
              </w:rPr>
              <w:t xml:space="preserve">- крытые спортивные сооружения (спортивные                                и физкультурно-оздоровительные комплексы, </w:t>
            </w:r>
            <w:proofErr w:type="spellStart"/>
            <w:r w:rsidRPr="003416E2">
              <w:rPr>
                <w:rFonts w:ascii="Times New Roman" w:hAnsi="Times New Roman"/>
                <w:bCs/>
                <w:sz w:val="24"/>
                <w:szCs w:val="24"/>
              </w:rPr>
              <w:t>фитнес-центры</w:t>
            </w:r>
            <w:proofErr w:type="spellEnd"/>
            <w:r w:rsidRPr="003416E2">
              <w:rPr>
                <w:rFonts w:ascii="Times New Roman" w:hAnsi="Times New Roman"/>
                <w:bCs/>
                <w:sz w:val="24"/>
                <w:szCs w:val="24"/>
              </w:rPr>
              <w:t>, спортивные залы, бассейны</w:t>
            </w:r>
            <w:proofErr w:type="gramStart"/>
            <w:r w:rsidRPr="003416E2">
              <w:rPr>
                <w:rFonts w:ascii="Times New Roman" w:hAnsi="Times New Roman"/>
                <w:bCs/>
                <w:sz w:val="24"/>
                <w:szCs w:val="24"/>
              </w:rPr>
              <w:t xml:space="preserve">  )</w:t>
            </w:r>
            <w:proofErr w:type="gramEnd"/>
            <w:r w:rsidRPr="003416E2">
              <w:rPr>
                <w:rFonts w:ascii="Times New Roman" w:hAnsi="Times New Roman"/>
                <w:bCs/>
                <w:sz w:val="24"/>
                <w:szCs w:val="24"/>
              </w:rPr>
              <w:t xml:space="preserve">; </w:t>
            </w:r>
          </w:p>
          <w:p w:rsidR="00DC433D" w:rsidRPr="003416E2" w:rsidRDefault="00DC433D" w:rsidP="001403B3">
            <w:pPr>
              <w:widowControl w:val="0"/>
              <w:tabs>
                <w:tab w:val="left" w:pos="993"/>
              </w:tabs>
              <w:suppressAutoHyphens/>
              <w:ind w:firstLine="211"/>
              <w:jc w:val="both"/>
              <w:rPr>
                <w:rFonts w:ascii="Times New Roman" w:eastAsia="MS Mincho" w:hAnsi="Times New Roman"/>
                <w:bCs/>
                <w:sz w:val="24"/>
                <w:szCs w:val="24"/>
                <w:lang w:eastAsia="zh-CN"/>
              </w:rPr>
            </w:pPr>
            <w:r w:rsidRPr="003416E2">
              <w:rPr>
                <w:rFonts w:ascii="Times New Roman" w:hAnsi="Times New Roman"/>
                <w:bCs/>
                <w:sz w:val="24"/>
                <w:szCs w:val="24"/>
              </w:rPr>
              <w:t>- спортивные клубы</w:t>
            </w:r>
          </w:p>
        </w:tc>
      </w:tr>
      <w:tr w:rsidR="00DC433D" w:rsidRPr="003416E2" w:rsidTr="001403B3">
        <w:tc>
          <w:tcPr>
            <w:tcW w:w="2341"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tabs>
                <w:tab w:val="left" w:pos="993"/>
              </w:tabs>
              <w:suppressAutoHyphens/>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охраны порядка</w:t>
            </w:r>
          </w:p>
        </w:tc>
        <w:tc>
          <w:tcPr>
            <w:tcW w:w="7872"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sz w:val="24"/>
                <w:szCs w:val="24"/>
                <w:lang w:eastAsia="zh-CN"/>
              </w:rPr>
            </w:pPr>
            <w:r w:rsidRPr="003416E2">
              <w:rPr>
                <w:rFonts w:ascii="Times New Roman" w:hAnsi="Times New Roman"/>
                <w:bCs/>
                <w:sz w:val="24"/>
                <w:szCs w:val="24"/>
              </w:rPr>
              <w:t xml:space="preserve">Строительство, реконструкция и эксплуатация объектов, предназначенных для охраны порядка: пункты охраны общественного порядка, отделения и участковые пункты полиции, отделения пожарной охраны, пожарные депо  </w:t>
            </w:r>
          </w:p>
        </w:tc>
      </w:tr>
    </w:tbl>
    <w:p w:rsidR="00DC433D" w:rsidRPr="003416E2" w:rsidRDefault="00DC433D" w:rsidP="00DC433D">
      <w:pPr>
        <w:rPr>
          <w:rFonts w:ascii="Times New Roman" w:eastAsia="MS Mincho" w:hAnsi="Times New Roman"/>
          <w:sz w:val="24"/>
          <w:szCs w:val="24"/>
          <w:lang w:eastAsia="zh-CN"/>
        </w:rPr>
      </w:pPr>
    </w:p>
    <w:tbl>
      <w:tblPr>
        <w:tblW w:w="0" w:type="auto"/>
        <w:tblInd w:w="-40" w:type="dxa"/>
        <w:tblLayout w:type="fixed"/>
        <w:tblLook w:val="04A0"/>
      </w:tblPr>
      <w:tblGrid>
        <w:gridCol w:w="2354"/>
        <w:gridCol w:w="8000"/>
      </w:tblGrid>
      <w:tr w:rsidR="00DC433D" w:rsidRPr="003416E2" w:rsidTr="001403B3">
        <w:tc>
          <w:tcPr>
            <w:tcW w:w="10354" w:type="dxa"/>
            <w:gridSpan w:val="2"/>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jc w:val="center"/>
              <w:rPr>
                <w:rFonts w:ascii="Times New Roman" w:eastAsia="MS Mincho" w:hAnsi="Times New Roman"/>
                <w:b/>
                <w:bCs/>
                <w:sz w:val="24"/>
                <w:szCs w:val="24"/>
                <w:lang w:eastAsia="zh-CN"/>
              </w:rPr>
            </w:pPr>
            <w:r w:rsidRPr="003416E2">
              <w:rPr>
                <w:rFonts w:ascii="Times New Roman" w:hAnsi="Times New Roman"/>
                <w:b/>
                <w:bCs/>
                <w:sz w:val="24"/>
                <w:szCs w:val="24"/>
              </w:rPr>
              <w:t>Вспомогательные виды разрешенного использования земельных участков</w:t>
            </w:r>
          </w:p>
          <w:p w:rsidR="00DC433D" w:rsidRPr="003416E2" w:rsidRDefault="00DC433D" w:rsidP="001403B3">
            <w:pPr>
              <w:widowControl w:val="0"/>
              <w:suppressAutoHyphens/>
              <w:autoSpaceDE w:val="0"/>
              <w:jc w:val="center"/>
              <w:rPr>
                <w:rFonts w:ascii="Times New Roman" w:eastAsia="MS Mincho" w:hAnsi="Times New Roman"/>
                <w:bCs/>
                <w:sz w:val="24"/>
                <w:szCs w:val="24"/>
                <w:lang w:eastAsia="zh-CN"/>
              </w:rPr>
            </w:pPr>
            <w:r w:rsidRPr="003416E2">
              <w:rPr>
                <w:rFonts w:ascii="Times New Roman" w:hAnsi="Times New Roman"/>
                <w:b/>
                <w:bCs/>
                <w:sz w:val="24"/>
                <w:szCs w:val="24"/>
              </w:rPr>
              <w:t>и объектов капитального строительства</w:t>
            </w:r>
          </w:p>
        </w:tc>
      </w:tr>
      <w:tr w:rsidR="00DC433D" w:rsidRPr="003416E2" w:rsidTr="001403B3">
        <w:tc>
          <w:tcPr>
            <w:tcW w:w="2354"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jc w:val="center"/>
              <w:rPr>
                <w:rFonts w:ascii="Times New Roman" w:eastAsia="MS Mincho" w:hAnsi="Times New Roman"/>
                <w:bCs/>
                <w:sz w:val="24"/>
                <w:szCs w:val="24"/>
                <w:lang w:eastAsia="zh-CN"/>
              </w:rPr>
            </w:pPr>
            <w:r w:rsidRPr="003416E2">
              <w:rPr>
                <w:rFonts w:ascii="Times New Roman" w:hAnsi="Times New Roman"/>
                <w:bCs/>
                <w:sz w:val="24"/>
                <w:szCs w:val="24"/>
              </w:rPr>
              <w:t>Вид разрешенного использования</w:t>
            </w:r>
          </w:p>
        </w:tc>
        <w:tc>
          <w:tcPr>
            <w:tcW w:w="8000"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jc w:val="center"/>
              <w:rPr>
                <w:rFonts w:ascii="Times New Roman" w:eastAsia="MS Mincho" w:hAnsi="Times New Roman"/>
                <w:bCs/>
                <w:sz w:val="24"/>
                <w:szCs w:val="24"/>
                <w:lang w:eastAsia="zh-CN"/>
              </w:rPr>
            </w:pPr>
            <w:r w:rsidRPr="003416E2">
              <w:rPr>
                <w:rFonts w:ascii="Times New Roman" w:hAnsi="Times New Roman"/>
                <w:bCs/>
                <w:sz w:val="24"/>
                <w:szCs w:val="24"/>
              </w:rPr>
              <w:t xml:space="preserve">Деятельность, соответствующая </w:t>
            </w:r>
          </w:p>
          <w:p w:rsidR="00DC433D" w:rsidRPr="003416E2" w:rsidRDefault="00DC433D" w:rsidP="001403B3">
            <w:pPr>
              <w:widowControl w:val="0"/>
              <w:suppressAutoHyphens/>
              <w:autoSpaceDE w:val="0"/>
              <w:jc w:val="center"/>
              <w:rPr>
                <w:rFonts w:ascii="Times New Roman" w:eastAsia="MS Mincho" w:hAnsi="Times New Roman"/>
                <w:bCs/>
                <w:sz w:val="24"/>
                <w:szCs w:val="24"/>
                <w:lang w:eastAsia="zh-CN"/>
              </w:rPr>
            </w:pPr>
            <w:r w:rsidRPr="003416E2">
              <w:rPr>
                <w:rFonts w:ascii="Times New Roman" w:hAnsi="Times New Roman"/>
                <w:bCs/>
                <w:sz w:val="24"/>
                <w:szCs w:val="24"/>
              </w:rPr>
              <w:t>виду разрешенного использования</w:t>
            </w:r>
          </w:p>
        </w:tc>
      </w:tr>
      <w:tr w:rsidR="00DC433D" w:rsidRPr="003416E2" w:rsidTr="001403B3">
        <w:tc>
          <w:tcPr>
            <w:tcW w:w="2354"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водного фонда</w:t>
            </w:r>
          </w:p>
        </w:tc>
        <w:tc>
          <w:tcPr>
            <w:tcW w:w="8000"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строительство, реконструкция, эксплуатация прудов, озер, водохранилищ</w:t>
            </w:r>
          </w:p>
        </w:tc>
      </w:tr>
      <w:tr w:rsidR="00DC433D" w:rsidRPr="003416E2" w:rsidTr="001403B3">
        <w:tc>
          <w:tcPr>
            <w:tcW w:w="2354"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rPr>
                <w:rFonts w:ascii="Times New Roman" w:eastAsia="MS Mincho" w:hAnsi="Times New Roman"/>
                <w:bCs/>
                <w:sz w:val="24"/>
                <w:szCs w:val="24"/>
                <w:lang w:eastAsia="zh-CN"/>
              </w:rPr>
            </w:pPr>
            <w:r w:rsidRPr="003416E2">
              <w:rPr>
                <w:rFonts w:ascii="Times New Roman" w:hAnsi="Times New Roman"/>
                <w:bCs/>
                <w:sz w:val="24"/>
                <w:szCs w:val="24"/>
              </w:rPr>
              <w:t xml:space="preserve">Размещение развлекательных объектов </w:t>
            </w:r>
          </w:p>
        </w:tc>
        <w:tc>
          <w:tcPr>
            <w:tcW w:w="8000"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bCs/>
                <w:sz w:val="24"/>
                <w:szCs w:val="24"/>
                <w:lang w:eastAsia="zh-CN"/>
              </w:rPr>
            </w:pPr>
            <w:proofErr w:type="gramStart"/>
            <w:r w:rsidRPr="003416E2">
              <w:rPr>
                <w:rFonts w:ascii="Times New Roman" w:hAnsi="Times New Roman"/>
                <w:bCs/>
                <w:sz w:val="24"/>
                <w:szCs w:val="24"/>
              </w:rPr>
              <w:t>Строительство, реконструкция и  эксплуатация зрелищных                 и развлекательных объектов: спортивно-зрелищные                                 и развлекательные комплексы, дискотеки, танцевальные площадки, ночные  клубы, боулинг, комплексы аттракционов, игровые залы, бильярдные, кинотеатры, видеосалоны</w:t>
            </w:r>
            <w:proofErr w:type="gramEnd"/>
          </w:p>
        </w:tc>
      </w:tr>
      <w:tr w:rsidR="00DC433D" w:rsidRPr="003416E2" w:rsidTr="001403B3">
        <w:tc>
          <w:tcPr>
            <w:tcW w:w="2354"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rPr>
                <w:rFonts w:ascii="Times New Roman" w:eastAsia="MS Mincho" w:hAnsi="Times New Roman"/>
                <w:bCs/>
                <w:sz w:val="24"/>
                <w:szCs w:val="24"/>
                <w:lang w:eastAsia="zh-CN"/>
              </w:rPr>
            </w:pPr>
            <w:r w:rsidRPr="003416E2">
              <w:rPr>
                <w:rFonts w:ascii="Times New Roman" w:hAnsi="Times New Roman"/>
                <w:bCs/>
                <w:sz w:val="24"/>
                <w:szCs w:val="24"/>
              </w:rPr>
              <w:lastRenderedPageBreak/>
              <w:t>Размещение объектов культуры и искусства</w:t>
            </w:r>
          </w:p>
        </w:tc>
        <w:tc>
          <w:tcPr>
            <w:tcW w:w="8000"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bCs/>
                <w:sz w:val="24"/>
                <w:szCs w:val="24"/>
                <w:lang w:eastAsia="zh-CN"/>
              </w:rPr>
            </w:pPr>
            <w:r w:rsidRPr="003416E2">
              <w:rPr>
                <w:rFonts w:ascii="Times New Roman" w:hAnsi="Times New Roman"/>
                <w:bCs/>
                <w:sz w:val="24"/>
                <w:szCs w:val="24"/>
              </w:rPr>
              <w:t xml:space="preserve">Строительство, реконструкция и  эксплуатация объектов культуры и искусства: библиотеки, музеи, выставочные залы, дома творчества, концертные залы, клубы (залы встреч  и собраний) многоцелевого и специализированного назначения </w:t>
            </w:r>
          </w:p>
        </w:tc>
      </w:tr>
      <w:tr w:rsidR="00DC433D" w:rsidRPr="003416E2" w:rsidTr="001403B3">
        <w:tc>
          <w:tcPr>
            <w:tcW w:w="2354"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розничной торговли</w:t>
            </w:r>
          </w:p>
        </w:tc>
        <w:tc>
          <w:tcPr>
            <w:tcW w:w="8000"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магазинов, иных стационарных объектов розничной торговли товарами</w:t>
            </w:r>
          </w:p>
        </w:tc>
      </w:tr>
      <w:tr w:rsidR="00DC433D" w:rsidRPr="003416E2" w:rsidTr="001403B3">
        <w:tc>
          <w:tcPr>
            <w:tcW w:w="2354"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rPr>
                <w:rFonts w:ascii="Times New Roman" w:eastAsia="MS Mincho" w:hAnsi="Times New Roman"/>
                <w:bCs/>
                <w:sz w:val="24"/>
                <w:szCs w:val="24"/>
                <w:lang w:eastAsia="zh-CN"/>
              </w:rPr>
            </w:pPr>
            <w:r w:rsidRPr="003416E2">
              <w:rPr>
                <w:rFonts w:ascii="Times New Roman" w:hAnsi="Times New Roman"/>
                <w:bCs/>
                <w:sz w:val="24"/>
                <w:szCs w:val="24"/>
              </w:rPr>
              <w:t>Размещение аптечных организаций</w:t>
            </w:r>
          </w:p>
        </w:tc>
        <w:tc>
          <w:tcPr>
            <w:tcW w:w="8000"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аптечных организаций: аптеки; аптечные пункты, аптечные киоски.</w:t>
            </w:r>
          </w:p>
        </w:tc>
      </w:tr>
      <w:tr w:rsidR="00DC433D" w:rsidRPr="003416E2" w:rsidTr="001403B3">
        <w:tc>
          <w:tcPr>
            <w:tcW w:w="2354"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rPr>
                <w:rFonts w:ascii="Times New Roman" w:eastAsia="MS Mincho" w:hAnsi="Times New Roman"/>
                <w:bCs/>
                <w:sz w:val="24"/>
                <w:szCs w:val="24"/>
                <w:lang w:eastAsia="zh-CN"/>
              </w:rPr>
            </w:pPr>
            <w:r w:rsidRPr="003416E2">
              <w:rPr>
                <w:rFonts w:ascii="Times New Roman" w:hAnsi="Times New Roman"/>
                <w:bCs/>
                <w:sz w:val="24"/>
                <w:szCs w:val="24"/>
              </w:rPr>
              <w:t>Размещение зооуголков</w:t>
            </w:r>
          </w:p>
        </w:tc>
        <w:tc>
          <w:tcPr>
            <w:tcW w:w="8000"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зооуголков</w:t>
            </w:r>
          </w:p>
        </w:tc>
      </w:tr>
      <w:tr w:rsidR="00DC433D" w:rsidRPr="003416E2" w:rsidTr="001403B3">
        <w:tc>
          <w:tcPr>
            <w:tcW w:w="2354"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rPr>
                <w:rFonts w:ascii="Times New Roman" w:eastAsia="MS Mincho" w:hAnsi="Times New Roman"/>
                <w:bCs/>
                <w:sz w:val="24"/>
                <w:szCs w:val="24"/>
                <w:lang w:eastAsia="zh-CN"/>
              </w:rPr>
            </w:pPr>
            <w:r w:rsidRPr="003416E2">
              <w:rPr>
                <w:rFonts w:ascii="Times New Roman" w:hAnsi="Times New Roman"/>
                <w:bCs/>
                <w:sz w:val="24"/>
                <w:szCs w:val="24"/>
              </w:rPr>
              <w:t>Размещение аквапарков</w:t>
            </w:r>
          </w:p>
        </w:tc>
        <w:tc>
          <w:tcPr>
            <w:tcW w:w="8000"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аквапарков</w:t>
            </w:r>
          </w:p>
        </w:tc>
      </w:tr>
      <w:tr w:rsidR="00DC433D" w:rsidRPr="003416E2" w:rsidTr="001403B3">
        <w:trPr>
          <w:trHeight w:val="1038"/>
        </w:trPr>
        <w:tc>
          <w:tcPr>
            <w:tcW w:w="2354"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rPr>
                <w:rFonts w:ascii="Times New Roman" w:eastAsia="MS Mincho" w:hAnsi="Times New Roman"/>
                <w:bCs/>
                <w:sz w:val="24"/>
                <w:szCs w:val="24"/>
                <w:lang w:eastAsia="zh-CN"/>
              </w:rPr>
            </w:pPr>
            <w:r w:rsidRPr="003416E2">
              <w:rPr>
                <w:rFonts w:ascii="Times New Roman" w:hAnsi="Times New Roman"/>
                <w:bCs/>
                <w:sz w:val="24"/>
                <w:szCs w:val="24"/>
              </w:rPr>
              <w:t>Размещение спортивно-оздоровительных комплексов, бассейнов</w:t>
            </w:r>
          </w:p>
        </w:tc>
        <w:tc>
          <w:tcPr>
            <w:tcW w:w="8000"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спортивно-оздоровительных комплексов, бассейнов</w:t>
            </w:r>
          </w:p>
        </w:tc>
      </w:tr>
      <w:tr w:rsidR="00DC433D" w:rsidRPr="003416E2" w:rsidTr="001403B3">
        <w:tc>
          <w:tcPr>
            <w:tcW w:w="2354"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общественного питания</w:t>
            </w:r>
          </w:p>
        </w:tc>
        <w:tc>
          <w:tcPr>
            <w:tcW w:w="8000"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объектов общественного питания: рестораны, бары, кафе, столовые, закусочные и другие объекты общественного питания</w:t>
            </w:r>
          </w:p>
        </w:tc>
      </w:tr>
      <w:tr w:rsidR="00DC433D" w:rsidRPr="003416E2" w:rsidTr="001403B3">
        <w:trPr>
          <w:trHeight w:val="350"/>
        </w:trPr>
        <w:tc>
          <w:tcPr>
            <w:tcW w:w="2354"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rPr>
                <w:rFonts w:ascii="Times New Roman" w:eastAsia="MS Mincho" w:hAnsi="Times New Roman"/>
                <w:bCs/>
                <w:sz w:val="24"/>
                <w:szCs w:val="24"/>
                <w:lang w:eastAsia="zh-CN"/>
              </w:rPr>
            </w:pPr>
            <w:r w:rsidRPr="003416E2">
              <w:rPr>
                <w:rFonts w:ascii="Times New Roman" w:hAnsi="Times New Roman"/>
                <w:bCs/>
                <w:sz w:val="24"/>
                <w:szCs w:val="24"/>
              </w:rPr>
              <w:t>Размещение оранжерей</w:t>
            </w:r>
          </w:p>
        </w:tc>
        <w:tc>
          <w:tcPr>
            <w:tcW w:w="8000"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оранжерей</w:t>
            </w:r>
          </w:p>
        </w:tc>
      </w:tr>
      <w:tr w:rsidR="00DC433D" w:rsidRPr="003416E2" w:rsidTr="001403B3">
        <w:trPr>
          <w:trHeight w:val="350"/>
        </w:trPr>
        <w:tc>
          <w:tcPr>
            <w:tcW w:w="2354"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rPr>
                <w:rFonts w:ascii="Times New Roman" w:eastAsia="MS Mincho" w:hAnsi="Times New Roman"/>
                <w:bCs/>
                <w:sz w:val="24"/>
                <w:szCs w:val="24"/>
                <w:lang w:eastAsia="zh-CN"/>
              </w:rPr>
            </w:pPr>
            <w:r w:rsidRPr="003416E2">
              <w:rPr>
                <w:rFonts w:ascii="Times New Roman" w:hAnsi="Times New Roman"/>
                <w:bCs/>
                <w:sz w:val="24"/>
                <w:szCs w:val="24"/>
              </w:rPr>
              <w:t>Размещение универсальных развлекательных комплексов, аттракционов</w:t>
            </w:r>
          </w:p>
        </w:tc>
        <w:tc>
          <w:tcPr>
            <w:tcW w:w="8000"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универсальных развлекательных комплексов, аттракционов</w:t>
            </w:r>
          </w:p>
        </w:tc>
      </w:tr>
      <w:tr w:rsidR="00DC433D" w:rsidRPr="003416E2" w:rsidTr="001403B3">
        <w:trPr>
          <w:trHeight w:val="350"/>
        </w:trPr>
        <w:tc>
          <w:tcPr>
            <w:tcW w:w="2354"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rPr>
                <w:rFonts w:ascii="Times New Roman" w:eastAsia="MS Mincho" w:hAnsi="Times New Roman"/>
                <w:bCs/>
                <w:sz w:val="24"/>
                <w:szCs w:val="24"/>
                <w:lang w:eastAsia="zh-CN"/>
              </w:rPr>
            </w:pPr>
            <w:r w:rsidRPr="003416E2">
              <w:rPr>
                <w:rFonts w:ascii="Times New Roman" w:hAnsi="Times New Roman"/>
                <w:bCs/>
                <w:sz w:val="24"/>
                <w:szCs w:val="24"/>
              </w:rPr>
              <w:t>Размещение общественных туалетов</w:t>
            </w:r>
          </w:p>
        </w:tc>
        <w:tc>
          <w:tcPr>
            <w:tcW w:w="8000"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общественных туалетов</w:t>
            </w:r>
          </w:p>
        </w:tc>
      </w:tr>
      <w:tr w:rsidR="00DC433D" w:rsidRPr="003416E2" w:rsidTr="001403B3">
        <w:trPr>
          <w:trHeight w:val="350"/>
        </w:trPr>
        <w:tc>
          <w:tcPr>
            <w:tcW w:w="2354"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rPr>
                <w:rFonts w:ascii="Times New Roman" w:eastAsia="MS Mincho" w:hAnsi="Times New Roman"/>
                <w:bCs/>
                <w:sz w:val="24"/>
                <w:szCs w:val="24"/>
                <w:lang w:eastAsia="zh-CN"/>
              </w:rPr>
            </w:pPr>
            <w:r w:rsidRPr="003416E2">
              <w:rPr>
                <w:rFonts w:ascii="Times New Roman" w:hAnsi="Times New Roman"/>
                <w:bCs/>
                <w:sz w:val="24"/>
                <w:szCs w:val="24"/>
              </w:rPr>
              <w:t>Для парковок и стоянок автомобильного транспорта</w:t>
            </w:r>
          </w:p>
        </w:tc>
        <w:tc>
          <w:tcPr>
            <w:tcW w:w="8000"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w:t>
            </w:r>
          </w:p>
          <w:p w:rsidR="00DC433D" w:rsidRPr="003416E2" w:rsidRDefault="00DC433D" w:rsidP="001403B3">
            <w:pPr>
              <w:autoSpaceDE w:val="0"/>
              <w:ind w:firstLine="255"/>
              <w:jc w:val="both"/>
              <w:rPr>
                <w:rFonts w:ascii="Times New Roman" w:hAnsi="Times New Roman"/>
                <w:bCs/>
                <w:sz w:val="24"/>
                <w:szCs w:val="24"/>
              </w:rPr>
            </w:pPr>
            <w:r w:rsidRPr="003416E2">
              <w:rPr>
                <w:rFonts w:ascii="Times New Roman" w:hAnsi="Times New Roman"/>
                <w:bCs/>
                <w:sz w:val="24"/>
                <w:szCs w:val="24"/>
              </w:rPr>
              <w:t xml:space="preserve">- стоянок автомобильного транспорта (зданий, сооружений, частей зданий, сооружений или специальных открытых площадок, предназначенных только для хранения (стоянки) автомобилей, не </w:t>
            </w:r>
            <w:r w:rsidRPr="003416E2">
              <w:rPr>
                <w:rFonts w:ascii="Times New Roman" w:hAnsi="Times New Roman"/>
                <w:bCs/>
                <w:sz w:val="24"/>
                <w:szCs w:val="24"/>
              </w:rPr>
              <w:lastRenderedPageBreak/>
              <w:t>оборудованных для их ремонта или технического обслуживания);</w:t>
            </w:r>
          </w:p>
          <w:p w:rsidR="00DC433D" w:rsidRPr="003416E2" w:rsidRDefault="00DC433D" w:rsidP="001403B3">
            <w:pPr>
              <w:widowControl w:val="0"/>
              <w:suppressAutoHyphens/>
              <w:autoSpaceDE w:val="0"/>
              <w:ind w:firstLine="340"/>
              <w:jc w:val="both"/>
              <w:rPr>
                <w:rFonts w:ascii="Times New Roman" w:eastAsia="MS Mincho" w:hAnsi="Times New Roman"/>
                <w:bCs/>
                <w:sz w:val="24"/>
                <w:szCs w:val="24"/>
                <w:lang w:eastAsia="zh-CN"/>
              </w:rPr>
            </w:pPr>
            <w:r w:rsidRPr="003416E2">
              <w:rPr>
                <w:rFonts w:ascii="Times New Roman" w:hAnsi="Times New Roman"/>
                <w:bCs/>
                <w:sz w:val="24"/>
                <w:szCs w:val="24"/>
              </w:rPr>
              <w:t>- парковок (специально обозначенных и при необходимости обустроенных и оборудованных мест, зданий, строений или сооружений, предназначенных для организованной стоянки транспортных средств на платной основе или без взимания платы)</w:t>
            </w:r>
          </w:p>
        </w:tc>
      </w:tr>
      <w:tr w:rsidR="00DC433D" w:rsidRPr="003416E2" w:rsidTr="001403B3">
        <w:trPr>
          <w:trHeight w:val="350"/>
        </w:trPr>
        <w:tc>
          <w:tcPr>
            <w:tcW w:w="2354"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rPr>
                <w:rFonts w:ascii="Times New Roman" w:eastAsia="MS Mincho" w:hAnsi="Times New Roman"/>
                <w:bCs/>
                <w:sz w:val="24"/>
                <w:szCs w:val="24"/>
                <w:lang w:eastAsia="zh-CN"/>
              </w:rPr>
            </w:pPr>
            <w:r w:rsidRPr="003416E2">
              <w:rPr>
                <w:rFonts w:ascii="Times New Roman" w:hAnsi="Times New Roman"/>
                <w:bCs/>
                <w:sz w:val="24"/>
                <w:szCs w:val="24"/>
              </w:rPr>
              <w:lastRenderedPageBreak/>
              <w:t>Размещение отходов потребления</w:t>
            </w:r>
          </w:p>
        </w:tc>
        <w:tc>
          <w:tcPr>
            <w:tcW w:w="8000"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контейнеров для сбора мусора и бытовых отходов, обустройство площадок для их размещения</w:t>
            </w:r>
          </w:p>
        </w:tc>
      </w:tr>
      <w:tr w:rsidR="00DC433D" w:rsidRPr="003416E2" w:rsidTr="001403B3">
        <w:trPr>
          <w:trHeight w:val="350"/>
        </w:trPr>
        <w:tc>
          <w:tcPr>
            <w:tcW w:w="2354"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пожарной безопасности</w:t>
            </w:r>
          </w:p>
        </w:tc>
        <w:tc>
          <w:tcPr>
            <w:tcW w:w="8000"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средств пожаротушения, гидрантов, резервуаров, противопожарных водоёмов и иных объектов,  необходимых в соответствии с противопожарными требованиями</w:t>
            </w:r>
          </w:p>
        </w:tc>
      </w:tr>
      <w:tr w:rsidR="00DC433D" w:rsidRPr="003416E2" w:rsidTr="001403B3">
        <w:trPr>
          <w:trHeight w:val="350"/>
        </w:trPr>
        <w:tc>
          <w:tcPr>
            <w:tcW w:w="2354"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оказания первой и скорой медицинской помощи</w:t>
            </w:r>
          </w:p>
        </w:tc>
        <w:tc>
          <w:tcPr>
            <w:tcW w:w="8000"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объектов, предназначенных для оказания скорой медицинской помощи, в том числе пунктов оказания первой медицинской помощи</w:t>
            </w:r>
          </w:p>
        </w:tc>
      </w:tr>
      <w:tr w:rsidR="00DC433D" w:rsidRPr="003416E2" w:rsidTr="001403B3">
        <w:trPr>
          <w:trHeight w:val="350"/>
        </w:trPr>
        <w:tc>
          <w:tcPr>
            <w:tcW w:w="2354" w:type="dxa"/>
            <w:tcBorders>
              <w:top w:val="single" w:sz="4" w:space="0" w:color="000000"/>
              <w:left w:val="single" w:sz="4" w:space="0" w:color="000000"/>
              <w:bottom w:val="single" w:sz="4" w:space="0" w:color="000000"/>
              <w:right w:val="nil"/>
            </w:tcBorders>
          </w:tcPr>
          <w:p w:rsidR="00DC433D" w:rsidRPr="003416E2" w:rsidRDefault="00DC433D" w:rsidP="001403B3">
            <w:pPr>
              <w:autoSpaceDE w:val="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благоустройства</w:t>
            </w:r>
          </w:p>
          <w:p w:rsidR="00DC433D" w:rsidRPr="003416E2" w:rsidRDefault="00DC433D" w:rsidP="001403B3">
            <w:pPr>
              <w:widowControl w:val="0"/>
              <w:suppressAutoHyphens/>
              <w:rPr>
                <w:rFonts w:ascii="Times New Roman" w:eastAsia="MS Mincho" w:hAnsi="Times New Roman"/>
                <w:bCs/>
                <w:sz w:val="24"/>
                <w:szCs w:val="24"/>
                <w:lang w:eastAsia="zh-CN"/>
              </w:rPr>
            </w:pPr>
          </w:p>
        </w:tc>
        <w:tc>
          <w:tcPr>
            <w:tcW w:w="8000"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sz w:val="24"/>
                <w:szCs w:val="24"/>
                <w:lang w:eastAsia="zh-CN"/>
              </w:rPr>
            </w:pPr>
            <w:r w:rsidRPr="003416E2">
              <w:rPr>
                <w:rFonts w:ascii="Times New Roman" w:hAnsi="Times New Roman"/>
                <w:bCs/>
                <w:sz w:val="24"/>
                <w:szCs w:val="24"/>
              </w:rPr>
              <w:t xml:space="preserve">Размещение объектов благоустройства, в том числе малых архитектурных формы, элементов дизайна, скульптурных композиций, объектов декоративно-монументального искусства, фонтанов,  хозяйственных помещений, пешеходных и велосипедных дорожек, </w:t>
            </w:r>
            <w:proofErr w:type="spellStart"/>
            <w:r w:rsidRPr="003416E2">
              <w:rPr>
                <w:rFonts w:ascii="Times New Roman" w:hAnsi="Times New Roman"/>
                <w:bCs/>
                <w:sz w:val="24"/>
                <w:szCs w:val="24"/>
              </w:rPr>
              <w:t>дорожно-тропиночной</w:t>
            </w:r>
            <w:proofErr w:type="spellEnd"/>
            <w:r w:rsidRPr="003416E2">
              <w:rPr>
                <w:rFonts w:ascii="Times New Roman" w:hAnsi="Times New Roman"/>
                <w:bCs/>
                <w:sz w:val="24"/>
                <w:szCs w:val="24"/>
              </w:rPr>
              <w:t xml:space="preserve"> сети, информационных стендов по природоохранной тематике, скамей, навесов от дождя, указателей направления движения  </w:t>
            </w:r>
          </w:p>
        </w:tc>
      </w:tr>
    </w:tbl>
    <w:p w:rsidR="00DC433D" w:rsidRPr="003416E2" w:rsidRDefault="00DC433D" w:rsidP="00DC433D">
      <w:pPr>
        <w:rPr>
          <w:rFonts w:ascii="Times New Roman" w:eastAsia="MS Mincho" w:hAnsi="Times New Roman"/>
          <w:sz w:val="24"/>
          <w:szCs w:val="24"/>
          <w:lang w:eastAsia="zh-CN"/>
        </w:rPr>
      </w:pPr>
    </w:p>
    <w:p w:rsidR="00DC433D" w:rsidRPr="003416E2" w:rsidRDefault="00DC433D" w:rsidP="00DC433D">
      <w:pPr>
        <w:pageBreakBefore/>
        <w:rPr>
          <w:rFonts w:ascii="Times New Roman" w:hAnsi="Times New Roman"/>
          <w:sz w:val="24"/>
          <w:szCs w:val="24"/>
        </w:rPr>
      </w:pPr>
    </w:p>
    <w:p w:rsidR="00DC433D" w:rsidRPr="003416E2" w:rsidRDefault="00DC433D" w:rsidP="00DC433D">
      <w:pPr>
        <w:pStyle w:val="af0"/>
        <w:numPr>
          <w:ilvl w:val="2"/>
          <w:numId w:val="10"/>
        </w:numPr>
        <w:spacing w:before="360" w:after="240"/>
        <w:ind w:firstLine="709"/>
        <w:jc w:val="both"/>
        <w:rPr>
          <w:rFonts w:ascii="Times New Roman" w:hAnsi="Times New Roman"/>
          <w:b/>
        </w:rPr>
      </w:pPr>
      <w:r w:rsidRPr="003416E2">
        <w:rPr>
          <w:rFonts w:ascii="Times New Roman" w:hAnsi="Times New Roman"/>
          <w:b/>
        </w:rPr>
        <w:t>Перечень видов разрешенного использования земельных участков и объектов капитального строительства в зонах сельскохозяйственного использования</w:t>
      </w:r>
    </w:p>
    <w:p w:rsidR="00DC433D" w:rsidRPr="003416E2" w:rsidRDefault="00DC433D" w:rsidP="00DC433D">
      <w:pPr>
        <w:spacing w:after="240"/>
        <w:jc w:val="center"/>
        <w:outlineLvl w:val="0"/>
        <w:rPr>
          <w:rFonts w:ascii="Times New Roman" w:hAnsi="Times New Roman"/>
          <w:sz w:val="24"/>
          <w:szCs w:val="24"/>
        </w:rPr>
      </w:pPr>
      <w:r w:rsidRPr="003416E2">
        <w:rPr>
          <w:rFonts w:ascii="Times New Roman" w:hAnsi="Times New Roman"/>
          <w:b/>
          <w:sz w:val="24"/>
          <w:szCs w:val="24"/>
        </w:rPr>
        <w:t>Сх</w:t>
      </w:r>
      <w:proofErr w:type="gramStart"/>
      <w:r w:rsidRPr="003416E2">
        <w:rPr>
          <w:rFonts w:ascii="Times New Roman" w:hAnsi="Times New Roman"/>
          <w:b/>
          <w:sz w:val="24"/>
          <w:szCs w:val="24"/>
        </w:rPr>
        <w:t>1</w:t>
      </w:r>
      <w:proofErr w:type="gramEnd"/>
      <w:r w:rsidRPr="003416E2">
        <w:rPr>
          <w:rFonts w:ascii="Times New Roman" w:hAnsi="Times New Roman"/>
          <w:b/>
          <w:sz w:val="24"/>
          <w:szCs w:val="24"/>
        </w:rPr>
        <w:t xml:space="preserve"> Зона сельскохозяйственных угодий</w:t>
      </w:r>
    </w:p>
    <w:p w:rsidR="00DC433D" w:rsidRPr="003416E2" w:rsidRDefault="00DC433D" w:rsidP="00DC433D">
      <w:pPr>
        <w:tabs>
          <w:tab w:val="left" w:pos="0"/>
        </w:tabs>
        <w:spacing w:line="360" w:lineRule="auto"/>
        <w:ind w:firstLine="709"/>
        <w:jc w:val="both"/>
        <w:rPr>
          <w:rFonts w:ascii="Times New Roman" w:hAnsi="Times New Roman"/>
          <w:b/>
          <w:bCs/>
          <w:sz w:val="24"/>
          <w:szCs w:val="24"/>
        </w:rPr>
      </w:pPr>
      <w:r w:rsidRPr="003416E2">
        <w:rPr>
          <w:rFonts w:ascii="Times New Roman" w:hAnsi="Times New Roman"/>
          <w:sz w:val="24"/>
          <w:szCs w:val="24"/>
        </w:rPr>
        <w:t>Изложенные градостроительные регламенты распространяются на земельные участки сельскохозяйственных угодий, расположенных в границах населенных пунктов.  В соответствии с Градостроительным кодексом Российской Федерации градостроительные регламенты не устанавливаются на сельскохозяйственные угодья в составе земель сельскохозяйственного назначения.</w:t>
      </w:r>
    </w:p>
    <w:tbl>
      <w:tblPr>
        <w:tblW w:w="10496" w:type="dxa"/>
        <w:tblInd w:w="-40" w:type="dxa"/>
        <w:tblLayout w:type="fixed"/>
        <w:tblLook w:val="04A0"/>
      </w:tblPr>
      <w:tblGrid>
        <w:gridCol w:w="2376"/>
        <w:gridCol w:w="8120"/>
      </w:tblGrid>
      <w:tr w:rsidR="00DC433D" w:rsidRPr="003416E2" w:rsidTr="001403B3">
        <w:tc>
          <w:tcPr>
            <w:tcW w:w="10496" w:type="dxa"/>
            <w:gridSpan w:val="2"/>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jc w:val="center"/>
              <w:rPr>
                <w:rFonts w:ascii="Times New Roman" w:eastAsia="MS Mincho" w:hAnsi="Times New Roman"/>
                <w:b/>
                <w:bCs/>
                <w:sz w:val="24"/>
                <w:szCs w:val="24"/>
                <w:lang w:eastAsia="zh-CN"/>
              </w:rPr>
            </w:pPr>
            <w:r w:rsidRPr="003416E2">
              <w:rPr>
                <w:rFonts w:ascii="Times New Roman" w:hAnsi="Times New Roman"/>
                <w:b/>
                <w:bCs/>
                <w:sz w:val="24"/>
                <w:szCs w:val="24"/>
              </w:rPr>
              <w:t>Основные виды разрешенного использования земельных участков</w:t>
            </w:r>
          </w:p>
          <w:p w:rsidR="00DC433D" w:rsidRPr="003416E2" w:rsidRDefault="00DC433D" w:rsidP="001403B3">
            <w:pPr>
              <w:widowControl w:val="0"/>
              <w:suppressAutoHyphens/>
              <w:autoSpaceDE w:val="0"/>
              <w:jc w:val="center"/>
              <w:rPr>
                <w:rFonts w:ascii="Times New Roman" w:eastAsia="MS Mincho" w:hAnsi="Times New Roman"/>
                <w:bCs/>
                <w:sz w:val="24"/>
                <w:szCs w:val="24"/>
                <w:lang w:eastAsia="zh-CN"/>
              </w:rPr>
            </w:pPr>
            <w:r w:rsidRPr="003416E2">
              <w:rPr>
                <w:rFonts w:ascii="Times New Roman" w:hAnsi="Times New Roman"/>
                <w:b/>
                <w:bCs/>
                <w:sz w:val="24"/>
                <w:szCs w:val="24"/>
              </w:rPr>
              <w:t>и объектов капитального строительства</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jc w:val="center"/>
              <w:rPr>
                <w:rFonts w:ascii="Times New Roman" w:eastAsia="MS Mincho" w:hAnsi="Times New Roman"/>
                <w:bCs/>
                <w:sz w:val="24"/>
                <w:szCs w:val="24"/>
                <w:lang w:eastAsia="zh-CN"/>
              </w:rPr>
            </w:pPr>
            <w:r w:rsidRPr="003416E2">
              <w:rPr>
                <w:rFonts w:ascii="Times New Roman" w:hAnsi="Times New Roman"/>
                <w:bCs/>
                <w:sz w:val="24"/>
                <w:szCs w:val="24"/>
              </w:rPr>
              <w:t>Вид разрешенного использования</w:t>
            </w:r>
          </w:p>
        </w:tc>
        <w:tc>
          <w:tcPr>
            <w:tcW w:w="8120"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jc w:val="center"/>
              <w:rPr>
                <w:rFonts w:ascii="Times New Roman" w:eastAsia="MS Mincho" w:hAnsi="Times New Roman"/>
                <w:bCs/>
                <w:sz w:val="24"/>
                <w:szCs w:val="24"/>
                <w:lang w:eastAsia="zh-CN"/>
              </w:rPr>
            </w:pPr>
            <w:r w:rsidRPr="003416E2">
              <w:rPr>
                <w:rFonts w:ascii="Times New Roman" w:hAnsi="Times New Roman"/>
                <w:bCs/>
                <w:sz w:val="24"/>
                <w:szCs w:val="24"/>
              </w:rPr>
              <w:t xml:space="preserve">Деятельность, соответствующая </w:t>
            </w:r>
          </w:p>
          <w:p w:rsidR="00DC433D" w:rsidRPr="003416E2" w:rsidRDefault="00DC433D" w:rsidP="001403B3">
            <w:pPr>
              <w:widowControl w:val="0"/>
              <w:suppressAutoHyphens/>
              <w:autoSpaceDE w:val="0"/>
              <w:jc w:val="center"/>
              <w:rPr>
                <w:rFonts w:ascii="Times New Roman" w:eastAsia="MS Mincho" w:hAnsi="Times New Roman"/>
                <w:bCs/>
                <w:sz w:val="24"/>
                <w:szCs w:val="24"/>
                <w:lang w:eastAsia="zh-CN"/>
              </w:rPr>
            </w:pPr>
            <w:r w:rsidRPr="003416E2">
              <w:rPr>
                <w:rFonts w:ascii="Times New Roman" w:hAnsi="Times New Roman"/>
                <w:bCs/>
                <w:sz w:val="24"/>
                <w:szCs w:val="24"/>
              </w:rPr>
              <w:t>виду разрешенного использования</w:t>
            </w:r>
          </w:p>
        </w:tc>
      </w:tr>
      <w:tr w:rsidR="00DC433D" w:rsidRPr="003416E2" w:rsidTr="001403B3">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tabs>
                <w:tab w:val="left" w:pos="993"/>
              </w:tabs>
              <w:suppressAutoHyphens/>
              <w:rPr>
                <w:rFonts w:ascii="Times New Roman" w:eastAsia="MS Mincho" w:hAnsi="Times New Roman"/>
                <w:bCs/>
                <w:sz w:val="24"/>
                <w:szCs w:val="24"/>
                <w:lang w:eastAsia="zh-CN"/>
              </w:rPr>
            </w:pPr>
            <w:r w:rsidRPr="003416E2">
              <w:rPr>
                <w:rFonts w:ascii="Times New Roman" w:hAnsi="Times New Roman"/>
                <w:bCs/>
                <w:sz w:val="24"/>
                <w:szCs w:val="24"/>
              </w:rPr>
              <w:t xml:space="preserve">Размещение сельскохозяйственных угодий </w:t>
            </w:r>
          </w:p>
        </w:tc>
        <w:tc>
          <w:tcPr>
            <w:tcW w:w="8120"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sz w:val="24"/>
                <w:szCs w:val="24"/>
                <w:lang w:eastAsia="zh-CN"/>
              </w:rPr>
            </w:pPr>
            <w:proofErr w:type="gramStart"/>
            <w:r w:rsidRPr="003416E2">
              <w:rPr>
                <w:rFonts w:ascii="Times New Roman" w:hAnsi="Times New Roman"/>
                <w:bCs/>
                <w:sz w:val="24"/>
                <w:szCs w:val="24"/>
              </w:rPr>
              <w:t>Размещение сельскохозяйственных угодий: пашни, сенокосы, пастбища, залежи, земли, занятые многолетними насаждениями (садами, виноградниками и другими), а также рекультивация земель</w:t>
            </w:r>
            <w:proofErr w:type="gramEnd"/>
          </w:p>
        </w:tc>
      </w:tr>
    </w:tbl>
    <w:p w:rsidR="00DC433D" w:rsidRPr="003416E2" w:rsidRDefault="00DC433D" w:rsidP="00DC433D">
      <w:pPr>
        <w:rPr>
          <w:rFonts w:ascii="Times New Roman" w:eastAsia="MS Mincho" w:hAnsi="Times New Roman"/>
          <w:sz w:val="24"/>
          <w:szCs w:val="24"/>
          <w:lang w:eastAsia="zh-CN"/>
        </w:rPr>
      </w:pPr>
    </w:p>
    <w:tbl>
      <w:tblPr>
        <w:tblW w:w="10213" w:type="dxa"/>
        <w:tblInd w:w="-40" w:type="dxa"/>
        <w:tblLayout w:type="fixed"/>
        <w:tblLook w:val="04A0"/>
      </w:tblPr>
      <w:tblGrid>
        <w:gridCol w:w="2376"/>
        <w:gridCol w:w="7837"/>
      </w:tblGrid>
      <w:tr w:rsidR="00DC433D" w:rsidRPr="003416E2" w:rsidTr="00FB2575">
        <w:tc>
          <w:tcPr>
            <w:tcW w:w="10213" w:type="dxa"/>
            <w:gridSpan w:val="2"/>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jc w:val="center"/>
              <w:rPr>
                <w:rFonts w:ascii="Times New Roman" w:eastAsia="MS Mincho" w:hAnsi="Times New Roman"/>
                <w:b/>
                <w:bCs/>
                <w:sz w:val="24"/>
                <w:szCs w:val="24"/>
                <w:lang w:eastAsia="zh-CN"/>
              </w:rPr>
            </w:pPr>
            <w:r w:rsidRPr="003416E2">
              <w:rPr>
                <w:rFonts w:ascii="Times New Roman" w:hAnsi="Times New Roman"/>
                <w:b/>
                <w:bCs/>
                <w:sz w:val="24"/>
                <w:szCs w:val="24"/>
              </w:rPr>
              <w:t>Вспомогательные виды разрешенного использования земельных участков</w:t>
            </w:r>
          </w:p>
          <w:p w:rsidR="00DC433D" w:rsidRPr="003416E2" w:rsidRDefault="00DC433D" w:rsidP="001403B3">
            <w:pPr>
              <w:widowControl w:val="0"/>
              <w:suppressAutoHyphens/>
              <w:autoSpaceDE w:val="0"/>
              <w:jc w:val="center"/>
              <w:rPr>
                <w:rFonts w:ascii="Times New Roman" w:eastAsia="MS Mincho" w:hAnsi="Times New Roman"/>
                <w:bCs/>
                <w:sz w:val="24"/>
                <w:szCs w:val="24"/>
                <w:lang w:eastAsia="zh-CN"/>
              </w:rPr>
            </w:pPr>
            <w:r w:rsidRPr="003416E2">
              <w:rPr>
                <w:rFonts w:ascii="Times New Roman" w:hAnsi="Times New Roman"/>
                <w:b/>
                <w:bCs/>
                <w:sz w:val="24"/>
                <w:szCs w:val="24"/>
              </w:rPr>
              <w:t>и объектов капитального строительства</w:t>
            </w:r>
          </w:p>
        </w:tc>
      </w:tr>
      <w:tr w:rsidR="00DC433D" w:rsidRPr="003416E2" w:rsidTr="00FB2575">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jc w:val="center"/>
              <w:rPr>
                <w:rFonts w:ascii="Times New Roman" w:eastAsia="MS Mincho" w:hAnsi="Times New Roman"/>
                <w:bCs/>
                <w:sz w:val="24"/>
                <w:szCs w:val="24"/>
                <w:lang w:eastAsia="zh-CN"/>
              </w:rPr>
            </w:pPr>
            <w:r w:rsidRPr="003416E2">
              <w:rPr>
                <w:rFonts w:ascii="Times New Roman" w:hAnsi="Times New Roman"/>
                <w:bCs/>
                <w:sz w:val="24"/>
                <w:szCs w:val="24"/>
              </w:rPr>
              <w:t>Вид разрешенного использования</w:t>
            </w:r>
          </w:p>
        </w:tc>
        <w:tc>
          <w:tcPr>
            <w:tcW w:w="7837"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jc w:val="center"/>
              <w:rPr>
                <w:rFonts w:ascii="Times New Roman" w:eastAsia="MS Mincho" w:hAnsi="Times New Roman"/>
                <w:bCs/>
                <w:sz w:val="24"/>
                <w:szCs w:val="24"/>
                <w:lang w:eastAsia="zh-CN"/>
              </w:rPr>
            </w:pPr>
            <w:r w:rsidRPr="003416E2">
              <w:rPr>
                <w:rFonts w:ascii="Times New Roman" w:hAnsi="Times New Roman"/>
                <w:bCs/>
                <w:sz w:val="24"/>
                <w:szCs w:val="24"/>
              </w:rPr>
              <w:t xml:space="preserve">Деятельность, соответствующая </w:t>
            </w:r>
          </w:p>
          <w:p w:rsidR="00DC433D" w:rsidRPr="003416E2" w:rsidRDefault="00DC433D" w:rsidP="001403B3">
            <w:pPr>
              <w:widowControl w:val="0"/>
              <w:suppressAutoHyphens/>
              <w:autoSpaceDE w:val="0"/>
              <w:jc w:val="center"/>
              <w:rPr>
                <w:rFonts w:ascii="Times New Roman" w:eastAsia="MS Mincho" w:hAnsi="Times New Roman"/>
                <w:bCs/>
                <w:sz w:val="24"/>
                <w:szCs w:val="24"/>
                <w:lang w:eastAsia="zh-CN"/>
              </w:rPr>
            </w:pPr>
            <w:r w:rsidRPr="003416E2">
              <w:rPr>
                <w:rFonts w:ascii="Times New Roman" w:hAnsi="Times New Roman"/>
                <w:bCs/>
                <w:sz w:val="24"/>
                <w:szCs w:val="24"/>
              </w:rPr>
              <w:t>виду разрешенного использования</w:t>
            </w:r>
          </w:p>
        </w:tc>
      </w:tr>
      <w:tr w:rsidR="00DC433D" w:rsidRPr="003416E2" w:rsidTr="00FB2575">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rPr>
                <w:rFonts w:ascii="Times New Roman" w:eastAsia="MS Mincho" w:hAnsi="Times New Roman"/>
                <w:bCs/>
                <w:sz w:val="24"/>
                <w:szCs w:val="24"/>
                <w:lang w:eastAsia="zh-CN"/>
              </w:rPr>
            </w:pPr>
            <w:r w:rsidRPr="003416E2">
              <w:rPr>
                <w:rFonts w:ascii="Times New Roman" w:hAnsi="Times New Roman"/>
                <w:bCs/>
                <w:sz w:val="24"/>
                <w:szCs w:val="24"/>
              </w:rPr>
              <w:t>Размещение внутрихозяйственных дорог и коммуникаций</w:t>
            </w:r>
          </w:p>
        </w:tc>
        <w:tc>
          <w:tcPr>
            <w:tcW w:w="7837"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bCs/>
                <w:sz w:val="24"/>
                <w:szCs w:val="24"/>
                <w:lang w:eastAsia="zh-CN"/>
              </w:rPr>
            </w:pPr>
            <w:r w:rsidRPr="003416E2">
              <w:rPr>
                <w:rFonts w:ascii="Times New Roman" w:hAnsi="Times New Roman"/>
                <w:bCs/>
                <w:sz w:val="24"/>
                <w:szCs w:val="24"/>
              </w:rPr>
              <w:t xml:space="preserve">Размещение, строительство, реконструкция и эксплуатация внутрихозяйственных дорог, коммуникаций </w:t>
            </w:r>
            <w:proofErr w:type="spellStart"/>
            <w:r w:rsidRPr="003416E2">
              <w:rPr>
                <w:rFonts w:ascii="Times New Roman" w:hAnsi="Times New Roman"/>
                <w:bCs/>
                <w:sz w:val="24"/>
                <w:szCs w:val="24"/>
              </w:rPr>
              <w:t>необщего</w:t>
            </w:r>
            <w:proofErr w:type="spellEnd"/>
            <w:r w:rsidRPr="003416E2">
              <w:rPr>
                <w:rFonts w:ascii="Times New Roman" w:hAnsi="Times New Roman"/>
                <w:bCs/>
                <w:sz w:val="24"/>
                <w:szCs w:val="24"/>
              </w:rPr>
              <w:t xml:space="preserve"> пользования</w:t>
            </w:r>
          </w:p>
        </w:tc>
      </w:tr>
      <w:tr w:rsidR="00DC433D" w:rsidRPr="003416E2" w:rsidTr="00FB2575">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rPr>
                <w:rFonts w:ascii="Times New Roman" w:eastAsia="MS Mincho" w:hAnsi="Times New Roman"/>
                <w:bCs/>
                <w:sz w:val="24"/>
                <w:szCs w:val="24"/>
                <w:lang w:eastAsia="zh-CN"/>
              </w:rPr>
            </w:pPr>
            <w:r w:rsidRPr="003416E2">
              <w:rPr>
                <w:rFonts w:ascii="Times New Roman" w:hAnsi="Times New Roman"/>
                <w:bCs/>
                <w:sz w:val="24"/>
                <w:szCs w:val="24"/>
              </w:rPr>
              <w:t>Размещение отходов потребления</w:t>
            </w:r>
          </w:p>
        </w:tc>
        <w:tc>
          <w:tcPr>
            <w:tcW w:w="7837"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контейнеров для сбора мусора и бытовых отходов, обустройство площадок для их размещения</w:t>
            </w:r>
          </w:p>
        </w:tc>
      </w:tr>
      <w:tr w:rsidR="00DC433D" w:rsidRPr="003416E2" w:rsidTr="00FB2575">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пожарной безопасности</w:t>
            </w:r>
          </w:p>
        </w:tc>
        <w:tc>
          <w:tcPr>
            <w:tcW w:w="7837"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sz w:val="24"/>
                <w:szCs w:val="24"/>
                <w:lang w:eastAsia="zh-CN"/>
              </w:rPr>
            </w:pPr>
            <w:r w:rsidRPr="003416E2">
              <w:rPr>
                <w:rFonts w:ascii="Times New Roman" w:hAnsi="Times New Roman"/>
                <w:bCs/>
                <w:sz w:val="24"/>
                <w:szCs w:val="24"/>
              </w:rPr>
              <w:t>Размещение средств пожаротушения, гидрантов, резервуаров, противопожарных водоёмов и иных объектов,  необходимых в соответствии с противопожарными требованиями</w:t>
            </w:r>
          </w:p>
        </w:tc>
      </w:tr>
    </w:tbl>
    <w:p w:rsidR="00DC433D" w:rsidRPr="003416E2" w:rsidRDefault="00DC433D" w:rsidP="00DC433D">
      <w:pPr>
        <w:rPr>
          <w:rFonts w:ascii="Times New Roman" w:eastAsia="MS Mincho" w:hAnsi="Times New Roman"/>
          <w:sz w:val="24"/>
          <w:szCs w:val="24"/>
          <w:lang w:eastAsia="zh-CN"/>
        </w:rPr>
      </w:pPr>
    </w:p>
    <w:p w:rsidR="00DC433D" w:rsidRPr="003416E2" w:rsidRDefault="00DC433D" w:rsidP="00DC433D">
      <w:pPr>
        <w:pageBreakBefore/>
        <w:spacing w:after="240"/>
        <w:jc w:val="center"/>
        <w:outlineLvl w:val="0"/>
        <w:rPr>
          <w:rFonts w:ascii="Times New Roman" w:hAnsi="Times New Roman"/>
          <w:sz w:val="24"/>
          <w:szCs w:val="24"/>
        </w:rPr>
      </w:pPr>
      <w:r w:rsidRPr="003416E2">
        <w:rPr>
          <w:rFonts w:ascii="Times New Roman" w:hAnsi="Times New Roman"/>
          <w:b/>
          <w:sz w:val="24"/>
          <w:szCs w:val="24"/>
        </w:rPr>
        <w:lastRenderedPageBreak/>
        <w:t>Сх</w:t>
      </w:r>
      <w:proofErr w:type="gramStart"/>
      <w:r w:rsidRPr="003416E2">
        <w:rPr>
          <w:rFonts w:ascii="Times New Roman" w:hAnsi="Times New Roman"/>
          <w:b/>
          <w:sz w:val="24"/>
          <w:szCs w:val="24"/>
        </w:rPr>
        <w:t>2</w:t>
      </w:r>
      <w:proofErr w:type="gramEnd"/>
      <w:r w:rsidRPr="003416E2">
        <w:rPr>
          <w:rFonts w:ascii="Times New Roman" w:hAnsi="Times New Roman"/>
          <w:b/>
          <w:sz w:val="24"/>
          <w:szCs w:val="24"/>
        </w:rPr>
        <w:t xml:space="preserve"> Зона, занятая объектами сельскохозяйственного назначения</w:t>
      </w:r>
    </w:p>
    <w:p w:rsidR="00DC433D" w:rsidRPr="003416E2" w:rsidRDefault="00DC433D" w:rsidP="00DC433D">
      <w:pPr>
        <w:tabs>
          <w:tab w:val="left" w:pos="0"/>
        </w:tabs>
        <w:spacing w:line="360" w:lineRule="auto"/>
        <w:ind w:firstLine="709"/>
        <w:jc w:val="both"/>
        <w:rPr>
          <w:rFonts w:ascii="Times New Roman" w:hAnsi="Times New Roman"/>
          <w:b/>
          <w:bCs/>
          <w:sz w:val="24"/>
          <w:szCs w:val="24"/>
        </w:rPr>
      </w:pPr>
      <w:r w:rsidRPr="003416E2">
        <w:rPr>
          <w:rFonts w:ascii="Times New Roman" w:hAnsi="Times New Roman"/>
          <w:sz w:val="24"/>
          <w:szCs w:val="24"/>
        </w:rPr>
        <w:t>Зона Сх</w:t>
      </w:r>
      <w:proofErr w:type="gramStart"/>
      <w:r w:rsidRPr="003416E2">
        <w:rPr>
          <w:rFonts w:ascii="Times New Roman" w:hAnsi="Times New Roman"/>
          <w:sz w:val="24"/>
          <w:szCs w:val="24"/>
        </w:rPr>
        <w:t>2</w:t>
      </w:r>
      <w:proofErr w:type="gramEnd"/>
      <w:r w:rsidRPr="003416E2">
        <w:rPr>
          <w:rFonts w:ascii="Times New Roman" w:hAnsi="Times New Roman"/>
          <w:sz w:val="24"/>
          <w:szCs w:val="24"/>
        </w:rPr>
        <w:t xml:space="preserve"> предназначена для размещения объектов, используемых для производства, хранения и первичной переработки сельскохозяйственной продукции.</w:t>
      </w:r>
    </w:p>
    <w:tbl>
      <w:tblPr>
        <w:tblW w:w="10071" w:type="dxa"/>
        <w:tblInd w:w="-40" w:type="dxa"/>
        <w:tblLayout w:type="fixed"/>
        <w:tblLook w:val="04A0"/>
      </w:tblPr>
      <w:tblGrid>
        <w:gridCol w:w="2802"/>
        <w:gridCol w:w="7269"/>
      </w:tblGrid>
      <w:tr w:rsidR="00DC433D" w:rsidRPr="003416E2" w:rsidTr="00FB2575">
        <w:tc>
          <w:tcPr>
            <w:tcW w:w="10071" w:type="dxa"/>
            <w:gridSpan w:val="2"/>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jc w:val="center"/>
              <w:rPr>
                <w:rFonts w:ascii="Times New Roman" w:eastAsia="MS Mincho" w:hAnsi="Times New Roman"/>
                <w:b/>
                <w:bCs/>
                <w:sz w:val="24"/>
                <w:szCs w:val="24"/>
                <w:lang w:eastAsia="zh-CN"/>
              </w:rPr>
            </w:pPr>
            <w:r w:rsidRPr="003416E2">
              <w:rPr>
                <w:rFonts w:ascii="Times New Roman" w:hAnsi="Times New Roman"/>
                <w:b/>
                <w:bCs/>
                <w:sz w:val="24"/>
                <w:szCs w:val="24"/>
              </w:rPr>
              <w:t>Основные виды разрешенного использования земельных участков</w:t>
            </w:r>
          </w:p>
          <w:p w:rsidR="00DC433D" w:rsidRPr="003416E2" w:rsidRDefault="00DC433D" w:rsidP="001403B3">
            <w:pPr>
              <w:widowControl w:val="0"/>
              <w:suppressAutoHyphens/>
              <w:autoSpaceDE w:val="0"/>
              <w:jc w:val="center"/>
              <w:rPr>
                <w:rFonts w:ascii="Times New Roman" w:eastAsia="MS Mincho" w:hAnsi="Times New Roman"/>
                <w:bCs/>
                <w:sz w:val="24"/>
                <w:szCs w:val="24"/>
                <w:lang w:eastAsia="zh-CN"/>
              </w:rPr>
            </w:pPr>
            <w:r w:rsidRPr="003416E2">
              <w:rPr>
                <w:rFonts w:ascii="Times New Roman" w:hAnsi="Times New Roman"/>
                <w:b/>
                <w:bCs/>
                <w:sz w:val="24"/>
                <w:szCs w:val="24"/>
              </w:rPr>
              <w:t>и объектов капитального строительства</w:t>
            </w:r>
          </w:p>
        </w:tc>
      </w:tr>
      <w:tr w:rsidR="00DC433D" w:rsidRPr="003416E2" w:rsidTr="00FB2575">
        <w:tc>
          <w:tcPr>
            <w:tcW w:w="2802"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jc w:val="center"/>
              <w:rPr>
                <w:rFonts w:ascii="Times New Roman" w:eastAsia="MS Mincho" w:hAnsi="Times New Roman"/>
                <w:bCs/>
                <w:sz w:val="24"/>
                <w:szCs w:val="24"/>
                <w:lang w:eastAsia="zh-CN"/>
              </w:rPr>
            </w:pPr>
            <w:r w:rsidRPr="003416E2">
              <w:rPr>
                <w:rFonts w:ascii="Times New Roman" w:hAnsi="Times New Roman"/>
                <w:bCs/>
                <w:sz w:val="24"/>
                <w:szCs w:val="24"/>
              </w:rPr>
              <w:t>Вид разрешенного использования</w:t>
            </w:r>
          </w:p>
        </w:tc>
        <w:tc>
          <w:tcPr>
            <w:tcW w:w="7269"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jc w:val="center"/>
              <w:rPr>
                <w:rFonts w:ascii="Times New Roman" w:eastAsia="MS Mincho" w:hAnsi="Times New Roman"/>
                <w:bCs/>
                <w:sz w:val="24"/>
                <w:szCs w:val="24"/>
                <w:lang w:eastAsia="zh-CN"/>
              </w:rPr>
            </w:pPr>
            <w:r w:rsidRPr="003416E2">
              <w:rPr>
                <w:rFonts w:ascii="Times New Roman" w:hAnsi="Times New Roman"/>
                <w:bCs/>
                <w:sz w:val="24"/>
                <w:szCs w:val="24"/>
              </w:rPr>
              <w:t xml:space="preserve">Деятельность, соответствующая </w:t>
            </w:r>
          </w:p>
          <w:p w:rsidR="00DC433D" w:rsidRPr="003416E2" w:rsidRDefault="00DC433D" w:rsidP="001403B3">
            <w:pPr>
              <w:widowControl w:val="0"/>
              <w:suppressAutoHyphens/>
              <w:autoSpaceDE w:val="0"/>
              <w:jc w:val="center"/>
              <w:rPr>
                <w:rFonts w:ascii="Times New Roman" w:eastAsia="MS Mincho" w:hAnsi="Times New Roman"/>
                <w:bCs/>
                <w:sz w:val="24"/>
                <w:szCs w:val="24"/>
                <w:lang w:eastAsia="zh-CN"/>
              </w:rPr>
            </w:pPr>
            <w:r w:rsidRPr="003416E2">
              <w:rPr>
                <w:rFonts w:ascii="Times New Roman" w:hAnsi="Times New Roman"/>
                <w:bCs/>
                <w:sz w:val="24"/>
                <w:szCs w:val="24"/>
              </w:rPr>
              <w:t>виду разрешенного использования</w:t>
            </w:r>
          </w:p>
        </w:tc>
      </w:tr>
      <w:tr w:rsidR="00DC433D" w:rsidRPr="003416E2" w:rsidTr="00FB2575">
        <w:tc>
          <w:tcPr>
            <w:tcW w:w="2802"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rPr>
                <w:rFonts w:ascii="Times New Roman" w:eastAsia="MS Mincho" w:hAnsi="Times New Roman"/>
                <w:bCs/>
                <w:sz w:val="24"/>
                <w:szCs w:val="24"/>
                <w:lang w:eastAsia="zh-CN"/>
              </w:rPr>
            </w:pPr>
            <w:r w:rsidRPr="003416E2">
              <w:rPr>
                <w:rFonts w:ascii="Times New Roman" w:hAnsi="Times New Roman"/>
                <w:bCs/>
                <w:sz w:val="24"/>
                <w:szCs w:val="24"/>
              </w:rPr>
              <w:t>Размещение зданий, строений, сооружений, используемых для производства, хранения и первичной переработки сельскохозяйственной продукции</w:t>
            </w:r>
          </w:p>
        </w:tc>
        <w:tc>
          <w:tcPr>
            <w:tcW w:w="7269"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bCs/>
                <w:sz w:val="24"/>
                <w:szCs w:val="24"/>
                <w:lang w:eastAsia="zh-CN"/>
              </w:rPr>
            </w:pPr>
            <w:proofErr w:type="gramStart"/>
            <w:r w:rsidRPr="003416E2">
              <w:rPr>
                <w:rFonts w:ascii="Times New Roman" w:hAnsi="Times New Roman"/>
                <w:bCs/>
                <w:sz w:val="24"/>
                <w:szCs w:val="24"/>
              </w:rPr>
              <w:t>Строительство, реконструкция и эксплуатация ферм, теплиц, грибных ферм, хранилищ зерна, фруктов, овощей, элеваторов, комбикормовых заводов, складов, машинно-технических станций и дворов, цехов первичной переработки сельскохозяйственной продукции, других зданий, строений и сооружений для производства, хранения и первичной переработки сельскохозяйственной продукции</w:t>
            </w:r>
            <w:proofErr w:type="gramEnd"/>
          </w:p>
        </w:tc>
      </w:tr>
      <w:tr w:rsidR="00DC433D" w:rsidRPr="003416E2" w:rsidTr="00FB2575">
        <w:trPr>
          <w:trHeight w:val="718"/>
        </w:trPr>
        <w:tc>
          <w:tcPr>
            <w:tcW w:w="2802"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rPr>
                <w:rFonts w:ascii="Times New Roman" w:eastAsia="MS Mincho" w:hAnsi="Times New Roman"/>
                <w:bCs/>
                <w:sz w:val="24"/>
                <w:szCs w:val="24"/>
                <w:lang w:eastAsia="zh-CN"/>
              </w:rPr>
            </w:pPr>
            <w:r w:rsidRPr="003416E2">
              <w:rPr>
                <w:rFonts w:ascii="Times New Roman" w:hAnsi="Times New Roman"/>
                <w:bCs/>
                <w:sz w:val="24"/>
                <w:szCs w:val="24"/>
              </w:rPr>
              <w:t xml:space="preserve">Размещение объектов рыбного хозяйства </w:t>
            </w:r>
          </w:p>
        </w:tc>
        <w:tc>
          <w:tcPr>
            <w:tcW w:w="7269"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bCs/>
                <w:sz w:val="24"/>
                <w:szCs w:val="24"/>
                <w:lang w:eastAsia="zh-CN"/>
              </w:rPr>
            </w:pPr>
            <w:r w:rsidRPr="003416E2">
              <w:rPr>
                <w:rFonts w:ascii="Times New Roman" w:hAnsi="Times New Roman"/>
                <w:bCs/>
                <w:sz w:val="24"/>
                <w:szCs w:val="24"/>
              </w:rPr>
              <w:t xml:space="preserve">Строительство, реконструкция и эксплуатация прудов и водохранилищ для разведения объектов </w:t>
            </w:r>
            <w:proofErr w:type="spellStart"/>
            <w:r w:rsidRPr="003416E2">
              <w:rPr>
                <w:rFonts w:ascii="Times New Roman" w:hAnsi="Times New Roman"/>
                <w:bCs/>
                <w:sz w:val="24"/>
                <w:szCs w:val="24"/>
              </w:rPr>
              <w:t>аквакультуры</w:t>
            </w:r>
            <w:proofErr w:type="spellEnd"/>
          </w:p>
        </w:tc>
      </w:tr>
      <w:tr w:rsidR="00DC433D" w:rsidRPr="003416E2" w:rsidTr="00FB2575">
        <w:tc>
          <w:tcPr>
            <w:tcW w:w="2802"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по оказанию ветеринарных услуг</w:t>
            </w:r>
          </w:p>
        </w:tc>
        <w:tc>
          <w:tcPr>
            <w:tcW w:w="7269"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объектов по оказанию ветеринарных услуг</w:t>
            </w:r>
          </w:p>
        </w:tc>
      </w:tr>
      <w:tr w:rsidR="00DC433D" w:rsidRPr="003416E2" w:rsidTr="00FB2575">
        <w:tc>
          <w:tcPr>
            <w:tcW w:w="2802"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rPr>
                <w:rFonts w:ascii="Times New Roman" w:eastAsia="MS Mincho" w:hAnsi="Times New Roman"/>
                <w:bCs/>
                <w:sz w:val="24"/>
                <w:szCs w:val="24"/>
                <w:lang w:eastAsia="zh-CN"/>
              </w:rPr>
            </w:pPr>
            <w:r w:rsidRPr="003416E2">
              <w:rPr>
                <w:rFonts w:ascii="Times New Roman" w:hAnsi="Times New Roman"/>
                <w:bCs/>
                <w:sz w:val="24"/>
                <w:szCs w:val="24"/>
              </w:rPr>
              <w:t>Размещение зеленых насаждений специального назначения</w:t>
            </w:r>
          </w:p>
        </w:tc>
        <w:tc>
          <w:tcPr>
            <w:tcW w:w="7269"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древесно-кустарниковой растительности, предназначенной для защиты земель от воздействия негативных (вредных) природных, антропогенных и техногенных явлений: санитарно-защитное озеленение, лесополосы специального назначения, озеленение в охранных зонах</w:t>
            </w:r>
          </w:p>
        </w:tc>
      </w:tr>
      <w:tr w:rsidR="00DC433D" w:rsidRPr="003416E2" w:rsidTr="00FB2575">
        <w:tc>
          <w:tcPr>
            <w:tcW w:w="2802"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пожарной безопасности</w:t>
            </w:r>
          </w:p>
        </w:tc>
        <w:tc>
          <w:tcPr>
            <w:tcW w:w="7269"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sz w:val="24"/>
                <w:szCs w:val="24"/>
                <w:lang w:eastAsia="zh-CN"/>
              </w:rPr>
            </w:pPr>
            <w:r w:rsidRPr="003416E2">
              <w:rPr>
                <w:rFonts w:ascii="Times New Roman" w:hAnsi="Times New Roman"/>
                <w:bCs/>
                <w:sz w:val="24"/>
                <w:szCs w:val="24"/>
              </w:rPr>
              <w:t>Размещение средств пожаротушения, гидрантов, резервуаров, противопожарных водоёмов и иных объектов,  необходимых            в соответствии с противопожарными требованиями</w:t>
            </w:r>
          </w:p>
        </w:tc>
      </w:tr>
    </w:tbl>
    <w:p w:rsidR="00DC433D" w:rsidRPr="003416E2" w:rsidRDefault="00DC433D" w:rsidP="00DC433D">
      <w:pPr>
        <w:rPr>
          <w:rFonts w:ascii="Times New Roman" w:eastAsia="MS Mincho" w:hAnsi="Times New Roman"/>
          <w:sz w:val="24"/>
          <w:szCs w:val="24"/>
          <w:lang w:eastAsia="zh-CN"/>
        </w:rPr>
      </w:pPr>
    </w:p>
    <w:tbl>
      <w:tblPr>
        <w:tblW w:w="10071" w:type="dxa"/>
        <w:tblInd w:w="-40" w:type="dxa"/>
        <w:tblLayout w:type="fixed"/>
        <w:tblLook w:val="04A0"/>
      </w:tblPr>
      <w:tblGrid>
        <w:gridCol w:w="2802"/>
        <w:gridCol w:w="7269"/>
      </w:tblGrid>
      <w:tr w:rsidR="00DC433D" w:rsidRPr="003416E2" w:rsidTr="00FB2575">
        <w:tc>
          <w:tcPr>
            <w:tcW w:w="10071" w:type="dxa"/>
            <w:gridSpan w:val="2"/>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jc w:val="center"/>
              <w:rPr>
                <w:rFonts w:ascii="Times New Roman" w:eastAsia="MS Mincho" w:hAnsi="Times New Roman"/>
                <w:b/>
                <w:bCs/>
                <w:sz w:val="24"/>
                <w:szCs w:val="24"/>
                <w:lang w:eastAsia="zh-CN"/>
              </w:rPr>
            </w:pPr>
            <w:r w:rsidRPr="003416E2">
              <w:rPr>
                <w:rFonts w:ascii="Times New Roman" w:hAnsi="Times New Roman"/>
                <w:b/>
                <w:bCs/>
                <w:sz w:val="24"/>
                <w:szCs w:val="24"/>
              </w:rPr>
              <w:t>Вспомогательные виды разрешенного использования земельных участков</w:t>
            </w:r>
          </w:p>
          <w:p w:rsidR="00DC433D" w:rsidRPr="003416E2" w:rsidRDefault="00DC433D" w:rsidP="001403B3">
            <w:pPr>
              <w:widowControl w:val="0"/>
              <w:suppressAutoHyphens/>
              <w:autoSpaceDE w:val="0"/>
              <w:jc w:val="center"/>
              <w:rPr>
                <w:rFonts w:ascii="Times New Roman" w:eastAsia="MS Mincho" w:hAnsi="Times New Roman"/>
                <w:bCs/>
                <w:sz w:val="24"/>
                <w:szCs w:val="24"/>
                <w:lang w:eastAsia="zh-CN"/>
              </w:rPr>
            </w:pPr>
            <w:r w:rsidRPr="003416E2">
              <w:rPr>
                <w:rFonts w:ascii="Times New Roman" w:hAnsi="Times New Roman"/>
                <w:b/>
                <w:bCs/>
                <w:sz w:val="24"/>
                <w:szCs w:val="24"/>
              </w:rPr>
              <w:t>и объектов капитального строительства</w:t>
            </w:r>
          </w:p>
        </w:tc>
      </w:tr>
      <w:tr w:rsidR="00DC433D" w:rsidRPr="003416E2" w:rsidTr="00FB2575">
        <w:tc>
          <w:tcPr>
            <w:tcW w:w="2802"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jc w:val="center"/>
              <w:rPr>
                <w:rFonts w:ascii="Times New Roman" w:eastAsia="MS Mincho" w:hAnsi="Times New Roman"/>
                <w:bCs/>
                <w:sz w:val="24"/>
                <w:szCs w:val="24"/>
                <w:lang w:eastAsia="zh-CN"/>
              </w:rPr>
            </w:pPr>
            <w:r w:rsidRPr="003416E2">
              <w:rPr>
                <w:rFonts w:ascii="Times New Roman" w:hAnsi="Times New Roman"/>
                <w:bCs/>
                <w:sz w:val="24"/>
                <w:szCs w:val="24"/>
              </w:rPr>
              <w:t>Вид разрешенного использования</w:t>
            </w:r>
          </w:p>
        </w:tc>
        <w:tc>
          <w:tcPr>
            <w:tcW w:w="7269"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jc w:val="center"/>
              <w:rPr>
                <w:rFonts w:ascii="Times New Roman" w:eastAsia="MS Mincho" w:hAnsi="Times New Roman"/>
                <w:bCs/>
                <w:sz w:val="24"/>
                <w:szCs w:val="24"/>
                <w:lang w:eastAsia="zh-CN"/>
              </w:rPr>
            </w:pPr>
            <w:r w:rsidRPr="003416E2">
              <w:rPr>
                <w:rFonts w:ascii="Times New Roman" w:hAnsi="Times New Roman"/>
                <w:bCs/>
                <w:sz w:val="24"/>
                <w:szCs w:val="24"/>
              </w:rPr>
              <w:t xml:space="preserve">Деятельность, соответствующая </w:t>
            </w:r>
          </w:p>
          <w:p w:rsidR="00DC433D" w:rsidRPr="003416E2" w:rsidRDefault="00DC433D" w:rsidP="001403B3">
            <w:pPr>
              <w:widowControl w:val="0"/>
              <w:suppressAutoHyphens/>
              <w:autoSpaceDE w:val="0"/>
              <w:jc w:val="center"/>
              <w:rPr>
                <w:rFonts w:ascii="Times New Roman" w:eastAsia="MS Mincho" w:hAnsi="Times New Roman"/>
                <w:bCs/>
                <w:sz w:val="24"/>
                <w:szCs w:val="24"/>
                <w:lang w:eastAsia="zh-CN"/>
              </w:rPr>
            </w:pPr>
            <w:r w:rsidRPr="003416E2">
              <w:rPr>
                <w:rFonts w:ascii="Times New Roman" w:hAnsi="Times New Roman"/>
                <w:bCs/>
                <w:sz w:val="24"/>
                <w:szCs w:val="24"/>
              </w:rPr>
              <w:t>виду разрешенного использования</w:t>
            </w:r>
          </w:p>
        </w:tc>
      </w:tr>
      <w:tr w:rsidR="00DC433D" w:rsidRPr="003416E2" w:rsidTr="00FB2575">
        <w:tc>
          <w:tcPr>
            <w:tcW w:w="2802"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rPr>
                <w:rFonts w:ascii="Times New Roman" w:eastAsia="MS Mincho" w:hAnsi="Times New Roman"/>
                <w:bCs/>
                <w:sz w:val="24"/>
                <w:szCs w:val="24"/>
                <w:lang w:eastAsia="zh-CN"/>
              </w:rPr>
            </w:pPr>
            <w:r w:rsidRPr="003416E2">
              <w:rPr>
                <w:rFonts w:ascii="Times New Roman" w:hAnsi="Times New Roman"/>
                <w:bCs/>
                <w:sz w:val="24"/>
                <w:szCs w:val="24"/>
              </w:rPr>
              <w:t xml:space="preserve">Размещение </w:t>
            </w:r>
            <w:r w:rsidRPr="003416E2">
              <w:rPr>
                <w:rFonts w:ascii="Times New Roman" w:hAnsi="Times New Roman"/>
                <w:bCs/>
                <w:sz w:val="24"/>
                <w:szCs w:val="24"/>
              </w:rPr>
              <w:lastRenderedPageBreak/>
              <w:t>внутрихозяйственных дорог и коммуникаций</w:t>
            </w:r>
          </w:p>
        </w:tc>
        <w:tc>
          <w:tcPr>
            <w:tcW w:w="7269"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bCs/>
                <w:sz w:val="24"/>
                <w:szCs w:val="24"/>
                <w:lang w:eastAsia="zh-CN"/>
              </w:rPr>
            </w:pPr>
            <w:r w:rsidRPr="003416E2">
              <w:rPr>
                <w:rFonts w:ascii="Times New Roman" w:hAnsi="Times New Roman"/>
                <w:bCs/>
                <w:sz w:val="24"/>
                <w:szCs w:val="24"/>
              </w:rPr>
              <w:lastRenderedPageBreak/>
              <w:t xml:space="preserve">Размещение, строительство, реконструкция и эксплуатация </w:t>
            </w:r>
            <w:r w:rsidRPr="003416E2">
              <w:rPr>
                <w:rFonts w:ascii="Times New Roman" w:hAnsi="Times New Roman"/>
                <w:bCs/>
                <w:sz w:val="24"/>
                <w:szCs w:val="24"/>
              </w:rPr>
              <w:lastRenderedPageBreak/>
              <w:t xml:space="preserve">внутрихозяйственных дорог, коммуникаций </w:t>
            </w:r>
            <w:proofErr w:type="spellStart"/>
            <w:r w:rsidRPr="003416E2">
              <w:rPr>
                <w:rFonts w:ascii="Times New Roman" w:hAnsi="Times New Roman"/>
                <w:bCs/>
                <w:sz w:val="24"/>
                <w:szCs w:val="24"/>
              </w:rPr>
              <w:t>необщего</w:t>
            </w:r>
            <w:proofErr w:type="spellEnd"/>
            <w:r w:rsidRPr="003416E2">
              <w:rPr>
                <w:rFonts w:ascii="Times New Roman" w:hAnsi="Times New Roman"/>
                <w:bCs/>
                <w:sz w:val="24"/>
                <w:szCs w:val="24"/>
              </w:rPr>
              <w:t xml:space="preserve"> пользования</w:t>
            </w:r>
          </w:p>
        </w:tc>
      </w:tr>
      <w:tr w:rsidR="00DC433D" w:rsidRPr="003416E2" w:rsidTr="00FB2575">
        <w:tc>
          <w:tcPr>
            <w:tcW w:w="2802"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rPr>
                <w:rFonts w:ascii="Times New Roman" w:eastAsia="MS Mincho" w:hAnsi="Times New Roman"/>
                <w:bCs/>
                <w:sz w:val="24"/>
                <w:szCs w:val="24"/>
                <w:lang w:eastAsia="zh-CN"/>
              </w:rPr>
            </w:pPr>
            <w:r w:rsidRPr="003416E2">
              <w:rPr>
                <w:rFonts w:ascii="Times New Roman" w:hAnsi="Times New Roman"/>
                <w:bCs/>
                <w:sz w:val="24"/>
                <w:szCs w:val="24"/>
              </w:rPr>
              <w:lastRenderedPageBreak/>
              <w:t>Размещение административных и бытовых зданий и помещений предприятий</w:t>
            </w:r>
          </w:p>
        </w:tc>
        <w:tc>
          <w:tcPr>
            <w:tcW w:w="7269"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административных и бытовых зданий и помещений предприятий, в том числе:</w:t>
            </w:r>
          </w:p>
          <w:p w:rsidR="00DC433D" w:rsidRPr="003416E2" w:rsidRDefault="00DC433D" w:rsidP="001403B3">
            <w:pPr>
              <w:autoSpaceDE w:val="0"/>
              <w:ind w:firstLine="317"/>
              <w:jc w:val="both"/>
              <w:rPr>
                <w:rFonts w:ascii="Times New Roman" w:hAnsi="Times New Roman"/>
                <w:bCs/>
                <w:sz w:val="24"/>
                <w:szCs w:val="24"/>
              </w:rPr>
            </w:pPr>
            <w:r w:rsidRPr="003416E2">
              <w:rPr>
                <w:rFonts w:ascii="Times New Roman" w:hAnsi="Times New Roman"/>
                <w:bCs/>
                <w:sz w:val="24"/>
                <w:szCs w:val="24"/>
              </w:rPr>
              <w:t>- офисов, контор;</w:t>
            </w:r>
          </w:p>
          <w:p w:rsidR="00DC433D" w:rsidRPr="003416E2" w:rsidRDefault="00DC433D" w:rsidP="001403B3">
            <w:pPr>
              <w:autoSpaceDE w:val="0"/>
              <w:ind w:firstLine="317"/>
              <w:jc w:val="both"/>
              <w:rPr>
                <w:rFonts w:ascii="Times New Roman" w:hAnsi="Times New Roman"/>
                <w:bCs/>
                <w:sz w:val="24"/>
                <w:szCs w:val="24"/>
              </w:rPr>
            </w:pPr>
            <w:r w:rsidRPr="003416E2">
              <w:rPr>
                <w:rFonts w:ascii="Times New Roman" w:hAnsi="Times New Roman"/>
                <w:bCs/>
                <w:sz w:val="24"/>
                <w:szCs w:val="24"/>
              </w:rPr>
              <w:t>- нежилых помещений для дежурного аварийного персонала и охраны предприятий;</w:t>
            </w:r>
          </w:p>
          <w:p w:rsidR="00DC433D" w:rsidRPr="003416E2" w:rsidRDefault="00DC433D" w:rsidP="001403B3">
            <w:pPr>
              <w:autoSpaceDE w:val="0"/>
              <w:ind w:firstLine="317"/>
              <w:jc w:val="both"/>
              <w:rPr>
                <w:rFonts w:ascii="Times New Roman" w:hAnsi="Times New Roman"/>
                <w:bCs/>
                <w:sz w:val="24"/>
                <w:szCs w:val="24"/>
              </w:rPr>
            </w:pPr>
            <w:r w:rsidRPr="003416E2">
              <w:rPr>
                <w:rFonts w:ascii="Times New Roman" w:hAnsi="Times New Roman"/>
                <w:bCs/>
                <w:sz w:val="24"/>
                <w:szCs w:val="24"/>
              </w:rPr>
              <w:t>- помещений для пребывания работающих по вахтовому методу (не более двух недель);</w:t>
            </w:r>
          </w:p>
          <w:p w:rsidR="00DC433D" w:rsidRPr="003416E2" w:rsidRDefault="00DC433D" w:rsidP="001403B3">
            <w:pPr>
              <w:widowControl w:val="0"/>
              <w:suppressAutoHyphens/>
              <w:autoSpaceDE w:val="0"/>
              <w:ind w:firstLine="317"/>
              <w:jc w:val="both"/>
              <w:rPr>
                <w:rFonts w:ascii="Times New Roman" w:eastAsia="MS Mincho" w:hAnsi="Times New Roman"/>
                <w:bCs/>
                <w:sz w:val="24"/>
                <w:szCs w:val="24"/>
                <w:lang w:eastAsia="zh-CN"/>
              </w:rPr>
            </w:pPr>
            <w:r w:rsidRPr="003416E2">
              <w:rPr>
                <w:rFonts w:ascii="Times New Roman" w:hAnsi="Times New Roman"/>
                <w:bCs/>
                <w:sz w:val="24"/>
                <w:szCs w:val="24"/>
              </w:rPr>
              <w:t>- помещений для бытового обслуживания персонала предприятий</w:t>
            </w:r>
          </w:p>
        </w:tc>
      </w:tr>
      <w:tr w:rsidR="00DC433D" w:rsidRPr="003416E2" w:rsidTr="00FB2575">
        <w:tc>
          <w:tcPr>
            <w:tcW w:w="2802"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по оказанию ветеринарных услуг</w:t>
            </w:r>
          </w:p>
        </w:tc>
        <w:tc>
          <w:tcPr>
            <w:tcW w:w="7269"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объектов по оказанию ветеринарных услуг</w:t>
            </w:r>
          </w:p>
        </w:tc>
      </w:tr>
      <w:tr w:rsidR="00DC433D" w:rsidRPr="003416E2" w:rsidTr="00FB2575">
        <w:tc>
          <w:tcPr>
            <w:tcW w:w="2802"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rPr>
                <w:rFonts w:ascii="Times New Roman" w:eastAsia="MS Mincho" w:hAnsi="Times New Roman"/>
                <w:bCs/>
                <w:sz w:val="24"/>
                <w:szCs w:val="24"/>
                <w:lang w:eastAsia="zh-CN"/>
              </w:rPr>
            </w:pPr>
            <w:r w:rsidRPr="003416E2">
              <w:rPr>
                <w:rFonts w:ascii="Times New Roman" w:hAnsi="Times New Roman"/>
                <w:bCs/>
                <w:sz w:val="24"/>
                <w:szCs w:val="24"/>
              </w:rPr>
              <w:t>Размещение зеленых насаждений специального назначения</w:t>
            </w:r>
          </w:p>
        </w:tc>
        <w:tc>
          <w:tcPr>
            <w:tcW w:w="7269"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древесно-кустарниковой растительности, предназначенной для защиты земель от воздействия негативных (вредных) природных, антропогенных и техногенных явлений: санитарно-защитное озеленение, лесополосы специального назначения, озеленение в охранных зонах</w:t>
            </w:r>
          </w:p>
        </w:tc>
      </w:tr>
      <w:tr w:rsidR="00DC433D" w:rsidRPr="003416E2" w:rsidTr="00FB2575">
        <w:trPr>
          <w:trHeight w:val="935"/>
        </w:trPr>
        <w:tc>
          <w:tcPr>
            <w:tcW w:w="2802"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пожарной безопасности</w:t>
            </w:r>
          </w:p>
        </w:tc>
        <w:tc>
          <w:tcPr>
            <w:tcW w:w="7269"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средств пожаротушения, гидрантов, резервуаров, противопожарных водоёмов и иных объектов,  необходимых            в соответствии с противопожарными требованиями</w:t>
            </w:r>
          </w:p>
        </w:tc>
      </w:tr>
      <w:tr w:rsidR="00DC433D" w:rsidRPr="003416E2" w:rsidTr="00FB2575">
        <w:tc>
          <w:tcPr>
            <w:tcW w:w="2802"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rPr>
                <w:rFonts w:ascii="Times New Roman" w:eastAsia="MS Mincho" w:hAnsi="Times New Roman"/>
                <w:bCs/>
                <w:sz w:val="24"/>
                <w:szCs w:val="24"/>
                <w:lang w:eastAsia="zh-CN"/>
              </w:rPr>
            </w:pPr>
            <w:r w:rsidRPr="003416E2">
              <w:rPr>
                <w:rFonts w:ascii="Times New Roman" w:hAnsi="Times New Roman"/>
                <w:bCs/>
                <w:sz w:val="24"/>
                <w:szCs w:val="24"/>
              </w:rPr>
              <w:t>Размещение проектных, конструкторских и научно-исследовательских организаций, связанных с обслуживанием предприятий</w:t>
            </w:r>
          </w:p>
        </w:tc>
        <w:tc>
          <w:tcPr>
            <w:tcW w:w="7269"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зданий                        и сооружений Размещение организаций, осуществляющих научные  изыскания, исследования и разработки, проектных                и конструкторских институтов, связанных с обслуживанием предприятий, включая лаборатории биологического профиля или индустриальных технологий</w:t>
            </w:r>
          </w:p>
        </w:tc>
      </w:tr>
      <w:tr w:rsidR="00DC433D" w:rsidRPr="003416E2" w:rsidTr="00FB2575">
        <w:tc>
          <w:tcPr>
            <w:tcW w:w="2802"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rPr>
                <w:rFonts w:ascii="Times New Roman" w:eastAsia="MS Mincho" w:hAnsi="Times New Roman"/>
                <w:bCs/>
                <w:sz w:val="24"/>
                <w:szCs w:val="24"/>
                <w:lang w:eastAsia="zh-CN"/>
              </w:rPr>
            </w:pPr>
            <w:r w:rsidRPr="003416E2">
              <w:rPr>
                <w:rFonts w:ascii="Times New Roman" w:hAnsi="Times New Roman"/>
                <w:bCs/>
                <w:sz w:val="24"/>
                <w:szCs w:val="24"/>
              </w:rPr>
              <w:t>Размещение подъездных путей</w:t>
            </w:r>
          </w:p>
        </w:tc>
        <w:tc>
          <w:tcPr>
            <w:tcW w:w="7269"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подъездных путей к предприятиям, складским помещениям и иным объектам</w:t>
            </w:r>
          </w:p>
        </w:tc>
      </w:tr>
      <w:tr w:rsidR="00DC433D" w:rsidRPr="003416E2" w:rsidTr="00FB2575">
        <w:tc>
          <w:tcPr>
            <w:tcW w:w="2802"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rPr>
                <w:rFonts w:ascii="Times New Roman" w:eastAsia="MS Mincho" w:hAnsi="Times New Roman"/>
                <w:bCs/>
                <w:sz w:val="24"/>
                <w:szCs w:val="24"/>
                <w:lang w:eastAsia="zh-CN"/>
              </w:rPr>
            </w:pPr>
            <w:r w:rsidRPr="003416E2">
              <w:rPr>
                <w:rFonts w:ascii="Times New Roman" w:hAnsi="Times New Roman"/>
                <w:bCs/>
                <w:sz w:val="24"/>
                <w:szCs w:val="24"/>
              </w:rPr>
              <w:t>Размещение  сооружений хозяйственно-питьевого и технического водоснабжения</w:t>
            </w:r>
          </w:p>
        </w:tc>
        <w:tc>
          <w:tcPr>
            <w:tcW w:w="7269"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bCs/>
                <w:sz w:val="24"/>
                <w:szCs w:val="24"/>
                <w:lang w:eastAsia="zh-CN"/>
              </w:rPr>
            </w:pPr>
            <w:r w:rsidRPr="003416E2">
              <w:rPr>
                <w:rFonts w:ascii="Times New Roman" w:hAnsi="Times New Roman"/>
                <w:bCs/>
                <w:sz w:val="24"/>
                <w:szCs w:val="24"/>
              </w:rPr>
              <w:t xml:space="preserve">Строительство, реконструкция и эксплуатация сооружений хозяйственно-питьевого и технического водоснабжения, в том числе артезианских скважин, </w:t>
            </w:r>
            <w:proofErr w:type="spellStart"/>
            <w:r w:rsidRPr="003416E2">
              <w:rPr>
                <w:rFonts w:ascii="Times New Roman" w:hAnsi="Times New Roman"/>
                <w:bCs/>
                <w:sz w:val="24"/>
                <w:szCs w:val="24"/>
              </w:rPr>
              <w:t>водоохлаждающих</w:t>
            </w:r>
            <w:proofErr w:type="spellEnd"/>
            <w:r w:rsidRPr="003416E2">
              <w:rPr>
                <w:rFonts w:ascii="Times New Roman" w:hAnsi="Times New Roman"/>
                <w:bCs/>
                <w:sz w:val="24"/>
                <w:szCs w:val="24"/>
              </w:rPr>
              <w:t xml:space="preserve"> сооружений для подготовки технической воды</w:t>
            </w:r>
          </w:p>
        </w:tc>
      </w:tr>
      <w:tr w:rsidR="00DC433D" w:rsidRPr="003416E2" w:rsidTr="00FB2575">
        <w:tc>
          <w:tcPr>
            <w:tcW w:w="2802"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rPr>
                <w:rFonts w:ascii="Times New Roman" w:eastAsia="MS Mincho" w:hAnsi="Times New Roman"/>
                <w:bCs/>
                <w:sz w:val="24"/>
                <w:szCs w:val="24"/>
                <w:lang w:eastAsia="zh-CN"/>
              </w:rPr>
            </w:pPr>
            <w:r w:rsidRPr="003416E2">
              <w:rPr>
                <w:rFonts w:ascii="Times New Roman" w:hAnsi="Times New Roman"/>
                <w:bCs/>
                <w:sz w:val="24"/>
                <w:szCs w:val="24"/>
              </w:rPr>
              <w:t xml:space="preserve">Размещение очистных </w:t>
            </w:r>
            <w:r w:rsidRPr="003416E2">
              <w:rPr>
                <w:rFonts w:ascii="Times New Roman" w:hAnsi="Times New Roman"/>
                <w:bCs/>
                <w:sz w:val="24"/>
                <w:szCs w:val="24"/>
              </w:rPr>
              <w:lastRenderedPageBreak/>
              <w:t>сооружений</w:t>
            </w:r>
          </w:p>
        </w:tc>
        <w:tc>
          <w:tcPr>
            <w:tcW w:w="7269"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bCs/>
                <w:sz w:val="24"/>
                <w:szCs w:val="24"/>
                <w:lang w:eastAsia="zh-CN"/>
              </w:rPr>
            </w:pPr>
            <w:r w:rsidRPr="003416E2">
              <w:rPr>
                <w:rFonts w:ascii="Times New Roman" w:hAnsi="Times New Roman"/>
                <w:bCs/>
                <w:sz w:val="24"/>
                <w:szCs w:val="24"/>
              </w:rPr>
              <w:lastRenderedPageBreak/>
              <w:t xml:space="preserve">Строительство, реконструкция и эксплуатация очистных сооружений, канализационных насосных станций, сооружений </w:t>
            </w:r>
            <w:r w:rsidRPr="003416E2">
              <w:rPr>
                <w:rFonts w:ascii="Times New Roman" w:hAnsi="Times New Roman"/>
                <w:bCs/>
                <w:sz w:val="24"/>
                <w:szCs w:val="24"/>
              </w:rPr>
              <w:lastRenderedPageBreak/>
              <w:t>оборотного водоснабжения</w:t>
            </w:r>
          </w:p>
        </w:tc>
      </w:tr>
      <w:tr w:rsidR="00DC433D" w:rsidRPr="003416E2" w:rsidTr="00FB2575">
        <w:tc>
          <w:tcPr>
            <w:tcW w:w="2802"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rPr>
                <w:rFonts w:ascii="Times New Roman" w:eastAsia="MS Mincho" w:hAnsi="Times New Roman"/>
                <w:bCs/>
                <w:sz w:val="24"/>
                <w:szCs w:val="24"/>
                <w:lang w:eastAsia="zh-CN"/>
              </w:rPr>
            </w:pPr>
            <w:r w:rsidRPr="003416E2">
              <w:rPr>
                <w:rFonts w:ascii="Times New Roman" w:hAnsi="Times New Roman"/>
                <w:bCs/>
                <w:sz w:val="24"/>
                <w:szCs w:val="24"/>
              </w:rPr>
              <w:lastRenderedPageBreak/>
              <w:t>Размещение объектов оказания первой и скорой медицинской помощи</w:t>
            </w:r>
          </w:p>
        </w:tc>
        <w:tc>
          <w:tcPr>
            <w:tcW w:w="7269"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объектов, предназначенных для оказания скорой медицинской помощи: станции скорой помощи, пункты оказания первой медицинской помощи</w:t>
            </w:r>
          </w:p>
        </w:tc>
      </w:tr>
      <w:tr w:rsidR="00DC433D" w:rsidRPr="003416E2" w:rsidTr="00FB2575">
        <w:tc>
          <w:tcPr>
            <w:tcW w:w="2802"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гражданской обороны</w:t>
            </w:r>
          </w:p>
        </w:tc>
        <w:tc>
          <w:tcPr>
            <w:tcW w:w="7269"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убежищ, противорадиационных укрытий, специализированных складских помещений для хранения имущества гражданской обороны, а также иных объектов, предназначенных для обеспечения проведения мероприятий по гражданской обороне</w:t>
            </w:r>
          </w:p>
        </w:tc>
      </w:tr>
      <w:tr w:rsidR="00DC433D" w:rsidRPr="003416E2" w:rsidTr="00FB2575">
        <w:tc>
          <w:tcPr>
            <w:tcW w:w="2802"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физической культуры и спорта крытого типа</w:t>
            </w:r>
          </w:p>
        </w:tc>
        <w:tc>
          <w:tcPr>
            <w:tcW w:w="7269"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bCs/>
                <w:sz w:val="24"/>
                <w:szCs w:val="24"/>
                <w:lang w:eastAsia="zh-CN"/>
              </w:rPr>
            </w:pPr>
            <w:r w:rsidRPr="003416E2">
              <w:rPr>
                <w:rFonts w:ascii="Times New Roman" w:hAnsi="Times New Roman"/>
                <w:bCs/>
                <w:sz w:val="24"/>
                <w:szCs w:val="24"/>
              </w:rPr>
              <w:t xml:space="preserve">Строительство, реконструкция и эксплуатация объектов, предназначенных для занятия физической культурой и спортом, крытого типа: спортивные и физкультурно-оздоровительные комплексы, </w:t>
            </w:r>
            <w:proofErr w:type="spellStart"/>
            <w:r w:rsidRPr="003416E2">
              <w:rPr>
                <w:rFonts w:ascii="Times New Roman" w:hAnsi="Times New Roman"/>
                <w:bCs/>
                <w:sz w:val="24"/>
                <w:szCs w:val="24"/>
              </w:rPr>
              <w:t>фитнес-центры</w:t>
            </w:r>
            <w:proofErr w:type="spellEnd"/>
            <w:r w:rsidRPr="003416E2">
              <w:rPr>
                <w:rFonts w:ascii="Times New Roman" w:hAnsi="Times New Roman"/>
                <w:bCs/>
                <w:sz w:val="24"/>
                <w:szCs w:val="24"/>
              </w:rPr>
              <w:t>, спортивные залы, бассейны</w:t>
            </w:r>
            <w:proofErr w:type="gramStart"/>
            <w:r w:rsidRPr="003416E2">
              <w:rPr>
                <w:rFonts w:ascii="Times New Roman" w:hAnsi="Times New Roman"/>
                <w:bCs/>
                <w:sz w:val="24"/>
                <w:szCs w:val="24"/>
              </w:rPr>
              <w:t xml:space="preserve">  )</w:t>
            </w:r>
            <w:proofErr w:type="gramEnd"/>
            <w:r w:rsidRPr="003416E2">
              <w:rPr>
                <w:rFonts w:ascii="Times New Roman" w:hAnsi="Times New Roman"/>
                <w:bCs/>
                <w:sz w:val="24"/>
                <w:szCs w:val="24"/>
              </w:rPr>
              <w:t>, спортивные клубы</w:t>
            </w:r>
          </w:p>
        </w:tc>
      </w:tr>
      <w:tr w:rsidR="00DC433D" w:rsidRPr="003416E2" w:rsidTr="00FB2575">
        <w:tc>
          <w:tcPr>
            <w:tcW w:w="2802"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rPr>
                <w:rFonts w:ascii="Times New Roman" w:eastAsia="MS Mincho" w:hAnsi="Times New Roman"/>
                <w:bCs/>
                <w:sz w:val="24"/>
                <w:szCs w:val="24"/>
                <w:lang w:eastAsia="zh-CN"/>
              </w:rPr>
            </w:pPr>
            <w:r w:rsidRPr="003416E2">
              <w:rPr>
                <w:rFonts w:ascii="Times New Roman" w:hAnsi="Times New Roman"/>
                <w:bCs/>
                <w:sz w:val="24"/>
                <w:szCs w:val="24"/>
              </w:rPr>
              <w:t xml:space="preserve">Размещение амбулаторно-поликлинических и стационарно-поликлинических учреждений </w:t>
            </w:r>
          </w:p>
        </w:tc>
        <w:tc>
          <w:tcPr>
            <w:tcW w:w="7269"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амбулаторно-поликлинических и стационарно-поликлинических учреждений</w:t>
            </w:r>
          </w:p>
        </w:tc>
      </w:tr>
      <w:tr w:rsidR="00DC433D" w:rsidRPr="003416E2" w:rsidTr="00FB2575">
        <w:tc>
          <w:tcPr>
            <w:tcW w:w="2802"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rPr>
                <w:rFonts w:ascii="Times New Roman" w:eastAsia="MS Mincho" w:hAnsi="Times New Roman"/>
                <w:bCs/>
                <w:sz w:val="24"/>
                <w:szCs w:val="24"/>
                <w:lang w:eastAsia="zh-CN"/>
              </w:rPr>
            </w:pPr>
            <w:r w:rsidRPr="003416E2">
              <w:rPr>
                <w:rFonts w:ascii="Times New Roman" w:hAnsi="Times New Roman"/>
                <w:bCs/>
                <w:sz w:val="24"/>
                <w:szCs w:val="24"/>
              </w:rPr>
              <w:t>Для парковок и стоянок автомобильного транспорта</w:t>
            </w:r>
          </w:p>
        </w:tc>
        <w:tc>
          <w:tcPr>
            <w:tcW w:w="7269"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w:t>
            </w:r>
          </w:p>
          <w:p w:rsidR="00DC433D" w:rsidRPr="003416E2" w:rsidRDefault="00DC433D" w:rsidP="001403B3">
            <w:pPr>
              <w:autoSpaceDE w:val="0"/>
              <w:ind w:firstLine="255"/>
              <w:jc w:val="both"/>
              <w:rPr>
                <w:rFonts w:ascii="Times New Roman" w:hAnsi="Times New Roman"/>
                <w:bCs/>
                <w:sz w:val="24"/>
                <w:szCs w:val="24"/>
              </w:rPr>
            </w:pPr>
            <w:r w:rsidRPr="003416E2">
              <w:rPr>
                <w:rFonts w:ascii="Times New Roman" w:hAnsi="Times New Roman"/>
                <w:bCs/>
                <w:sz w:val="24"/>
                <w:szCs w:val="24"/>
              </w:rPr>
              <w:t>- стоянок автомобильного транспорта (зданий, сооружений, частей зданий, сооружений или специальных открытых площадок, предназначенных только для хранения (стоянки) автомобилей, не оборудованных для их ремонта или технического обслуживания);</w:t>
            </w:r>
          </w:p>
          <w:p w:rsidR="00DC433D" w:rsidRPr="003416E2" w:rsidRDefault="00DC433D" w:rsidP="001403B3">
            <w:pPr>
              <w:widowControl w:val="0"/>
              <w:suppressAutoHyphens/>
              <w:autoSpaceDE w:val="0"/>
              <w:jc w:val="both"/>
              <w:rPr>
                <w:rFonts w:ascii="Times New Roman" w:eastAsia="MS Mincho" w:hAnsi="Times New Roman"/>
                <w:bCs/>
                <w:sz w:val="24"/>
                <w:szCs w:val="24"/>
                <w:lang w:eastAsia="zh-CN"/>
              </w:rPr>
            </w:pPr>
            <w:r w:rsidRPr="003416E2">
              <w:rPr>
                <w:rFonts w:ascii="Times New Roman" w:hAnsi="Times New Roman"/>
                <w:bCs/>
                <w:sz w:val="24"/>
                <w:szCs w:val="24"/>
              </w:rPr>
              <w:t>- парковок (специально обозначенных и при необходимости обустроенных и оборудованных мест, зданий, строений или сооружений, предназначенных для организованной стоянки транспортных средств на платной основе или без взимания платы)</w:t>
            </w:r>
          </w:p>
        </w:tc>
      </w:tr>
      <w:tr w:rsidR="00DC433D" w:rsidRPr="003416E2" w:rsidTr="00FB2575">
        <w:tc>
          <w:tcPr>
            <w:tcW w:w="2802"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rPr>
                <w:rFonts w:ascii="Times New Roman" w:eastAsia="MS Mincho" w:hAnsi="Times New Roman"/>
                <w:bCs/>
                <w:sz w:val="24"/>
                <w:szCs w:val="24"/>
                <w:lang w:eastAsia="zh-CN"/>
              </w:rPr>
            </w:pPr>
            <w:r w:rsidRPr="003416E2">
              <w:rPr>
                <w:rFonts w:ascii="Times New Roman" w:hAnsi="Times New Roman"/>
                <w:bCs/>
                <w:sz w:val="24"/>
                <w:szCs w:val="24"/>
              </w:rPr>
              <w:t>Размещение гаражей</w:t>
            </w:r>
          </w:p>
        </w:tc>
        <w:tc>
          <w:tcPr>
            <w:tcW w:w="7269"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sz w:val="24"/>
                <w:szCs w:val="24"/>
                <w:lang w:eastAsia="zh-CN"/>
              </w:rPr>
            </w:pPr>
            <w:r w:rsidRPr="003416E2">
              <w:rPr>
                <w:rFonts w:ascii="Times New Roman" w:hAnsi="Times New Roman"/>
                <w:bCs/>
                <w:sz w:val="24"/>
                <w:szCs w:val="24"/>
              </w:rPr>
              <w:t>Строительство, реконструкция и эксплуатация  гаражей: зданий  и сооружений, предназначенных для длительного хранения, технического обслуживания автомобилей (отдельно стоящих, встроенных, подземных, многоэтажных)</w:t>
            </w:r>
          </w:p>
        </w:tc>
      </w:tr>
    </w:tbl>
    <w:p w:rsidR="00DC433D" w:rsidRPr="003416E2" w:rsidRDefault="00DC433D" w:rsidP="00DC433D">
      <w:pPr>
        <w:rPr>
          <w:rFonts w:ascii="Times New Roman" w:eastAsia="MS Mincho" w:hAnsi="Times New Roman"/>
          <w:sz w:val="24"/>
          <w:szCs w:val="24"/>
          <w:lang w:eastAsia="zh-CN"/>
        </w:rPr>
      </w:pPr>
    </w:p>
    <w:p w:rsidR="00DC433D" w:rsidRPr="003416E2" w:rsidRDefault="00DC433D" w:rsidP="00DC433D">
      <w:pPr>
        <w:pageBreakBefore/>
        <w:spacing w:after="240"/>
        <w:jc w:val="center"/>
        <w:rPr>
          <w:rFonts w:ascii="Times New Roman" w:hAnsi="Times New Roman"/>
          <w:b/>
          <w:sz w:val="24"/>
          <w:szCs w:val="24"/>
        </w:rPr>
      </w:pPr>
    </w:p>
    <w:p w:rsidR="00DC433D" w:rsidRPr="003416E2" w:rsidRDefault="00DC433D" w:rsidP="00DC433D">
      <w:pPr>
        <w:pStyle w:val="af0"/>
        <w:numPr>
          <w:ilvl w:val="2"/>
          <w:numId w:val="10"/>
        </w:numPr>
        <w:spacing w:before="360" w:after="240"/>
        <w:ind w:firstLine="709"/>
        <w:jc w:val="both"/>
        <w:rPr>
          <w:rFonts w:ascii="Times New Roman" w:hAnsi="Times New Roman"/>
          <w:b/>
        </w:rPr>
      </w:pPr>
      <w:r w:rsidRPr="003416E2">
        <w:rPr>
          <w:rFonts w:ascii="Times New Roman" w:hAnsi="Times New Roman"/>
          <w:b/>
        </w:rPr>
        <w:t>Перечень видов разрешенного использования земельных участков и объектов капитального строительства в зонах специального назначения</w:t>
      </w:r>
    </w:p>
    <w:p w:rsidR="00DC433D" w:rsidRPr="003416E2" w:rsidRDefault="00DC433D" w:rsidP="00DC433D">
      <w:pPr>
        <w:spacing w:after="240"/>
        <w:jc w:val="center"/>
        <w:outlineLvl w:val="0"/>
        <w:rPr>
          <w:rFonts w:ascii="Times New Roman" w:hAnsi="Times New Roman"/>
          <w:sz w:val="24"/>
          <w:szCs w:val="24"/>
        </w:rPr>
      </w:pPr>
      <w:r w:rsidRPr="003416E2">
        <w:rPr>
          <w:rFonts w:ascii="Times New Roman" w:hAnsi="Times New Roman"/>
          <w:b/>
          <w:sz w:val="24"/>
          <w:szCs w:val="24"/>
        </w:rPr>
        <w:t>Сп</w:t>
      </w:r>
      <w:proofErr w:type="gramStart"/>
      <w:r w:rsidRPr="003416E2">
        <w:rPr>
          <w:rFonts w:ascii="Times New Roman" w:hAnsi="Times New Roman"/>
          <w:b/>
          <w:sz w:val="24"/>
          <w:szCs w:val="24"/>
        </w:rPr>
        <w:t>1</w:t>
      </w:r>
      <w:proofErr w:type="gramEnd"/>
      <w:r w:rsidRPr="003416E2">
        <w:rPr>
          <w:rFonts w:ascii="Times New Roman" w:hAnsi="Times New Roman"/>
          <w:b/>
          <w:sz w:val="24"/>
          <w:szCs w:val="24"/>
        </w:rPr>
        <w:t xml:space="preserve"> Зона специального назначения, связанная с захоронениями</w:t>
      </w:r>
    </w:p>
    <w:p w:rsidR="00DC433D" w:rsidRPr="003416E2" w:rsidRDefault="00DC433D" w:rsidP="00DC433D">
      <w:pPr>
        <w:tabs>
          <w:tab w:val="left" w:pos="0"/>
        </w:tabs>
        <w:spacing w:line="360" w:lineRule="auto"/>
        <w:ind w:firstLine="709"/>
        <w:jc w:val="both"/>
        <w:rPr>
          <w:rFonts w:ascii="Times New Roman" w:hAnsi="Times New Roman"/>
          <w:b/>
          <w:bCs/>
          <w:sz w:val="24"/>
          <w:szCs w:val="24"/>
        </w:rPr>
      </w:pPr>
      <w:r w:rsidRPr="003416E2">
        <w:rPr>
          <w:rFonts w:ascii="Times New Roman" w:hAnsi="Times New Roman"/>
          <w:sz w:val="24"/>
          <w:szCs w:val="24"/>
        </w:rPr>
        <w:t>Зона Сп</w:t>
      </w:r>
      <w:proofErr w:type="gramStart"/>
      <w:r w:rsidRPr="003416E2">
        <w:rPr>
          <w:rFonts w:ascii="Times New Roman" w:hAnsi="Times New Roman"/>
          <w:sz w:val="24"/>
          <w:szCs w:val="24"/>
        </w:rPr>
        <w:t>1</w:t>
      </w:r>
      <w:proofErr w:type="gramEnd"/>
      <w:r w:rsidRPr="003416E2">
        <w:rPr>
          <w:rFonts w:ascii="Times New Roman" w:hAnsi="Times New Roman"/>
          <w:sz w:val="24"/>
          <w:szCs w:val="24"/>
        </w:rPr>
        <w:t xml:space="preserve"> предназначена для обеспечения правовых условий размещения кладбищ и необходимых объектов инженерной инфраструктуры.</w:t>
      </w:r>
    </w:p>
    <w:tbl>
      <w:tblPr>
        <w:tblW w:w="10071" w:type="dxa"/>
        <w:tblInd w:w="-40" w:type="dxa"/>
        <w:tblLayout w:type="fixed"/>
        <w:tblLook w:val="04A0"/>
      </w:tblPr>
      <w:tblGrid>
        <w:gridCol w:w="2342"/>
        <w:gridCol w:w="7729"/>
      </w:tblGrid>
      <w:tr w:rsidR="00DC433D" w:rsidRPr="003416E2" w:rsidTr="00FB2575">
        <w:tc>
          <w:tcPr>
            <w:tcW w:w="10071" w:type="dxa"/>
            <w:gridSpan w:val="2"/>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jc w:val="center"/>
              <w:rPr>
                <w:rFonts w:ascii="Times New Roman" w:eastAsia="MS Mincho" w:hAnsi="Times New Roman"/>
                <w:b/>
                <w:bCs/>
                <w:sz w:val="24"/>
                <w:szCs w:val="24"/>
                <w:lang w:eastAsia="zh-CN"/>
              </w:rPr>
            </w:pPr>
            <w:r w:rsidRPr="003416E2">
              <w:rPr>
                <w:rFonts w:ascii="Times New Roman" w:hAnsi="Times New Roman"/>
                <w:b/>
                <w:bCs/>
                <w:sz w:val="24"/>
                <w:szCs w:val="24"/>
              </w:rPr>
              <w:t>Основные виды разрешенного использования земельных участков</w:t>
            </w:r>
          </w:p>
          <w:p w:rsidR="00DC433D" w:rsidRPr="003416E2" w:rsidRDefault="00DC433D" w:rsidP="001403B3">
            <w:pPr>
              <w:widowControl w:val="0"/>
              <w:suppressAutoHyphens/>
              <w:autoSpaceDE w:val="0"/>
              <w:jc w:val="center"/>
              <w:rPr>
                <w:rFonts w:ascii="Times New Roman" w:eastAsia="MS Mincho" w:hAnsi="Times New Roman"/>
                <w:bCs/>
                <w:sz w:val="24"/>
                <w:szCs w:val="24"/>
                <w:lang w:eastAsia="zh-CN"/>
              </w:rPr>
            </w:pPr>
            <w:r w:rsidRPr="003416E2">
              <w:rPr>
                <w:rFonts w:ascii="Times New Roman" w:hAnsi="Times New Roman"/>
                <w:b/>
                <w:bCs/>
                <w:sz w:val="24"/>
                <w:szCs w:val="24"/>
              </w:rPr>
              <w:t>и объектов капитального строительства</w:t>
            </w:r>
          </w:p>
        </w:tc>
      </w:tr>
      <w:tr w:rsidR="00DC433D" w:rsidRPr="003416E2" w:rsidTr="00FB2575">
        <w:tc>
          <w:tcPr>
            <w:tcW w:w="2342"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jc w:val="center"/>
              <w:rPr>
                <w:rFonts w:ascii="Times New Roman" w:eastAsia="MS Mincho" w:hAnsi="Times New Roman"/>
                <w:bCs/>
                <w:sz w:val="24"/>
                <w:szCs w:val="24"/>
                <w:lang w:eastAsia="zh-CN"/>
              </w:rPr>
            </w:pPr>
            <w:r w:rsidRPr="003416E2">
              <w:rPr>
                <w:rFonts w:ascii="Times New Roman" w:hAnsi="Times New Roman"/>
                <w:bCs/>
                <w:sz w:val="24"/>
                <w:szCs w:val="24"/>
              </w:rPr>
              <w:t>Вид разрешенного использования</w:t>
            </w:r>
          </w:p>
        </w:tc>
        <w:tc>
          <w:tcPr>
            <w:tcW w:w="7729"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jc w:val="center"/>
              <w:rPr>
                <w:rFonts w:ascii="Times New Roman" w:eastAsia="MS Mincho" w:hAnsi="Times New Roman"/>
                <w:bCs/>
                <w:sz w:val="24"/>
                <w:szCs w:val="24"/>
                <w:lang w:eastAsia="zh-CN"/>
              </w:rPr>
            </w:pPr>
            <w:r w:rsidRPr="003416E2">
              <w:rPr>
                <w:rFonts w:ascii="Times New Roman" w:hAnsi="Times New Roman"/>
                <w:bCs/>
                <w:sz w:val="24"/>
                <w:szCs w:val="24"/>
              </w:rPr>
              <w:t xml:space="preserve">Деятельность, соответствующая </w:t>
            </w:r>
          </w:p>
          <w:p w:rsidR="00DC433D" w:rsidRPr="003416E2" w:rsidRDefault="00DC433D" w:rsidP="001403B3">
            <w:pPr>
              <w:widowControl w:val="0"/>
              <w:suppressAutoHyphens/>
              <w:autoSpaceDE w:val="0"/>
              <w:jc w:val="center"/>
              <w:rPr>
                <w:rFonts w:ascii="Times New Roman" w:eastAsia="MS Mincho" w:hAnsi="Times New Roman"/>
                <w:bCs/>
                <w:sz w:val="24"/>
                <w:szCs w:val="24"/>
                <w:lang w:eastAsia="zh-CN"/>
              </w:rPr>
            </w:pPr>
            <w:r w:rsidRPr="003416E2">
              <w:rPr>
                <w:rFonts w:ascii="Times New Roman" w:hAnsi="Times New Roman"/>
                <w:bCs/>
                <w:sz w:val="24"/>
                <w:szCs w:val="24"/>
              </w:rPr>
              <w:t>виду разрешенного использования</w:t>
            </w:r>
          </w:p>
        </w:tc>
      </w:tr>
      <w:tr w:rsidR="00DC433D" w:rsidRPr="003416E2" w:rsidTr="00FB2575">
        <w:tc>
          <w:tcPr>
            <w:tcW w:w="2342"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кладбищ</w:t>
            </w:r>
          </w:p>
        </w:tc>
        <w:tc>
          <w:tcPr>
            <w:tcW w:w="7729"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bCs/>
                <w:sz w:val="24"/>
                <w:szCs w:val="24"/>
                <w:lang w:eastAsia="zh-CN"/>
              </w:rPr>
            </w:pPr>
            <w:r w:rsidRPr="003416E2">
              <w:rPr>
                <w:rFonts w:ascii="Times New Roman" w:hAnsi="Times New Roman"/>
                <w:bCs/>
                <w:sz w:val="24"/>
                <w:szCs w:val="24"/>
              </w:rPr>
              <w:t xml:space="preserve">Строительство, реконструкция, эксплуатация, размещение кладбищ </w:t>
            </w:r>
          </w:p>
        </w:tc>
      </w:tr>
      <w:tr w:rsidR="00DC433D" w:rsidRPr="003416E2" w:rsidTr="00FB2575">
        <w:tc>
          <w:tcPr>
            <w:tcW w:w="2342"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крематориев</w:t>
            </w:r>
          </w:p>
        </w:tc>
        <w:tc>
          <w:tcPr>
            <w:tcW w:w="7729"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sz w:val="24"/>
                <w:szCs w:val="24"/>
                <w:lang w:eastAsia="zh-CN"/>
              </w:rPr>
            </w:pPr>
            <w:r w:rsidRPr="003416E2">
              <w:rPr>
                <w:rFonts w:ascii="Times New Roman" w:hAnsi="Times New Roman"/>
                <w:bCs/>
                <w:sz w:val="24"/>
                <w:szCs w:val="24"/>
              </w:rPr>
              <w:t>Строительство, реконструкция и эксплуатация крематориев</w:t>
            </w:r>
          </w:p>
        </w:tc>
      </w:tr>
    </w:tbl>
    <w:p w:rsidR="00DC433D" w:rsidRPr="003416E2" w:rsidRDefault="00DC433D" w:rsidP="00DC433D">
      <w:pPr>
        <w:rPr>
          <w:rFonts w:ascii="Times New Roman" w:eastAsia="MS Mincho" w:hAnsi="Times New Roman"/>
          <w:sz w:val="24"/>
          <w:szCs w:val="24"/>
          <w:lang w:eastAsia="zh-CN"/>
        </w:rPr>
      </w:pPr>
    </w:p>
    <w:tbl>
      <w:tblPr>
        <w:tblW w:w="10071" w:type="dxa"/>
        <w:tblInd w:w="-40" w:type="dxa"/>
        <w:tblLayout w:type="fixed"/>
        <w:tblLook w:val="04A0"/>
      </w:tblPr>
      <w:tblGrid>
        <w:gridCol w:w="2376"/>
        <w:gridCol w:w="7695"/>
      </w:tblGrid>
      <w:tr w:rsidR="00DC433D" w:rsidRPr="003416E2" w:rsidTr="00FB2575">
        <w:tc>
          <w:tcPr>
            <w:tcW w:w="10071" w:type="dxa"/>
            <w:gridSpan w:val="2"/>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jc w:val="center"/>
              <w:rPr>
                <w:rFonts w:ascii="Times New Roman" w:eastAsia="MS Mincho" w:hAnsi="Times New Roman"/>
                <w:b/>
                <w:bCs/>
                <w:sz w:val="24"/>
                <w:szCs w:val="24"/>
                <w:lang w:eastAsia="zh-CN"/>
              </w:rPr>
            </w:pPr>
            <w:r w:rsidRPr="003416E2">
              <w:rPr>
                <w:rFonts w:ascii="Times New Roman" w:hAnsi="Times New Roman"/>
                <w:b/>
                <w:bCs/>
                <w:sz w:val="24"/>
                <w:szCs w:val="24"/>
              </w:rPr>
              <w:t>Вспомогательные виды разрешенного использования земельных участков</w:t>
            </w:r>
          </w:p>
          <w:p w:rsidR="00DC433D" w:rsidRPr="003416E2" w:rsidRDefault="00DC433D" w:rsidP="001403B3">
            <w:pPr>
              <w:widowControl w:val="0"/>
              <w:suppressAutoHyphens/>
              <w:autoSpaceDE w:val="0"/>
              <w:jc w:val="center"/>
              <w:rPr>
                <w:rFonts w:ascii="Times New Roman" w:eastAsia="MS Mincho" w:hAnsi="Times New Roman"/>
                <w:bCs/>
                <w:sz w:val="24"/>
                <w:szCs w:val="24"/>
                <w:lang w:eastAsia="zh-CN"/>
              </w:rPr>
            </w:pPr>
            <w:r w:rsidRPr="003416E2">
              <w:rPr>
                <w:rFonts w:ascii="Times New Roman" w:hAnsi="Times New Roman"/>
                <w:b/>
                <w:bCs/>
                <w:sz w:val="24"/>
                <w:szCs w:val="24"/>
              </w:rPr>
              <w:t>и объектов капитального строительства</w:t>
            </w:r>
          </w:p>
        </w:tc>
      </w:tr>
      <w:tr w:rsidR="00DC433D" w:rsidRPr="003416E2" w:rsidTr="00FB2575">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jc w:val="center"/>
              <w:rPr>
                <w:rFonts w:ascii="Times New Roman" w:eastAsia="MS Mincho" w:hAnsi="Times New Roman"/>
                <w:bCs/>
                <w:sz w:val="24"/>
                <w:szCs w:val="24"/>
                <w:lang w:eastAsia="zh-CN"/>
              </w:rPr>
            </w:pPr>
            <w:r w:rsidRPr="003416E2">
              <w:rPr>
                <w:rFonts w:ascii="Times New Roman" w:hAnsi="Times New Roman"/>
                <w:bCs/>
                <w:sz w:val="24"/>
                <w:szCs w:val="24"/>
              </w:rPr>
              <w:t>Вид разрешенного использования</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jc w:val="center"/>
              <w:rPr>
                <w:rFonts w:ascii="Times New Roman" w:eastAsia="MS Mincho" w:hAnsi="Times New Roman"/>
                <w:bCs/>
                <w:sz w:val="24"/>
                <w:szCs w:val="24"/>
                <w:lang w:eastAsia="zh-CN"/>
              </w:rPr>
            </w:pPr>
            <w:r w:rsidRPr="003416E2">
              <w:rPr>
                <w:rFonts w:ascii="Times New Roman" w:hAnsi="Times New Roman"/>
                <w:bCs/>
                <w:sz w:val="24"/>
                <w:szCs w:val="24"/>
              </w:rPr>
              <w:t xml:space="preserve">Деятельность, соответствующая </w:t>
            </w:r>
          </w:p>
          <w:p w:rsidR="00DC433D" w:rsidRPr="003416E2" w:rsidRDefault="00DC433D" w:rsidP="001403B3">
            <w:pPr>
              <w:widowControl w:val="0"/>
              <w:suppressAutoHyphens/>
              <w:autoSpaceDE w:val="0"/>
              <w:jc w:val="center"/>
              <w:rPr>
                <w:rFonts w:ascii="Times New Roman" w:eastAsia="MS Mincho" w:hAnsi="Times New Roman"/>
                <w:bCs/>
                <w:sz w:val="24"/>
                <w:szCs w:val="24"/>
                <w:lang w:eastAsia="zh-CN"/>
              </w:rPr>
            </w:pPr>
            <w:r w:rsidRPr="003416E2">
              <w:rPr>
                <w:rFonts w:ascii="Times New Roman" w:hAnsi="Times New Roman"/>
                <w:bCs/>
                <w:sz w:val="24"/>
                <w:szCs w:val="24"/>
              </w:rPr>
              <w:t>виду разрешенного использования</w:t>
            </w:r>
          </w:p>
        </w:tc>
      </w:tr>
      <w:tr w:rsidR="00DC433D" w:rsidRPr="003416E2" w:rsidTr="00FB2575">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rPr>
                <w:rFonts w:ascii="Times New Roman" w:eastAsia="MS Mincho" w:hAnsi="Times New Roman"/>
                <w:bCs/>
                <w:sz w:val="24"/>
                <w:szCs w:val="24"/>
                <w:lang w:eastAsia="zh-CN"/>
              </w:rPr>
            </w:pPr>
            <w:r w:rsidRPr="003416E2">
              <w:rPr>
                <w:rFonts w:ascii="Times New Roman" w:hAnsi="Times New Roman"/>
                <w:bCs/>
                <w:sz w:val="24"/>
                <w:szCs w:val="24"/>
              </w:rPr>
              <w:t>Размещение объектов ритуального обслуживания</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эксплуатация объектов ритуального обслуживания, колумбариев, мастерских по изготовлению и ремонту надгробий, памятников, оград, ритуальных принадлежностей</w:t>
            </w:r>
          </w:p>
        </w:tc>
      </w:tr>
      <w:tr w:rsidR="00DC433D" w:rsidRPr="003416E2" w:rsidTr="00FB2575">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rPr>
                <w:rFonts w:ascii="Times New Roman" w:eastAsia="MS Mincho" w:hAnsi="Times New Roman"/>
                <w:bCs/>
                <w:sz w:val="24"/>
                <w:szCs w:val="24"/>
                <w:lang w:eastAsia="zh-CN"/>
              </w:rPr>
            </w:pPr>
            <w:r w:rsidRPr="003416E2">
              <w:rPr>
                <w:rFonts w:ascii="Times New Roman" w:hAnsi="Times New Roman"/>
                <w:bCs/>
                <w:sz w:val="24"/>
                <w:szCs w:val="24"/>
              </w:rPr>
              <w:t>Размещение культовых зданий</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bCs/>
                <w:sz w:val="24"/>
                <w:szCs w:val="24"/>
                <w:lang w:eastAsia="zh-CN"/>
              </w:rPr>
            </w:pPr>
            <w:proofErr w:type="gramStart"/>
            <w:r w:rsidRPr="003416E2">
              <w:rPr>
                <w:rFonts w:ascii="Times New Roman" w:hAnsi="Times New Roman"/>
                <w:bCs/>
                <w:sz w:val="24"/>
                <w:szCs w:val="24"/>
              </w:rPr>
              <w:t>Строительство, реконструкция и эксплуатация зданий                       и сооружений, предназначенных для богослужений, молитвенных религиозных собраний, почитания, паломничества (церкви, соборы, храмы, часовни, монастыри, мечети, молельные дома) и иных объектов, сопутствующих отправлению культа</w:t>
            </w:r>
            <w:proofErr w:type="gramEnd"/>
          </w:p>
        </w:tc>
      </w:tr>
      <w:tr w:rsidR="00DC433D" w:rsidRPr="003416E2" w:rsidTr="00FB2575">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rPr>
                <w:rFonts w:ascii="Times New Roman" w:eastAsia="MS Mincho" w:hAnsi="Times New Roman"/>
                <w:bCs/>
                <w:sz w:val="24"/>
                <w:szCs w:val="24"/>
                <w:lang w:eastAsia="zh-CN"/>
              </w:rPr>
            </w:pPr>
            <w:r w:rsidRPr="003416E2">
              <w:rPr>
                <w:rFonts w:ascii="Times New Roman" w:hAnsi="Times New Roman"/>
                <w:bCs/>
                <w:sz w:val="24"/>
                <w:szCs w:val="24"/>
              </w:rPr>
              <w:t>Размещение административных и бытовых зданий и помещений кладбищ</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bCs/>
                <w:sz w:val="24"/>
                <w:szCs w:val="24"/>
                <w:lang w:eastAsia="zh-CN"/>
              </w:rPr>
            </w:pPr>
            <w:r w:rsidRPr="003416E2">
              <w:rPr>
                <w:rFonts w:ascii="Times New Roman" w:hAnsi="Times New Roman"/>
                <w:bCs/>
                <w:sz w:val="24"/>
                <w:szCs w:val="24"/>
              </w:rPr>
              <w:t>Строительство, реконструкция и эксплуатация административных и бытовых зданий и помещений, хозяйственных построек кладбищ (пункты охраны, склады</w:t>
            </w:r>
            <w:proofErr w:type="gramStart"/>
            <w:r w:rsidRPr="003416E2">
              <w:rPr>
                <w:rFonts w:ascii="Times New Roman" w:hAnsi="Times New Roman"/>
                <w:bCs/>
                <w:sz w:val="24"/>
                <w:szCs w:val="24"/>
              </w:rPr>
              <w:t xml:space="preserve">  )</w:t>
            </w:r>
            <w:proofErr w:type="gramEnd"/>
          </w:p>
        </w:tc>
      </w:tr>
      <w:tr w:rsidR="00DC433D" w:rsidRPr="003416E2" w:rsidTr="00FB2575">
        <w:trPr>
          <w:trHeight w:val="1068"/>
        </w:trPr>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rPr>
                <w:rFonts w:ascii="Times New Roman" w:eastAsia="MS Mincho" w:hAnsi="Times New Roman"/>
                <w:bCs/>
                <w:lang w:eastAsia="zh-CN"/>
              </w:rPr>
            </w:pPr>
            <w:r w:rsidRPr="003416E2">
              <w:rPr>
                <w:rFonts w:ascii="Times New Roman" w:hAnsi="Times New Roman"/>
                <w:bCs/>
              </w:rPr>
              <w:lastRenderedPageBreak/>
              <w:t xml:space="preserve">Размещение гаражей и стоянок </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autoSpaceDE w:val="0"/>
              <w:jc w:val="both"/>
              <w:rPr>
                <w:rFonts w:ascii="Times New Roman" w:hAnsi="Times New Roman"/>
                <w:bCs/>
                <w:lang w:eastAsia="zh-CN"/>
              </w:rPr>
            </w:pPr>
            <w:r w:rsidRPr="003416E2">
              <w:rPr>
                <w:rFonts w:ascii="Times New Roman" w:hAnsi="Times New Roman"/>
                <w:bCs/>
              </w:rPr>
              <w:t>Строительство, реконструкция и эксплуатация:</w:t>
            </w:r>
          </w:p>
          <w:p w:rsidR="00DC433D" w:rsidRPr="003416E2" w:rsidRDefault="00DC433D" w:rsidP="001403B3">
            <w:pPr>
              <w:autoSpaceDE w:val="0"/>
              <w:ind w:firstLine="255"/>
              <w:jc w:val="both"/>
              <w:rPr>
                <w:rFonts w:ascii="Times New Roman" w:eastAsia="MS Mincho" w:hAnsi="Times New Roman"/>
                <w:bCs/>
              </w:rPr>
            </w:pPr>
            <w:r w:rsidRPr="003416E2">
              <w:rPr>
                <w:rFonts w:ascii="Times New Roman" w:hAnsi="Times New Roman"/>
                <w:bCs/>
              </w:rPr>
              <w:t xml:space="preserve"> - индивидуальных отдельно стоящих, встроенных, подземных гаражей (зданий и сооружений, предназначенных                                   для длительного хранения, технического обслуживания транспорта);</w:t>
            </w:r>
          </w:p>
          <w:p w:rsidR="00DC433D" w:rsidRPr="003416E2" w:rsidRDefault="00DC433D" w:rsidP="001403B3">
            <w:pPr>
              <w:widowControl w:val="0"/>
              <w:suppressAutoHyphens/>
              <w:autoSpaceDE w:val="0"/>
              <w:ind w:firstLine="255"/>
              <w:jc w:val="both"/>
              <w:rPr>
                <w:rFonts w:ascii="Times New Roman" w:eastAsia="MS Mincho" w:hAnsi="Times New Roman"/>
                <w:bCs/>
                <w:lang w:eastAsia="zh-CN"/>
              </w:rPr>
            </w:pPr>
            <w:r w:rsidRPr="003416E2">
              <w:rPr>
                <w:rFonts w:ascii="Times New Roman" w:hAnsi="Times New Roman"/>
                <w:bCs/>
              </w:rPr>
              <w:t>- открытых, подземных, полуподземных стоянок для хранения транспорта (зданий, сооружений, частей зданий, сооружений или специальных открытых площадок, предназначенных только           для хранения (стоянки) автомобилей, не оборудованных для их ремонта или технического обслуживания)</w:t>
            </w:r>
          </w:p>
        </w:tc>
      </w:tr>
      <w:tr w:rsidR="00DC433D" w:rsidRPr="003416E2" w:rsidTr="00FB2575">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rPr>
                <w:rFonts w:ascii="Times New Roman" w:eastAsia="MS Mincho" w:hAnsi="Times New Roman"/>
                <w:bCs/>
                <w:lang w:eastAsia="zh-CN"/>
              </w:rPr>
            </w:pPr>
            <w:r w:rsidRPr="003416E2">
              <w:rPr>
                <w:rFonts w:ascii="Times New Roman" w:hAnsi="Times New Roman"/>
                <w:bCs/>
              </w:rPr>
              <w:t>Озеленение</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bCs/>
                <w:lang w:eastAsia="zh-CN"/>
              </w:rPr>
            </w:pPr>
            <w:r w:rsidRPr="003416E2">
              <w:rPr>
                <w:rFonts w:ascii="Times New Roman" w:hAnsi="Times New Roman"/>
                <w:bCs/>
              </w:rPr>
              <w:t>Размещение аллей, скверов, газонов и других озелененных территорий</w:t>
            </w:r>
          </w:p>
        </w:tc>
      </w:tr>
      <w:tr w:rsidR="00DC433D" w:rsidRPr="003416E2" w:rsidTr="00FB2575">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rPr>
                <w:rFonts w:ascii="Times New Roman" w:eastAsia="MS Mincho" w:hAnsi="Times New Roman"/>
                <w:bCs/>
                <w:lang w:eastAsia="zh-CN"/>
              </w:rPr>
            </w:pPr>
            <w:r w:rsidRPr="003416E2">
              <w:rPr>
                <w:rFonts w:ascii="Times New Roman" w:hAnsi="Times New Roman"/>
                <w:bCs/>
              </w:rPr>
              <w:t>Размещение общественных туалетов</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bCs/>
                <w:lang w:eastAsia="zh-CN"/>
              </w:rPr>
            </w:pPr>
            <w:r w:rsidRPr="003416E2">
              <w:rPr>
                <w:rFonts w:ascii="Times New Roman" w:hAnsi="Times New Roman"/>
                <w:bCs/>
              </w:rPr>
              <w:t>Строительство, реконструкция и эксплуатация общественных туалетов</w:t>
            </w:r>
          </w:p>
        </w:tc>
      </w:tr>
      <w:tr w:rsidR="00DC433D" w:rsidRPr="003416E2" w:rsidTr="00FB2575">
        <w:tc>
          <w:tcPr>
            <w:tcW w:w="2376" w:type="dxa"/>
            <w:tcBorders>
              <w:top w:val="single" w:sz="4" w:space="0" w:color="000000"/>
              <w:left w:val="single" w:sz="4" w:space="0" w:color="000000"/>
              <w:bottom w:val="single" w:sz="4" w:space="0" w:color="000000"/>
              <w:right w:val="nil"/>
            </w:tcBorders>
          </w:tcPr>
          <w:p w:rsidR="00DC433D" w:rsidRPr="003416E2" w:rsidRDefault="00DC433D" w:rsidP="001403B3">
            <w:pPr>
              <w:autoSpaceDE w:val="0"/>
              <w:rPr>
                <w:rFonts w:ascii="Times New Roman" w:eastAsia="MS Mincho" w:hAnsi="Times New Roman"/>
                <w:bCs/>
                <w:lang w:eastAsia="zh-CN"/>
              </w:rPr>
            </w:pPr>
            <w:r w:rsidRPr="003416E2">
              <w:rPr>
                <w:rFonts w:ascii="Times New Roman" w:hAnsi="Times New Roman"/>
                <w:bCs/>
              </w:rPr>
              <w:t>Размещение зеленых насаждений специального назначения</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bCs/>
                <w:lang w:eastAsia="zh-CN"/>
              </w:rPr>
            </w:pPr>
            <w:r w:rsidRPr="003416E2">
              <w:rPr>
                <w:rFonts w:ascii="Times New Roman" w:hAnsi="Times New Roman"/>
                <w:bCs/>
              </w:rPr>
              <w:t>Размещение древесно-кустарниковой растительности, предназначенной для защиты земель от воздействия негативных (вредных) природных, антропогенных и техногенных явлений: санитарно-защитное озеленение, лесополосы специального назначения, озеленение в охранных зонах</w:t>
            </w:r>
          </w:p>
        </w:tc>
      </w:tr>
      <w:tr w:rsidR="00DC433D" w:rsidRPr="003416E2" w:rsidTr="00FB2575">
        <w:tc>
          <w:tcPr>
            <w:tcW w:w="2376" w:type="dxa"/>
            <w:tcBorders>
              <w:top w:val="single" w:sz="4" w:space="0" w:color="000000"/>
              <w:left w:val="single" w:sz="4" w:space="0" w:color="000000"/>
              <w:bottom w:val="single" w:sz="4" w:space="0" w:color="000000"/>
              <w:right w:val="nil"/>
            </w:tcBorders>
          </w:tcPr>
          <w:p w:rsidR="00DC433D" w:rsidRPr="003416E2" w:rsidRDefault="00DC433D" w:rsidP="001403B3">
            <w:pPr>
              <w:autoSpaceDE w:val="0"/>
              <w:rPr>
                <w:rFonts w:ascii="Times New Roman" w:eastAsia="MS Mincho" w:hAnsi="Times New Roman"/>
                <w:bCs/>
                <w:lang w:eastAsia="zh-CN"/>
              </w:rPr>
            </w:pPr>
            <w:r w:rsidRPr="003416E2">
              <w:rPr>
                <w:rFonts w:ascii="Times New Roman" w:hAnsi="Times New Roman"/>
                <w:bCs/>
              </w:rPr>
              <w:t>Размещение объектов благоустройства</w:t>
            </w:r>
          </w:p>
          <w:p w:rsidR="00DC433D" w:rsidRPr="003416E2" w:rsidRDefault="00DC433D" w:rsidP="001403B3">
            <w:pPr>
              <w:widowControl w:val="0"/>
              <w:suppressAutoHyphens/>
              <w:autoSpaceDE w:val="0"/>
              <w:rPr>
                <w:rFonts w:ascii="Times New Roman" w:eastAsia="MS Mincho" w:hAnsi="Times New Roman"/>
                <w:bCs/>
                <w:lang w:eastAsia="zh-CN"/>
              </w:rPr>
            </w:pP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bCs/>
                <w:lang w:eastAsia="zh-CN"/>
              </w:rPr>
            </w:pPr>
            <w:proofErr w:type="gramStart"/>
            <w:r w:rsidRPr="003416E2">
              <w:rPr>
                <w:rFonts w:ascii="Times New Roman" w:hAnsi="Times New Roman"/>
                <w:bCs/>
              </w:rPr>
              <w:t xml:space="preserve">Размещение объектов благоустройства, в том числе малых архитектурных форм, элементов дизайна, скульптурных композиций, объектов декоративно-монументального искусства, фонтанов,  хозяйственных помещений, пешеходных  и велосипедных дорожек, </w:t>
            </w:r>
            <w:proofErr w:type="spellStart"/>
            <w:r w:rsidRPr="003416E2">
              <w:rPr>
                <w:rFonts w:ascii="Times New Roman" w:hAnsi="Times New Roman"/>
                <w:bCs/>
              </w:rPr>
              <w:t>дорожно-тропиночной</w:t>
            </w:r>
            <w:proofErr w:type="spellEnd"/>
            <w:r w:rsidRPr="003416E2">
              <w:rPr>
                <w:rFonts w:ascii="Times New Roman" w:hAnsi="Times New Roman"/>
                <w:bCs/>
              </w:rPr>
              <w:t xml:space="preserve"> сети, информационных стендов, скамей, навесов от дождя, указателей направления движения  </w:t>
            </w:r>
            <w:proofErr w:type="gramEnd"/>
          </w:p>
        </w:tc>
      </w:tr>
      <w:tr w:rsidR="00DC433D" w:rsidRPr="003416E2" w:rsidTr="00FB2575">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rPr>
                <w:rFonts w:ascii="Times New Roman" w:eastAsia="MS Mincho" w:hAnsi="Times New Roman"/>
                <w:bCs/>
                <w:lang w:eastAsia="zh-CN"/>
              </w:rPr>
            </w:pPr>
            <w:r w:rsidRPr="003416E2">
              <w:rPr>
                <w:rFonts w:ascii="Times New Roman" w:hAnsi="Times New Roman"/>
                <w:bCs/>
              </w:rPr>
              <w:t xml:space="preserve">Размещение отходов потребления </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bCs/>
                <w:lang w:eastAsia="zh-CN"/>
              </w:rPr>
            </w:pPr>
            <w:r w:rsidRPr="003416E2">
              <w:rPr>
                <w:rFonts w:ascii="Times New Roman" w:hAnsi="Times New Roman"/>
                <w:bCs/>
              </w:rPr>
              <w:t>Размещение контейнеров для сбора мусора и бытовых отходов, обустройство площадок для их размещения</w:t>
            </w:r>
          </w:p>
        </w:tc>
      </w:tr>
      <w:tr w:rsidR="00DC433D" w:rsidRPr="003416E2" w:rsidTr="00FB2575">
        <w:trPr>
          <w:trHeight w:val="1223"/>
        </w:trPr>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rPr>
                <w:rFonts w:ascii="Times New Roman" w:eastAsia="MS Mincho" w:hAnsi="Times New Roman"/>
                <w:bCs/>
                <w:lang w:eastAsia="zh-CN"/>
              </w:rPr>
            </w:pPr>
            <w:r w:rsidRPr="003416E2">
              <w:rPr>
                <w:rFonts w:ascii="Times New Roman" w:hAnsi="Times New Roman"/>
                <w:bCs/>
              </w:rPr>
              <w:t>Размещение объектов пожарной безопасности</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bCs/>
                <w:lang w:eastAsia="zh-CN"/>
              </w:rPr>
            </w:pPr>
            <w:r w:rsidRPr="003416E2">
              <w:rPr>
                <w:rFonts w:ascii="Times New Roman" w:hAnsi="Times New Roman"/>
                <w:bCs/>
              </w:rPr>
              <w:t>Размещение средств пожаротушения, гидрантов, резервуаров, противопожарных водоёмов и иных объектов,  необходимых в соответствии с противопожарными требованиями</w:t>
            </w:r>
          </w:p>
        </w:tc>
      </w:tr>
      <w:tr w:rsidR="00DC433D" w:rsidRPr="003416E2" w:rsidTr="00FB2575">
        <w:trPr>
          <w:trHeight w:val="349"/>
        </w:trPr>
        <w:tc>
          <w:tcPr>
            <w:tcW w:w="237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rPr>
                <w:rFonts w:ascii="Times New Roman" w:eastAsia="MS Mincho" w:hAnsi="Times New Roman"/>
                <w:bCs/>
                <w:lang w:eastAsia="zh-CN"/>
              </w:rPr>
            </w:pPr>
            <w:r w:rsidRPr="003416E2">
              <w:rPr>
                <w:rFonts w:ascii="Times New Roman" w:hAnsi="Times New Roman"/>
                <w:bCs/>
              </w:rPr>
              <w:t>Размещение инженерно-технических объектов, сооружений и коммуникаций</w:t>
            </w:r>
          </w:p>
        </w:tc>
        <w:tc>
          <w:tcPr>
            <w:tcW w:w="7695"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lang w:eastAsia="zh-CN"/>
              </w:rPr>
            </w:pPr>
            <w:r w:rsidRPr="003416E2">
              <w:rPr>
                <w:rFonts w:ascii="Times New Roman" w:hAnsi="Times New Roman"/>
                <w:bCs/>
              </w:rPr>
              <w:t>Строительство, реконструкция, эксплуатация инженерно-технических объектов, сооружений и коммуникаций, обеспечивающих реализацию видов разрешенного использования недвижимого имущества, при условии соответствия техническим регламентам, строительным, санитарным, экологическим и противопожарным нормам и правилам, иным требованиям, предъявляемым законодательством Российской Федерации к указанным объектам</w:t>
            </w:r>
          </w:p>
        </w:tc>
      </w:tr>
    </w:tbl>
    <w:p w:rsidR="00DC433D" w:rsidRPr="003416E2" w:rsidRDefault="00DC433D" w:rsidP="00DC433D">
      <w:pPr>
        <w:pageBreakBefore/>
        <w:spacing w:after="240"/>
        <w:jc w:val="center"/>
        <w:outlineLvl w:val="0"/>
        <w:rPr>
          <w:rFonts w:ascii="Times New Roman" w:hAnsi="Times New Roman"/>
          <w:sz w:val="24"/>
          <w:szCs w:val="24"/>
        </w:rPr>
      </w:pPr>
      <w:r w:rsidRPr="003416E2">
        <w:rPr>
          <w:rFonts w:ascii="Times New Roman" w:hAnsi="Times New Roman"/>
          <w:b/>
          <w:sz w:val="24"/>
          <w:szCs w:val="24"/>
        </w:rPr>
        <w:lastRenderedPageBreak/>
        <w:t>Сп</w:t>
      </w:r>
      <w:proofErr w:type="gramStart"/>
      <w:r w:rsidRPr="003416E2">
        <w:rPr>
          <w:rFonts w:ascii="Times New Roman" w:hAnsi="Times New Roman"/>
          <w:b/>
          <w:sz w:val="24"/>
          <w:szCs w:val="24"/>
        </w:rPr>
        <w:t>4</w:t>
      </w:r>
      <w:proofErr w:type="gramEnd"/>
      <w:r w:rsidRPr="003416E2">
        <w:rPr>
          <w:rFonts w:ascii="Times New Roman" w:hAnsi="Times New Roman"/>
          <w:b/>
          <w:sz w:val="24"/>
          <w:szCs w:val="24"/>
        </w:rPr>
        <w:t xml:space="preserve"> Зона размещения отходов производства и потребления</w:t>
      </w:r>
    </w:p>
    <w:p w:rsidR="00DC433D" w:rsidRPr="003416E2" w:rsidRDefault="00DC433D" w:rsidP="00DC433D">
      <w:pPr>
        <w:tabs>
          <w:tab w:val="left" w:pos="0"/>
        </w:tabs>
        <w:spacing w:line="360" w:lineRule="auto"/>
        <w:ind w:firstLine="709"/>
        <w:jc w:val="both"/>
        <w:rPr>
          <w:rFonts w:ascii="Times New Roman" w:hAnsi="Times New Roman"/>
          <w:b/>
          <w:sz w:val="24"/>
          <w:szCs w:val="24"/>
        </w:rPr>
      </w:pPr>
      <w:r w:rsidRPr="003416E2">
        <w:rPr>
          <w:rFonts w:ascii="Times New Roman" w:hAnsi="Times New Roman"/>
          <w:sz w:val="24"/>
          <w:szCs w:val="24"/>
        </w:rPr>
        <w:t>Зона Сп</w:t>
      </w:r>
      <w:proofErr w:type="gramStart"/>
      <w:r w:rsidRPr="003416E2">
        <w:rPr>
          <w:rFonts w:ascii="Times New Roman" w:hAnsi="Times New Roman"/>
          <w:sz w:val="24"/>
          <w:szCs w:val="24"/>
        </w:rPr>
        <w:t>4</w:t>
      </w:r>
      <w:proofErr w:type="gramEnd"/>
      <w:r w:rsidRPr="003416E2">
        <w:rPr>
          <w:rFonts w:ascii="Times New Roman" w:hAnsi="Times New Roman"/>
          <w:sz w:val="24"/>
          <w:szCs w:val="24"/>
        </w:rPr>
        <w:t xml:space="preserve"> выделена в целях обеспечения правовых условий деятельности объектов в области обращения с отходами производства и потребления, необходимых объектов инженерной и транспортной инфраструктуры.</w:t>
      </w:r>
    </w:p>
    <w:tbl>
      <w:tblPr>
        <w:tblW w:w="10632" w:type="dxa"/>
        <w:tblInd w:w="-601" w:type="dxa"/>
        <w:tblLayout w:type="fixed"/>
        <w:tblLook w:val="04A0"/>
      </w:tblPr>
      <w:tblGrid>
        <w:gridCol w:w="2836"/>
        <w:gridCol w:w="7796"/>
      </w:tblGrid>
      <w:tr w:rsidR="00DC433D" w:rsidRPr="003416E2" w:rsidTr="00FB2575">
        <w:tc>
          <w:tcPr>
            <w:tcW w:w="10632" w:type="dxa"/>
            <w:gridSpan w:val="2"/>
            <w:tcBorders>
              <w:top w:val="single" w:sz="4" w:space="0" w:color="000000"/>
              <w:left w:val="single" w:sz="4" w:space="0" w:color="000000"/>
              <w:bottom w:val="single" w:sz="4" w:space="0" w:color="000000"/>
              <w:right w:val="single" w:sz="4" w:space="0" w:color="000000"/>
            </w:tcBorders>
            <w:vAlign w:val="center"/>
            <w:hideMark/>
          </w:tcPr>
          <w:p w:rsidR="00DC433D" w:rsidRPr="003416E2" w:rsidRDefault="00DC433D" w:rsidP="001403B3">
            <w:pPr>
              <w:widowControl w:val="0"/>
              <w:suppressAutoHyphens/>
              <w:autoSpaceDE w:val="0"/>
              <w:ind w:firstLine="680"/>
              <w:jc w:val="center"/>
              <w:rPr>
                <w:rFonts w:ascii="Times New Roman" w:eastAsia="MS Mincho" w:hAnsi="Times New Roman"/>
                <w:sz w:val="24"/>
                <w:szCs w:val="24"/>
                <w:lang w:eastAsia="zh-CN"/>
              </w:rPr>
            </w:pPr>
            <w:r w:rsidRPr="003416E2">
              <w:rPr>
                <w:rFonts w:ascii="Times New Roman" w:hAnsi="Times New Roman"/>
                <w:b/>
                <w:sz w:val="24"/>
                <w:szCs w:val="24"/>
              </w:rPr>
              <w:t>Основные виды разрешенного использования земельных участков и объектов капитального строительства</w:t>
            </w:r>
          </w:p>
        </w:tc>
      </w:tr>
      <w:tr w:rsidR="00DC433D" w:rsidRPr="003416E2" w:rsidTr="00FB2575">
        <w:trPr>
          <w:trHeight w:val="704"/>
        </w:trPr>
        <w:tc>
          <w:tcPr>
            <w:tcW w:w="2836" w:type="dxa"/>
            <w:tcBorders>
              <w:top w:val="single" w:sz="4" w:space="0" w:color="000000"/>
              <w:left w:val="single" w:sz="4" w:space="0" w:color="000000"/>
              <w:bottom w:val="single" w:sz="4" w:space="0" w:color="000000"/>
              <w:right w:val="nil"/>
            </w:tcBorders>
            <w:vAlign w:val="center"/>
            <w:hideMark/>
          </w:tcPr>
          <w:p w:rsidR="00DC433D" w:rsidRPr="003416E2" w:rsidRDefault="00DC433D" w:rsidP="001403B3">
            <w:pPr>
              <w:widowControl w:val="0"/>
              <w:suppressAutoHyphens/>
              <w:autoSpaceDE w:val="0"/>
              <w:jc w:val="center"/>
              <w:rPr>
                <w:rFonts w:ascii="Times New Roman" w:eastAsia="MS Mincho" w:hAnsi="Times New Roman"/>
                <w:sz w:val="24"/>
                <w:szCs w:val="24"/>
                <w:lang w:eastAsia="zh-CN"/>
              </w:rPr>
            </w:pPr>
            <w:r w:rsidRPr="003416E2">
              <w:rPr>
                <w:rFonts w:ascii="Times New Roman" w:hAnsi="Times New Roman"/>
                <w:sz w:val="24"/>
                <w:szCs w:val="24"/>
              </w:rPr>
              <w:t>Вид разрешенного использования</w:t>
            </w:r>
          </w:p>
        </w:tc>
        <w:tc>
          <w:tcPr>
            <w:tcW w:w="7796" w:type="dxa"/>
            <w:tcBorders>
              <w:top w:val="single" w:sz="4" w:space="0" w:color="000000"/>
              <w:left w:val="single" w:sz="4" w:space="0" w:color="000000"/>
              <w:bottom w:val="single" w:sz="4" w:space="0" w:color="000000"/>
              <w:right w:val="single" w:sz="4" w:space="0" w:color="000000"/>
            </w:tcBorders>
            <w:vAlign w:val="center"/>
            <w:hideMark/>
          </w:tcPr>
          <w:p w:rsidR="00DC433D" w:rsidRPr="003416E2" w:rsidRDefault="00DC433D" w:rsidP="001403B3">
            <w:pPr>
              <w:widowControl w:val="0"/>
              <w:suppressAutoHyphens/>
              <w:autoSpaceDE w:val="0"/>
              <w:jc w:val="center"/>
              <w:rPr>
                <w:rFonts w:ascii="Times New Roman" w:eastAsia="MS Mincho" w:hAnsi="Times New Roman"/>
                <w:sz w:val="24"/>
                <w:szCs w:val="24"/>
                <w:lang w:eastAsia="zh-CN"/>
              </w:rPr>
            </w:pPr>
            <w:r w:rsidRPr="003416E2">
              <w:rPr>
                <w:rFonts w:ascii="Times New Roman" w:hAnsi="Times New Roman"/>
                <w:sz w:val="24"/>
                <w:szCs w:val="24"/>
              </w:rPr>
              <w:t>Деятельность, соответствующая виду разрешенного использования</w:t>
            </w:r>
          </w:p>
        </w:tc>
      </w:tr>
      <w:tr w:rsidR="00DC433D" w:rsidRPr="003416E2" w:rsidTr="00FB2575">
        <w:tc>
          <w:tcPr>
            <w:tcW w:w="2836" w:type="dxa"/>
            <w:tcBorders>
              <w:top w:val="single" w:sz="4" w:space="0" w:color="000000"/>
              <w:left w:val="single" w:sz="4" w:space="0" w:color="000000"/>
              <w:bottom w:val="single" w:sz="4" w:space="0" w:color="000000"/>
              <w:right w:val="nil"/>
            </w:tcBorders>
            <w:vAlign w:val="center"/>
            <w:hideMark/>
          </w:tcPr>
          <w:p w:rsidR="00DC433D" w:rsidRPr="003416E2" w:rsidRDefault="00DC433D" w:rsidP="001403B3">
            <w:pPr>
              <w:widowControl w:val="0"/>
              <w:suppressAutoHyphens/>
              <w:autoSpaceDE w:val="0"/>
              <w:jc w:val="both"/>
              <w:rPr>
                <w:rFonts w:ascii="Times New Roman" w:eastAsia="MS Mincho" w:hAnsi="Times New Roman"/>
                <w:sz w:val="24"/>
                <w:szCs w:val="24"/>
                <w:lang w:eastAsia="zh-CN"/>
              </w:rPr>
            </w:pPr>
            <w:r w:rsidRPr="003416E2">
              <w:rPr>
                <w:rFonts w:ascii="Times New Roman" w:hAnsi="Times New Roman"/>
                <w:sz w:val="24"/>
                <w:szCs w:val="24"/>
              </w:rPr>
              <w:t>Размещение свалок и полигонов твердых бытовых отходов</w:t>
            </w:r>
          </w:p>
        </w:tc>
        <w:tc>
          <w:tcPr>
            <w:tcW w:w="7796"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sz w:val="24"/>
                <w:szCs w:val="24"/>
                <w:lang w:eastAsia="zh-CN"/>
              </w:rPr>
            </w:pPr>
            <w:r w:rsidRPr="003416E2">
              <w:rPr>
                <w:rFonts w:ascii="Times New Roman" w:hAnsi="Times New Roman"/>
                <w:sz w:val="24"/>
                <w:szCs w:val="24"/>
              </w:rPr>
              <w:t>Строительство, реконструкция и эксплуатация свалок и полигонов твердых бытовых отходов</w:t>
            </w:r>
          </w:p>
        </w:tc>
      </w:tr>
      <w:tr w:rsidR="00DC433D" w:rsidRPr="003416E2" w:rsidTr="00FB2575">
        <w:tc>
          <w:tcPr>
            <w:tcW w:w="2836" w:type="dxa"/>
            <w:tcBorders>
              <w:top w:val="single" w:sz="4" w:space="0" w:color="000000"/>
              <w:left w:val="single" w:sz="4" w:space="0" w:color="000000"/>
              <w:bottom w:val="single" w:sz="4" w:space="0" w:color="000000"/>
              <w:right w:val="nil"/>
            </w:tcBorders>
            <w:vAlign w:val="center"/>
            <w:hideMark/>
          </w:tcPr>
          <w:p w:rsidR="00DC433D" w:rsidRPr="003416E2" w:rsidRDefault="00DC433D" w:rsidP="001403B3">
            <w:pPr>
              <w:widowControl w:val="0"/>
              <w:suppressAutoHyphens/>
              <w:autoSpaceDE w:val="0"/>
              <w:jc w:val="both"/>
              <w:rPr>
                <w:rFonts w:ascii="Times New Roman" w:eastAsia="MS Mincho" w:hAnsi="Times New Roman"/>
                <w:sz w:val="24"/>
                <w:szCs w:val="24"/>
                <w:lang w:eastAsia="zh-CN"/>
              </w:rPr>
            </w:pPr>
            <w:r w:rsidRPr="003416E2">
              <w:rPr>
                <w:rFonts w:ascii="Times New Roman" w:hAnsi="Times New Roman"/>
                <w:sz w:val="24"/>
                <w:szCs w:val="24"/>
              </w:rPr>
              <w:t xml:space="preserve">Размещение усовершенствованных свалок для </w:t>
            </w:r>
            <w:proofErr w:type="spellStart"/>
            <w:r w:rsidRPr="003416E2">
              <w:rPr>
                <w:rFonts w:ascii="Times New Roman" w:hAnsi="Times New Roman"/>
                <w:sz w:val="24"/>
                <w:szCs w:val="24"/>
              </w:rPr>
              <w:t>неутилизированных</w:t>
            </w:r>
            <w:proofErr w:type="spellEnd"/>
            <w:r w:rsidRPr="003416E2">
              <w:rPr>
                <w:rFonts w:ascii="Times New Roman" w:hAnsi="Times New Roman"/>
                <w:sz w:val="24"/>
                <w:szCs w:val="24"/>
              </w:rPr>
              <w:t xml:space="preserve"> твердых промышленных отходов.</w:t>
            </w:r>
          </w:p>
        </w:tc>
        <w:tc>
          <w:tcPr>
            <w:tcW w:w="7796"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sz w:val="24"/>
                <w:szCs w:val="24"/>
                <w:lang w:eastAsia="zh-CN"/>
              </w:rPr>
            </w:pPr>
            <w:r w:rsidRPr="003416E2">
              <w:rPr>
                <w:rFonts w:ascii="Times New Roman" w:hAnsi="Times New Roman"/>
                <w:sz w:val="24"/>
                <w:szCs w:val="24"/>
              </w:rPr>
              <w:t xml:space="preserve">Строительство, реконструкция и эксплуатация усовершенствованных свалок для </w:t>
            </w:r>
            <w:proofErr w:type="spellStart"/>
            <w:r w:rsidRPr="003416E2">
              <w:rPr>
                <w:rFonts w:ascii="Times New Roman" w:hAnsi="Times New Roman"/>
                <w:sz w:val="24"/>
                <w:szCs w:val="24"/>
              </w:rPr>
              <w:t>неутилизированных</w:t>
            </w:r>
            <w:proofErr w:type="spellEnd"/>
            <w:r w:rsidRPr="003416E2">
              <w:rPr>
                <w:rFonts w:ascii="Times New Roman" w:hAnsi="Times New Roman"/>
                <w:sz w:val="24"/>
                <w:szCs w:val="24"/>
              </w:rPr>
              <w:t xml:space="preserve"> твердых промышленных отходов</w:t>
            </w:r>
          </w:p>
        </w:tc>
      </w:tr>
      <w:tr w:rsidR="00DC433D" w:rsidRPr="003416E2" w:rsidTr="00FB2575">
        <w:tc>
          <w:tcPr>
            <w:tcW w:w="2836" w:type="dxa"/>
            <w:tcBorders>
              <w:top w:val="single" w:sz="4" w:space="0" w:color="000000"/>
              <w:left w:val="single" w:sz="4" w:space="0" w:color="000000"/>
              <w:bottom w:val="single" w:sz="4" w:space="0" w:color="000000"/>
              <w:right w:val="nil"/>
            </w:tcBorders>
            <w:vAlign w:val="center"/>
            <w:hideMark/>
          </w:tcPr>
          <w:p w:rsidR="00DC433D" w:rsidRPr="003416E2" w:rsidRDefault="00DC433D" w:rsidP="001403B3">
            <w:pPr>
              <w:widowControl w:val="0"/>
              <w:suppressAutoHyphens/>
              <w:autoSpaceDE w:val="0"/>
              <w:jc w:val="both"/>
              <w:rPr>
                <w:rFonts w:ascii="Times New Roman" w:eastAsia="MS Mincho" w:hAnsi="Times New Roman"/>
                <w:sz w:val="24"/>
                <w:szCs w:val="24"/>
                <w:lang w:eastAsia="zh-CN"/>
              </w:rPr>
            </w:pPr>
            <w:r w:rsidRPr="003416E2">
              <w:rPr>
                <w:rFonts w:ascii="Times New Roman" w:hAnsi="Times New Roman"/>
                <w:sz w:val="24"/>
                <w:szCs w:val="24"/>
              </w:rPr>
              <w:t>Размещение мусоросжигательных и мусороперерабатывающих объектов</w:t>
            </w:r>
          </w:p>
        </w:tc>
        <w:tc>
          <w:tcPr>
            <w:tcW w:w="7796"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sz w:val="24"/>
                <w:szCs w:val="24"/>
                <w:lang w:eastAsia="zh-CN"/>
              </w:rPr>
            </w:pPr>
            <w:r w:rsidRPr="003416E2">
              <w:rPr>
                <w:rFonts w:ascii="Times New Roman" w:hAnsi="Times New Roman"/>
                <w:sz w:val="24"/>
                <w:szCs w:val="24"/>
              </w:rPr>
              <w:t>Строительство, реконструкция и эксплуатация мусоросжигательных и мусороперерабатывающих объектов</w:t>
            </w:r>
          </w:p>
        </w:tc>
      </w:tr>
      <w:tr w:rsidR="00DC433D" w:rsidRPr="003416E2" w:rsidTr="00FB2575">
        <w:tc>
          <w:tcPr>
            <w:tcW w:w="2836" w:type="dxa"/>
            <w:tcBorders>
              <w:top w:val="single" w:sz="4" w:space="0" w:color="000000"/>
              <w:left w:val="single" w:sz="4" w:space="0" w:color="000000"/>
              <w:bottom w:val="single" w:sz="4" w:space="0" w:color="000000"/>
              <w:right w:val="nil"/>
            </w:tcBorders>
            <w:vAlign w:val="center"/>
            <w:hideMark/>
          </w:tcPr>
          <w:p w:rsidR="00DC433D" w:rsidRPr="003416E2" w:rsidRDefault="00DC433D" w:rsidP="001403B3">
            <w:pPr>
              <w:widowControl w:val="0"/>
              <w:suppressAutoHyphens/>
              <w:autoSpaceDE w:val="0"/>
              <w:jc w:val="both"/>
              <w:rPr>
                <w:rFonts w:ascii="Times New Roman" w:eastAsia="MS Mincho" w:hAnsi="Times New Roman"/>
                <w:sz w:val="24"/>
                <w:szCs w:val="24"/>
                <w:lang w:eastAsia="zh-CN"/>
              </w:rPr>
            </w:pPr>
            <w:r w:rsidRPr="003416E2">
              <w:rPr>
                <w:rFonts w:ascii="Times New Roman" w:hAnsi="Times New Roman"/>
                <w:sz w:val="24"/>
                <w:szCs w:val="24"/>
              </w:rPr>
              <w:t>Размещение участков компостирования твердых бытовых отходов</w:t>
            </w:r>
          </w:p>
        </w:tc>
        <w:tc>
          <w:tcPr>
            <w:tcW w:w="7796"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sz w:val="24"/>
                <w:szCs w:val="24"/>
                <w:lang w:eastAsia="zh-CN"/>
              </w:rPr>
            </w:pPr>
            <w:r w:rsidRPr="003416E2">
              <w:rPr>
                <w:rFonts w:ascii="Times New Roman" w:hAnsi="Times New Roman"/>
                <w:sz w:val="24"/>
                <w:szCs w:val="24"/>
              </w:rPr>
              <w:t>Размещение участков компостирования твердых бытовых отходов</w:t>
            </w:r>
          </w:p>
        </w:tc>
      </w:tr>
      <w:tr w:rsidR="00DC433D" w:rsidRPr="003416E2" w:rsidTr="00FB2575">
        <w:trPr>
          <w:trHeight w:val="890"/>
        </w:trPr>
        <w:tc>
          <w:tcPr>
            <w:tcW w:w="2836" w:type="dxa"/>
            <w:tcBorders>
              <w:top w:val="single" w:sz="4" w:space="0" w:color="000000"/>
              <w:left w:val="single" w:sz="4" w:space="0" w:color="000000"/>
              <w:bottom w:val="single" w:sz="4" w:space="0" w:color="000000"/>
              <w:right w:val="nil"/>
            </w:tcBorders>
            <w:vAlign w:val="center"/>
            <w:hideMark/>
          </w:tcPr>
          <w:p w:rsidR="00DC433D" w:rsidRPr="003416E2" w:rsidRDefault="00DC433D" w:rsidP="001403B3">
            <w:pPr>
              <w:widowControl w:val="0"/>
              <w:suppressAutoHyphens/>
              <w:autoSpaceDE w:val="0"/>
              <w:jc w:val="both"/>
              <w:rPr>
                <w:rFonts w:ascii="Times New Roman" w:eastAsia="MS Mincho" w:hAnsi="Times New Roman"/>
                <w:sz w:val="24"/>
                <w:szCs w:val="24"/>
                <w:lang w:eastAsia="zh-CN"/>
              </w:rPr>
            </w:pPr>
            <w:r w:rsidRPr="003416E2">
              <w:rPr>
                <w:rFonts w:ascii="Times New Roman" w:hAnsi="Times New Roman"/>
                <w:sz w:val="24"/>
                <w:szCs w:val="24"/>
              </w:rPr>
              <w:t>Размещение мусороперегрузочных станций</w:t>
            </w:r>
          </w:p>
        </w:tc>
        <w:tc>
          <w:tcPr>
            <w:tcW w:w="7796"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sz w:val="24"/>
                <w:szCs w:val="24"/>
                <w:lang w:eastAsia="zh-CN"/>
              </w:rPr>
            </w:pPr>
            <w:r w:rsidRPr="003416E2">
              <w:rPr>
                <w:rFonts w:ascii="Times New Roman" w:hAnsi="Times New Roman"/>
                <w:sz w:val="24"/>
                <w:szCs w:val="24"/>
              </w:rPr>
              <w:t xml:space="preserve">Размещение мусороперегрузочных станций </w:t>
            </w:r>
          </w:p>
        </w:tc>
      </w:tr>
      <w:tr w:rsidR="00DC433D" w:rsidRPr="003416E2" w:rsidTr="00FB2575">
        <w:tc>
          <w:tcPr>
            <w:tcW w:w="283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jc w:val="both"/>
              <w:rPr>
                <w:rFonts w:ascii="Times New Roman" w:eastAsia="MS Mincho" w:hAnsi="Times New Roman"/>
                <w:sz w:val="24"/>
                <w:szCs w:val="24"/>
                <w:lang w:eastAsia="zh-CN"/>
              </w:rPr>
            </w:pPr>
            <w:r w:rsidRPr="003416E2">
              <w:rPr>
                <w:rFonts w:ascii="Times New Roman" w:hAnsi="Times New Roman"/>
                <w:sz w:val="24"/>
                <w:szCs w:val="24"/>
              </w:rPr>
              <w:t>Размещение площадок под складирование грунта и снега</w:t>
            </w:r>
          </w:p>
        </w:tc>
        <w:tc>
          <w:tcPr>
            <w:tcW w:w="7796"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sz w:val="24"/>
                <w:szCs w:val="24"/>
                <w:lang w:eastAsia="zh-CN"/>
              </w:rPr>
            </w:pPr>
            <w:r w:rsidRPr="003416E2">
              <w:rPr>
                <w:rFonts w:ascii="Times New Roman" w:hAnsi="Times New Roman"/>
                <w:sz w:val="24"/>
                <w:szCs w:val="24"/>
              </w:rPr>
              <w:t>Размещение площадок под складирование грунта и снега, строительство объектов, необходимых для этого: весовые, складские помещения и др.</w:t>
            </w:r>
          </w:p>
        </w:tc>
      </w:tr>
      <w:tr w:rsidR="00DC433D" w:rsidRPr="003416E2" w:rsidTr="00FB2575">
        <w:tc>
          <w:tcPr>
            <w:tcW w:w="2836" w:type="dxa"/>
            <w:tcBorders>
              <w:top w:val="single" w:sz="4" w:space="0" w:color="000000"/>
              <w:left w:val="single" w:sz="4" w:space="0" w:color="000000"/>
              <w:bottom w:val="single" w:sz="4" w:space="0" w:color="000000"/>
              <w:right w:val="nil"/>
            </w:tcBorders>
          </w:tcPr>
          <w:p w:rsidR="00DC433D" w:rsidRPr="003416E2" w:rsidRDefault="00DC433D" w:rsidP="001403B3">
            <w:pPr>
              <w:autoSpaceDE w:val="0"/>
              <w:jc w:val="both"/>
              <w:rPr>
                <w:rFonts w:ascii="Times New Roman" w:eastAsia="MS Mincho" w:hAnsi="Times New Roman"/>
                <w:sz w:val="24"/>
                <w:szCs w:val="24"/>
                <w:lang w:eastAsia="zh-CN"/>
              </w:rPr>
            </w:pPr>
            <w:r w:rsidRPr="003416E2">
              <w:rPr>
                <w:rFonts w:ascii="Times New Roman" w:hAnsi="Times New Roman"/>
                <w:sz w:val="24"/>
                <w:szCs w:val="24"/>
              </w:rPr>
              <w:t>Размещение  зеленых насаждений специального назначения</w:t>
            </w:r>
          </w:p>
          <w:p w:rsidR="00DC433D" w:rsidRPr="003416E2" w:rsidRDefault="00DC433D" w:rsidP="001403B3">
            <w:pPr>
              <w:widowControl w:val="0"/>
              <w:suppressAutoHyphens/>
              <w:autoSpaceDE w:val="0"/>
              <w:jc w:val="both"/>
              <w:rPr>
                <w:rFonts w:ascii="Times New Roman" w:eastAsia="MS Mincho" w:hAnsi="Times New Roman"/>
                <w:sz w:val="24"/>
                <w:szCs w:val="24"/>
                <w:lang w:eastAsia="zh-CN"/>
              </w:rPr>
            </w:pPr>
          </w:p>
        </w:tc>
        <w:tc>
          <w:tcPr>
            <w:tcW w:w="7796"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sz w:val="24"/>
                <w:szCs w:val="24"/>
                <w:lang w:eastAsia="zh-CN"/>
              </w:rPr>
            </w:pPr>
            <w:r w:rsidRPr="003416E2">
              <w:rPr>
                <w:rFonts w:ascii="Times New Roman" w:hAnsi="Times New Roman"/>
                <w:sz w:val="24"/>
                <w:szCs w:val="24"/>
              </w:rPr>
              <w:t>Размещение древесно-кустарниковой растительности, предназначенной для защиты земель от воздействия негативных (вредных) природных, антропогенных и техногенных явлений: санитарно-защитное озеленение, лесополосы специального назначения, озеленение в охранных зонах</w:t>
            </w:r>
          </w:p>
        </w:tc>
      </w:tr>
    </w:tbl>
    <w:p w:rsidR="00DC433D" w:rsidRPr="003416E2" w:rsidRDefault="00DC433D" w:rsidP="00DC433D">
      <w:pPr>
        <w:rPr>
          <w:rFonts w:ascii="Times New Roman" w:eastAsia="MS Mincho" w:hAnsi="Times New Roman"/>
          <w:sz w:val="24"/>
          <w:szCs w:val="24"/>
          <w:lang w:eastAsia="zh-CN"/>
        </w:rPr>
      </w:pPr>
    </w:p>
    <w:tbl>
      <w:tblPr>
        <w:tblW w:w="10632" w:type="dxa"/>
        <w:tblInd w:w="-601" w:type="dxa"/>
        <w:tblLayout w:type="fixed"/>
        <w:tblLook w:val="04A0"/>
      </w:tblPr>
      <w:tblGrid>
        <w:gridCol w:w="2836"/>
        <w:gridCol w:w="7796"/>
      </w:tblGrid>
      <w:tr w:rsidR="00DC433D" w:rsidRPr="003416E2" w:rsidTr="00FB2575">
        <w:tc>
          <w:tcPr>
            <w:tcW w:w="10632" w:type="dxa"/>
            <w:gridSpan w:val="2"/>
            <w:tcBorders>
              <w:top w:val="single" w:sz="4" w:space="0" w:color="000000"/>
              <w:left w:val="single" w:sz="4" w:space="0" w:color="000000"/>
              <w:bottom w:val="single" w:sz="4" w:space="0" w:color="000000"/>
              <w:right w:val="single" w:sz="4" w:space="0" w:color="000000"/>
            </w:tcBorders>
            <w:vAlign w:val="center"/>
            <w:hideMark/>
          </w:tcPr>
          <w:p w:rsidR="00DC433D" w:rsidRPr="003416E2" w:rsidRDefault="00DC433D" w:rsidP="001403B3">
            <w:pPr>
              <w:widowControl w:val="0"/>
              <w:suppressAutoHyphens/>
              <w:autoSpaceDE w:val="0"/>
              <w:ind w:firstLine="680"/>
              <w:jc w:val="center"/>
              <w:rPr>
                <w:rFonts w:ascii="Times New Roman" w:eastAsia="MS Mincho" w:hAnsi="Times New Roman"/>
                <w:sz w:val="24"/>
                <w:szCs w:val="24"/>
                <w:lang w:eastAsia="zh-CN"/>
              </w:rPr>
            </w:pPr>
            <w:r w:rsidRPr="003416E2">
              <w:rPr>
                <w:rFonts w:ascii="Times New Roman" w:hAnsi="Times New Roman"/>
                <w:b/>
                <w:sz w:val="24"/>
                <w:szCs w:val="24"/>
              </w:rPr>
              <w:lastRenderedPageBreak/>
              <w:t>Вспомогательные виды разрешенного использования земельных участков и объектов капитального строительства</w:t>
            </w:r>
          </w:p>
        </w:tc>
      </w:tr>
      <w:tr w:rsidR="00DC433D" w:rsidRPr="003416E2" w:rsidTr="00FB2575">
        <w:tc>
          <w:tcPr>
            <w:tcW w:w="2836" w:type="dxa"/>
            <w:tcBorders>
              <w:top w:val="single" w:sz="4" w:space="0" w:color="000000"/>
              <w:left w:val="single" w:sz="4" w:space="0" w:color="000000"/>
              <w:bottom w:val="single" w:sz="4" w:space="0" w:color="000000"/>
              <w:right w:val="nil"/>
            </w:tcBorders>
            <w:vAlign w:val="center"/>
            <w:hideMark/>
          </w:tcPr>
          <w:p w:rsidR="00DC433D" w:rsidRPr="003416E2" w:rsidRDefault="00DC433D" w:rsidP="001403B3">
            <w:pPr>
              <w:widowControl w:val="0"/>
              <w:suppressAutoHyphens/>
              <w:autoSpaceDE w:val="0"/>
              <w:jc w:val="center"/>
              <w:rPr>
                <w:rFonts w:ascii="Times New Roman" w:eastAsia="MS Mincho" w:hAnsi="Times New Roman"/>
                <w:sz w:val="24"/>
                <w:szCs w:val="24"/>
                <w:lang w:eastAsia="zh-CN"/>
              </w:rPr>
            </w:pPr>
            <w:r w:rsidRPr="003416E2">
              <w:rPr>
                <w:rFonts w:ascii="Times New Roman" w:hAnsi="Times New Roman"/>
                <w:sz w:val="24"/>
                <w:szCs w:val="24"/>
              </w:rPr>
              <w:t>Вид разрешенного использования</w:t>
            </w:r>
          </w:p>
        </w:tc>
        <w:tc>
          <w:tcPr>
            <w:tcW w:w="7796" w:type="dxa"/>
            <w:tcBorders>
              <w:top w:val="single" w:sz="4" w:space="0" w:color="000000"/>
              <w:left w:val="single" w:sz="4" w:space="0" w:color="000000"/>
              <w:bottom w:val="single" w:sz="4" w:space="0" w:color="000000"/>
              <w:right w:val="single" w:sz="4" w:space="0" w:color="000000"/>
            </w:tcBorders>
            <w:vAlign w:val="center"/>
            <w:hideMark/>
          </w:tcPr>
          <w:p w:rsidR="00DC433D" w:rsidRPr="003416E2" w:rsidRDefault="00DC433D" w:rsidP="001403B3">
            <w:pPr>
              <w:widowControl w:val="0"/>
              <w:suppressAutoHyphens/>
              <w:autoSpaceDE w:val="0"/>
              <w:jc w:val="center"/>
              <w:rPr>
                <w:rFonts w:ascii="Times New Roman" w:eastAsia="MS Mincho" w:hAnsi="Times New Roman"/>
                <w:sz w:val="24"/>
                <w:szCs w:val="24"/>
                <w:lang w:eastAsia="zh-CN"/>
              </w:rPr>
            </w:pPr>
            <w:r w:rsidRPr="003416E2">
              <w:rPr>
                <w:rFonts w:ascii="Times New Roman" w:hAnsi="Times New Roman"/>
                <w:sz w:val="24"/>
                <w:szCs w:val="24"/>
              </w:rPr>
              <w:t>Деятельность, соответствующая виду разрешенного использования</w:t>
            </w:r>
          </w:p>
        </w:tc>
      </w:tr>
      <w:tr w:rsidR="00DC433D" w:rsidRPr="003416E2" w:rsidTr="00FB2575">
        <w:tc>
          <w:tcPr>
            <w:tcW w:w="283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jc w:val="both"/>
              <w:rPr>
                <w:rFonts w:ascii="Times New Roman" w:eastAsia="MS Mincho" w:hAnsi="Times New Roman"/>
                <w:sz w:val="24"/>
                <w:szCs w:val="24"/>
                <w:lang w:eastAsia="zh-CN"/>
              </w:rPr>
            </w:pPr>
            <w:r w:rsidRPr="003416E2">
              <w:rPr>
                <w:rFonts w:ascii="Times New Roman" w:hAnsi="Times New Roman"/>
                <w:sz w:val="24"/>
                <w:szCs w:val="24"/>
              </w:rPr>
              <w:t xml:space="preserve">Размещение объектов, необходимых для эксплуатации полигонов и свалок </w:t>
            </w:r>
          </w:p>
        </w:tc>
        <w:tc>
          <w:tcPr>
            <w:tcW w:w="7796"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bCs/>
                <w:sz w:val="24"/>
                <w:szCs w:val="24"/>
                <w:lang w:eastAsia="zh-CN"/>
              </w:rPr>
            </w:pPr>
            <w:r w:rsidRPr="003416E2">
              <w:rPr>
                <w:rFonts w:ascii="Times New Roman" w:hAnsi="Times New Roman"/>
                <w:sz w:val="24"/>
                <w:szCs w:val="24"/>
              </w:rPr>
              <w:t>Строительство, реконструкция, эксплуатация складов, весовых, подсобных помещений и др. объектов, необходимых для эксплуатации полигонов и свалок</w:t>
            </w:r>
          </w:p>
        </w:tc>
      </w:tr>
      <w:tr w:rsidR="00DC433D" w:rsidRPr="003416E2" w:rsidTr="00FB2575">
        <w:tc>
          <w:tcPr>
            <w:tcW w:w="2836" w:type="dxa"/>
            <w:tcBorders>
              <w:top w:val="single" w:sz="4" w:space="0" w:color="000000"/>
              <w:left w:val="single" w:sz="4" w:space="0" w:color="000000"/>
              <w:bottom w:val="single" w:sz="4" w:space="0" w:color="000000"/>
              <w:right w:val="nil"/>
            </w:tcBorders>
            <w:hideMark/>
          </w:tcPr>
          <w:p w:rsidR="00DC433D" w:rsidRPr="003416E2" w:rsidRDefault="00DC433D" w:rsidP="001403B3">
            <w:pPr>
              <w:widowControl w:val="0"/>
              <w:suppressAutoHyphens/>
              <w:autoSpaceDE w:val="0"/>
              <w:jc w:val="both"/>
              <w:rPr>
                <w:rFonts w:ascii="Times New Roman" w:eastAsia="MS Mincho" w:hAnsi="Times New Roman"/>
                <w:bCs/>
                <w:sz w:val="24"/>
                <w:szCs w:val="24"/>
                <w:lang w:eastAsia="zh-CN"/>
              </w:rPr>
            </w:pPr>
            <w:r w:rsidRPr="003416E2">
              <w:rPr>
                <w:rFonts w:ascii="Times New Roman" w:hAnsi="Times New Roman"/>
                <w:bCs/>
                <w:sz w:val="24"/>
                <w:szCs w:val="24"/>
              </w:rPr>
              <w:t>Размещение открытых стоянок легкового транспорта</w:t>
            </w:r>
          </w:p>
        </w:tc>
        <w:tc>
          <w:tcPr>
            <w:tcW w:w="7796" w:type="dxa"/>
            <w:tcBorders>
              <w:top w:val="single" w:sz="4" w:space="0" w:color="000000"/>
              <w:left w:val="single" w:sz="4" w:space="0" w:color="000000"/>
              <w:bottom w:val="single" w:sz="4" w:space="0" w:color="000000"/>
              <w:right w:val="single" w:sz="4" w:space="0" w:color="000000"/>
            </w:tcBorders>
            <w:hideMark/>
          </w:tcPr>
          <w:p w:rsidR="00DC433D" w:rsidRPr="003416E2" w:rsidRDefault="00DC433D" w:rsidP="001403B3">
            <w:pPr>
              <w:widowControl w:val="0"/>
              <w:suppressAutoHyphens/>
              <w:autoSpaceDE w:val="0"/>
              <w:jc w:val="both"/>
              <w:rPr>
                <w:rFonts w:ascii="Times New Roman" w:eastAsia="MS Mincho" w:hAnsi="Times New Roman"/>
                <w:b/>
                <w:sz w:val="24"/>
                <w:szCs w:val="24"/>
                <w:lang w:eastAsia="zh-CN"/>
              </w:rPr>
            </w:pPr>
            <w:r w:rsidRPr="003416E2">
              <w:rPr>
                <w:rFonts w:ascii="Times New Roman" w:hAnsi="Times New Roman"/>
                <w:bCs/>
                <w:sz w:val="24"/>
                <w:szCs w:val="24"/>
              </w:rPr>
              <w:t>Размещение открытых стоянок легкового транспорта</w:t>
            </w:r>
          </w:p>
        </w:tc>
      </w:tr>
    </w:tbl>
    <w:p w:rsidR="00DC433D" w:rsidRPr="003416E2" w:rsidRDefault="00DC433D" w:rsidP="00DC433D">
      <w:pPr>
        <w:pStyle w:val="af0"/>
        <w:numPr>
          <w:ilvl w:val="1"/>
          <w:numId w:val="8"/>
        </w:numPr>
        <w:tabs>
          <w:tab w:val="left" w:pos="1701"/>
        </w:tabs>
        <w:spacing w:before="360" w:after="240"/>
        <w:jc w:val="center"/>
        <w:rPr>
          <w:rFonts w:ascii="Times New Roman" w:hAnsi="Times New Roman"/>
          <w:b/>
        </w:rPr>
      </w:pPr>
      <w:r w:rsidRPr="003416E2">
        <w:rPr>
          <w:rFonts w:ascii="Times New Roman" w:hAnsi="Times New Roman"/>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DC433D" w:rsidRPr="00D90F1C" w:rsidRDefault="00DC433D" w:rsidP="00DC433D">
      <w:pPr>
        <w:ind w:firstLine="700"/>
        <w:jc w:val="both"/>
        <w:rPr>
          <w:rFonts w:ascii="Times New Roman" w:hAnsi="Times New Roman"/>
          <w:color w:val="000000"/>
          <w:sz w:val="28"/>
          <w:szCs w:val="28"/>
        </w:rPr>
      </w:pPr>
      <w:r w:rsidRPr="00D90F1C">
        <w:rPr>
          <w:rFonts w:ascii="Times New Roman" w:hAnsi="Times New Roman"/>
          <w:b/>
          <w:color w:val="000000"/>
          <w:sz w:val="28"/>
          <w:szCs w:val="28"/>
        </w:rPr>
        <w:t>Статья 29. Предельные размеры земельных участков и предельные параметры разрешенного строительства, реконструкции объектов капитального строительства в жилых зонах и общественно-деловых зонах</w:t>
      </w:r>
    </w:p>
    <w:tbl>
      <w:tblPr>
        <w:tblW w:w="995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
        <w:gridCol w:w="60"/>
        <w:gridCol w:w="3407"/>
        <w:gridCol w:w="83"/>
        <w:gridCol w:w="707"/>
        <w:gridCol w:w="789"/>
        <w:gridCol w:w="789"/>
        <w:gridCol w:w="789"/>
        <w:gridCol w:w="789"/>
        <w:gridCol w:w="789"/>
        <w:gridCol w:w="877"/>
        <w:gridCol w:w="22"/>
      </w:tblGrid>
      <w:tr w:rsidR="00DC433D" w:rsidRPr="00731E88" w:rsidTr="001403B3">
        <w:trPr>
          <w:gridAfter w:val="1"/>
          <w:wAfter w:w="22" w:type="dxa"/>
          <w:trHeight w:val="751"/>
        </w:trPr>
        <w:tc>
          <w:tcPr>
            <w:tcW w:w="852"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both"/>
              <w:rPr>
                <w:rFonts w:ascii="Times New Roman" w:eastAsia="MS Mincho" w:hAnsi="Times New Roman"/>
                <w:b/>
                <w:color w:val="000000"/>
                <w:sz w:val="24"/>
                <w:szCs w:val="24"/>
              </w:rPr>
            </w:pPr>
            <w:r w:rsidRPr="00D90F1C">
              <w:rPr>
                <w:rFonts w:ascii="Times New Roman" w:hAnsi="Times New Roman"/>
                <w:b/>
                <w:color w:val="000000"/>
                <w:sz w:val="20"/>
                <w:szCs w:val="20"/>
              </w:rPr>
              <w:t xml:space="preserve">№ </w:t>
            </w:r>
            <w:proofErr w:type="spellStart"/>
            <w:proofErr w:type="gramStart"/>
            <w:r w:rsidRPr="00D90F1C">
              <w:rPr>
                <w:rFonts w:ascii="Times New Roman" w:hAnsi="Times New Roman"/>
                <w:b/>
                <w:color w:val="000000"/>
                <w:sz w:val="20"/>
                <w:szCs w:val="20"/>
              </w:rPr>
              <w:t>п</w:t>
            </w:r>
            <w:proofErr w:type="spellEnd"/>
            <w:proofErr w:type="gramEnd"/>
            <w:r w:rsidRPr="00D90F1C">
              <w:rPr>
                <w:rFonts w:ascii="Times New Roman" w:hAnsi="Times New Roman"/>
                <w:b/>
                <w:color w:val="000000"/>
                <w:sz w:val="20"/>
                <w:szCs w:val="20"/>
              </w:rPr>
              <w:t>/</w:t>
            </w:r>
            <w:proofErr w:type="spellStart"/>
            <w:r w:rsidRPr="00D90F1C">
              <w:rPr>
                <w:rFonts w:ascii="Times New Roman" w:hAnsi="Times New Roman"/>
                <w:b/>
                <w:color w:val="000000"/>
                <w:sz w:val="20"/>
                <w:szCs w:val="20"/>
              </w:rPr>
              <w:t>п</w:t>
            </w:r>
            <w:proofErr w:type="spellEnd"/>
          </w:p>
        </w:tc>
        <w:tc>
          <w:tcPr>
            <w:tcW w:w="3550" w:type="dxa"/>
            <w:gridSpan w:val="3"/>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both"/>
              <w:rPr>
                <w:rFonts w:ascii="Times New Roman" w:eastAsia="MS Mincho" w:hAnsi="Times New Roman"/>
                <w:b/>
                <w:color w:val="000000"/>
                <w:sz w:val="24"/>
                <w:szCs w:val="24"/>
              </w:rPr>
            </w:pPr>
            <w:r w:rsidRPr="00D90F1C">
              <w:rPr>
                <w:rFonts w:ascii="Times New Roman" w:hAnsi="Times New Roman"/>
                <w:b/>
                <w:color w:val="000000"/>
                <w:sz w:val="20"/>
                <w:szCs w:val="20"/>
              </w:rPr>
              <w:t>Наименование параметра</w:t>
            </w:r>
          </w:p>
        </w:tc>
        <w:tc>
          <w:tcPr>
            <w:tcW w:w="5529" w:type="dxa"/>
            <w:gridSpan w:val="7"/>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cho" w:hAnsi="Times New Roman"/>
                <w:b/>
                <w:color w:val="000000"/>
                <w:sz w:val="24"/>
                <w:szCs w:val="24"/>
              </w:rPr>
            </w:pPr>
            <w:r w:rsidRPr="00D90F1C">
              <w:rPr>
                <w:rFonts w:ascii="Times New Roman" w:hAnsi="Times New Roman"/>
                <w:b/>
                <w:color w:val="000000"/>
                <w:sz w:val="20"/>
                <w:szCs w:val="20"/>
              </w:rPr>
              <w:t xml:space="preserve">Значение предельных </w:t>
            </w:r>
            <w:r w:rsidRPr="00D90F1C">
              <w:rPr>
                <w:rFonts w:ascii="Times New Roman" w:eastAsia="MS Mincho" w:hAnsi="Times New Roman"/>
                <w:b/>
                <w:color w:val="000000"/>
                <w:sz w:val="20"/>
                <w:szCs w:val="20"/>
              </w:rPr>
              <w:t>размеров земельных участков и</w:t>
            </w:r>
            <w:r w:rsidRPr="00D90F1C">
              <w:rPr>
                <w:rFonts w:ascii="Times New Roman" w:hAnsi="Times New Roman"/>
                <w:b/>
                <w:color w:val="000000"/>
                <w:sz w:val="20"/>
                <w:szCs w:val="20"/>
              </w:rPr>
              <w:t xml:space="preserve"> предельных параметров разрешенного строительства, реконструкции объектов капитального строительства в территориальных зонах</w:t>
            </w:r>
          </w:p>
        </w:tc>
      </w:tr>
      <w:tr w:rsidR="00DC433D" w:rsidRPr="00731E88" w:rsidTr="001403B3">
        <w:trPr>
          <w:trHeight w:val="171"/>
        </w:trPr>
        <w:tc>
          <w:tcPr>
            <w:tcW w:w="852" w:type="dxa"/>
            <w:tcBorders>
              <w:top w:val="single" w:sz="4" w:space="0" w:color="auto"/>
              <w:left w:val="single" w:sz="4" w:space="0" w:color="auto"/>
              <w:bottom w:val="single" w:sz="4" w:space="0" w:color="auto"/>
              <w:right w:val="single" w:sz="4" w:space="0" w:color="auto"/>
            </w:tcBorders>
            <w:shd w:val="clear" w:color="auto" w:fill="auto"/>
          </w:tcPr>
          <w:p w:rsidR="00DC433D" w:rsidRPr="00D90F1C" w:rsidRDefault="00DC433D" w:rsidP="001403B3">
            <w:pPr>
              <w:spacing w:after="0" w:line="240" w:lineRule="auto"/>
              <w:jc w:val="both"/>
              <w:rPr>
                <w:rFonts w:ascii="Times New Roman" w:eastAsia="MS Mincho" w:hAnsi="Times New Roman"/>
                <w:color w:val="000000"/>
                <w:sz w:val="24"/>
                <w:szCs w:val="24"/>
              </w:rPr>
            </w:pPr>
          </w:p>
        </w:tc>
        <w:tc>
          <w:tcPr>
            <w:tcW w:w="3467" w:type="dxa"/>
            <w:gridSpan w:val="2"/>
            <w:tcBorders>
              <w:top w:val="single" w:sz="4" w:space="0" w:color="auto"/>
              <w:left w:val="single" w:sz="4" w:space="0" w:color="auto"/>
              <w:bottom w:val="single" w:sz="4" w:space="0" w:color="auto"/>
              <w:right w:val="single" w:sz="4" w:space="0" w:color="auto"/>
            </w:tcBorders>
            <w:shd w:val="clear" w:color="auto" w:fill="auto"/>
          </w:tcPr>
          <w:p w:rsidR="00DC433D" w:rsidRPr="00D90F1C" w:rsidRDefault="00DC433D" w:rsidP="001403B3">
            <w:pPr>
              <w:spacing w:after="0" w:line="240" w:lineRule="auto"/>
              <w:jc w:val="both"/>
              <w:rPr>
                <w:rFonts w:ascii="Times New Roman" w:eastAsia="MS Mincho" w:hAnsi="Times New Roman"/>
                <w:color w:val="000000"/>
                <w:sz w:val="24"/>
                <w:szCs w:val="24"/>
              </w:rPr>
            </w:pP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cho" w:hAnsi="Times New Roman"/>
                <w:b/>
                <w:color w:val="000000"/>
                <w:sz w:val="24"/>
                <w:szCs w:val="24"/>
              </w:rPr>
            </w:pPr>
            <w:r w:rsidRPr="00D90F1C">
              <w:rPr>
                <w:rFonts w:ascii="Times New Roman" w:eastAsia="MS Mincho" w:hAnsi="Times New Roman"/>
                <w:b/>
                <w:color w:val="000000"/>
                <w:sz w:val="20"/>
                <w:szCs w:val="20"/>
              </w:rPr>
              <w:t>Ж</w:t>
            </w:r>
            <w:proofErr w:type="gramStart"/>
            <w:r w:rsidRPr="00D90F1C">
              <w:rPr>
                <w:rFonts w:ascii="Times New Roman" w:eastAsia="MS Mincho" w:hAnsi="Times New Roman"/>
                <w:b/>
                <w:color w:val="000000"/>
                <w:sz w:val="20"/>
                <w:szCs w:val="20"/>
              </w:rPr>
              <w:t>1</w:t>
            </w:r>
            <w:proofErr w:type="gramEnd"/>
          </w:p>
        </w:tc>
        <w:tc>
          <w:tcPr>
            <w:tcW w:w="789"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cho" w:hAnsi="Times New Roman"/>
                <w:b/>
                <w:color w:val="000000"/>
                <w:sz w:val="24"/>
                <w:szCs w:val="24"/>
              </w:rPr>
            </w:pPr>
            <w:r w:rsidRPr="00D90F1C">
              <w:rPr>
                <w:rFonts w:ascii="Times New Roman" w:eastAsia="MS Mincho" w:hAnsi="Times New Roman"/>
                <w:b/>
                <w:color w:val="000000"/>
                <w:sz w:val="20"/>
                <w:szCs w:val="20"/>
              </w:rPr>
              <w:t>Ж1-1</w:t>
            </w:r>
          </w:p>
        </w:tc>
        <w:tc>
          <w:tcPr>
            <w:tcW w:w="789"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cho" w:hAnsi="Times New Roman"/>
                <w:b/>
                <w:color w:val="000000"/>
                <w:sz w:val="24"/>
                <w:szCs w:val="24"/>
              </w:rPr>
            </w:pPr>
            <w:r w:rsidRPr="00D90F1C">
              <w:rPr>
                <w:rFonts w:ascii="Times New Roman" w:eastAsia="MS Mincho" w:hAnsi="Times New Roman"/>
                <w:b/>
                <w:color w:val="000000"/>
                <w:sz w:val="20"/>
                <w:szCs w:val="20"/>
              </w:rPr>
              <w:t>Ж5</w:t>
            </w:r>
          </w:p>
        </w:tc>
        <w:tc>
          <w:tcPr>
            <w:tcW w:w="789"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cho" w:hAnsi="Times New Roman"/>
                <w:b/>
                <w:color w:val="000000"/>
                <w:sz w:val="24"/>
                <w:szCs w:val="24"/>
              </w:rPr>
            </w:pPr>
            <w:r w:rsidRPr="00D90F1C">
              <w:rPr>
                <w:rFonts w:ascii="Times New Roman" w:eastAsia="MS Mincho" w:hAnsi="Times New Roman"/>
                <w:b/>
                <w:color w:val="000000"/>
                <w:sz w:val="20"/>
                <w:szCs w:val="20"/>
              </w:rPr>
              <w:t>О</w:t>
            </w:r>
            <w:proofErr w:type="gramStart"/>
            <w:r w:rsidRPr="00D90F1C">
              <w:rPr>
                <w:rFonts w:ascii="Times New Roman" w:eastAsia="MS Mincho" w:hAnsi="Times New Roman"/>
                <w:b/>
                <w:color w:val="000000"/>
                <w:sz w:val="20"/>
                <w:szCs w:val="20"/>
              </w:rPr>
              <w:t>1</w:t>
            </w:r>
            <w:proofErr w:type="gramEnd"/>
          </w:p>
        </w:tc>
        <w:tc>
          <w:tcPr>
            <w:tcW w:w="789"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cho" w:hAnsi="Times New Roman"/>
                <w:b/>
                <w:color w:val="000000"/>
                <w:sz w:val="24"/>
                <w:szCs w:val="24"/>
              </w:rPr>
            </w:pPr>
            <w:r w:rsidRPr="00D90F1C">
              <w:rPr>
                <w:rFonts w:ascii="Times New Roman" w:eastAsia="MS Mincho" w:hAnsi="Times New Roman"/>
                <w:b/>
                <w:color w:val="000000"/>
                <w:sz w:val="20"/>
                <w:szCs w:val="20"/>
              </w:rPr>
              <w:t>О1-1</w:t>
            </w:r>
          </w:p>
        </w:tc>
        <w:tc>
          <w:tcPr>
            <w:tcW w:w="789"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cho" w:hAnsi="Times New Roman"/>
                <w:b/>
                <w:color w:val="000000"/>
                <w:sz w:val="24"/>
                <w:szCs w:val="24"/>
              </w:rPr>
            </w:pPr>
            <w:r w:rsidRPr="00D90F1C">
              <w:rPr>
                <w:rFonts w:ascii="Times New Roman" w:eastAsia="MS Mincho" w:hAnsi="Times New Roman"/>
                <w:b/>
                <w:color w:val="000000"/>
                <w:sz w:val="20"/>
                <w:szCs w:val="20"/>
              </w:rPr>
              <w:t>О</w:t>
            </w:r>
            <w:proofErr w:type="gramStart"/>
            <w:r w:rsidRPr="00D90F1C">
              <w:rPr>
                <w:rFonts w:ascii="Times New Roman" w:eastAsia="MS Mincho" w:hAnsi="Times New Roman"/>
                <w:b/>
                <w:color w:val="000000"/>
                <w:sz w:val="20"/>
                <w:szCs w:val="20"/>
              </w:rPr>
              <w:t>2</w:t>
            </w:r>
            <w:proofErr w:type="gramEnd"/>
          </w:p>
        </w:tc>
        <w:tc>
          <w:tcPr>
            <w:tcW w:w="899" w:type="dxa"/>
            <w:gridSpan w:val="2"/>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cho" w:hAnsi="Times New Roman"/>
                <w:b/>
                <w:color w:val="000000"/>
                <w:sz w:val="24"/>
                <w:szCs w:val="24"/>
              </w:rPr>
            </w:pPr>
            <w:r w:rsidRPr="00D90F1C">
              <w:rPr>
                <w:rFonts w:ascii="Times New Roman" w:eastAsia="MS Mincho" w:hAnsi="Times New Roman"/>
                <w:b/>
                <w:color w:val="000000"/>
                <w:sz w:val="20"/>
                <w:szCs w:val="20"/>
              </w:rPr>
              <w:t>О5</w:t>
            </w:r>
          </w:p>
        </w:tc>
      </w:tr>
      <w:tr w:rsidR="00DC433D" w:rsidRPr="00731E88" w:rsidTr="001403B3">
        <w:trPr>
          <w:trHeight w:val="171"/>
        </w:trPr>
        <w:tc>
          <w:tcPr>
            <w:tcW w:w="9953" w:type="dxa"/>
            <w:gridSpan w:val="12"/>
            <w:tcBorders>
              <w:top w:val="single" w:sz="4" w:space="0" w:color="auto"/>
              <w:left w:val="single" w:sz="4" w:space="0" w:color="auto"/>
              <w:bottom w:val="single" w:sz="4" w:space="0" w:color="auto"/>
              <w:right w:val="single" w:sz="4" w:space="0" w:color="auto"/>
            </w:tcBorders>
            <w:shd w:val="clear" w:color="auto" w:fill="D9D9D9"/>
            <w:hideMark/>
          </w:tcPr>
          <w:p w:rsidR="00DC433D" w:rsidRPr="00D90F1C" w:rsidRDefault="00DC433D" w:rsidP="001403B3">
            <w:pPr>
              <w:spacing w:after="0" w:line="240" w:lineRule="auto"/>
              <w:rPr>
                <w:rFonts w:ascii="Times New Roman" w:eastAsia="MS Mincho" w:hAnsi="Times New Roman"/>
                <w:color w:val="000000"/>
                <w:sz w:val="24"/>
                <w:szCs w:val="24"/>
              </w:rPr>
            </w:pPr>
            <w:r w:rsidRPr="00D90F1C">
              <w:rPr>
                <w:rFonts w:ascii="Times New Roman" w:eastAsia="MS Mincho" w:hAnsi="Times New Roman"/>
                <w:color w:val="000000"/>
                <w:sz w:val="20"/>
                <w:szCs w:val="20"/>
              </w:rPr>
              <w:t>Предельные (минимальные и (или) максимальные) размеры земельных участков, в том числе их площадь</w:t>
            </w:r>
          </w:p>
        </w:tc>
      </w:tr>
      <w:tr w:rsidR="00DC433D" w:rsidRPr="00731E88" w:rsidTr="001403B3">
        <w:trPr>
          <w:trHeight w:val="171"/>
        </w:trPr>
        <w:tc>
          <w:tcPr>
            <w:tcW w:w="912" w:type="dxa"/>
            <w:gridSpan w:val="2"/>
            <w:tcBorders>
              <w:top w:val="single" w:sz="4" w:space="0" w:color="auto"/>
              <w:left w:val="single" w:sz="4" w:space="0" w:color="auto"/>
              <w:bottom w:val="single" w:sz="4" w:space="0" w:color="auto"/>
              <w:right w:val="single" w:sz="4" w:space="0" w:color="auto"/>
            </w:tcBorders>
            <w:shd w:val="clear" w:color="auto" w:fill="auto"/>
          </w:tcPr>
          <w:p w:rsidR="00DC433D" w:rsidRPr="00D90F1C" w:rsidRDefault="00DC433D" w:rsidP="001403B3">
            <w:pPr>
              <w:pStyle w:val="af0"/>
              <w:widowControl/>
              <w:numPr>
                <w:ilvl w:val="0"/>
                <w:numId w:val="16"/>
              </w:numPr>
              <w:jc w:val="both"/>
              <w:rPr>
                <w:color w:val="000000"/>
              </w:rPr>
            </w:pPr>
          </w:p>
        </w:tc>
        <w:tc>
          <w:tcPr>
            <w:tcW w:w="3407"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both"/>
              <w:rPr>
                <w:rFonts w:ascii="Times New Roman" w:eastAsia="MS Mincho" w:hAnsi="Times New Roman"/>
                <w:color w:val="000000"/>
                <w:sz w:val="24"/>
                <w:szCs w:val="24"/>
              </w:rPr>
            </w:pPr>
            <w:r w:rsidRPr="00D90F1C">
              <w:rPr>
                <w:rFonts w:ascii="Times New Roman" w:eastAsia="MS MinNew Roman" w:hAnsi="Times New Roman"/>
                <w:bCs/>
                <w:color w:val="000000"/>
                <w:sz w:val="20"/>
                <w:szCs w:val="20"/>
              </w:rPr>
              <w:t>Минимальная площадь земельного участка для индивидуальной жилой застройки, кв</w:t>
            </w:r>
            <w:proofErr w:type="gramStart"/>
            <w:r w:rsidRPr="00D90F1C">
              <w:rPr>
                <w:rFonts w:ascii="Times New Roman" w:eastAsia="MS MinNew Roman" w:hAnsi="Times New Roman"/>
                <w:bCs/>
                <w:color w:val="000000"/>
                <w:sz w:val="20"/>
                <w:szCs w:val="20"/>
              </w:rPr>
              <w:t>.м</w:t>
            </w:r>
            <w:proofErr w:type="gramEnd"/>
          </w:p>
        </w:tc>
        <w:tc>
          <w:tcPr>
            <w:tcW w:w="7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400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400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r>
      <w:tr w:rsidR="00DC433D" w:rsidRPr="00731E88" w:rsidTr="001403B3">
        <w:trPr>
          <w:trHeight w:val="171"/>
        </w:trPr>
        <w:tc>
          <w:tcPr>
            <w:tcW w:w="912" w:type="dxa"/>
            <w:gridSpan w:val="2"/>
            <w:tcBorders>
              <w:top w:val="single" w:sz="4" w:space="0" w:color="auto"/>
              <w:left w:val="single" w:sz="4" w:space="0" w:color="auto"/>
              <w:bottom w:val="single" w:sz="4" w:space="0" w:color="auto"/>
              <w:right w:val="single" w:sz="4" w:space="0" w:color="auto"/>
            </w:tcBorders>
            <w:shd w:val="clear" w:color="auto" w:fill="auto"/>
          </w:tcPr>
          <w:p w:rsidR="00DC433D" w:rsidRPr="00D90F1C" w:rsidRDefault="00DC433D" w:rsidP="001403B3">
            <w:pPr>
              <w:pStyle w:val="af0"/>
              <w:widowControl/>
              <w:numPr>
                <w:ilvl w:val="0"/>
                <w:numId w:val="16"/>
              </w:numPr>
              <w:jc w:val="both"/>
              <w:rPr>
                <w:color w:val="000000"/>
              </w:rPr>
            </w:pPr>
          </w:p>
        </w:tc>
        <w:tc>
          <w:tcPr>
            <w:tcW w:w="3407"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both"/>
              <w:rPr>
                <w:rFonts w:ascii="Times New Roman" w:eastAsia="MS Mincho" w:hAnsi="Times New Roman"/>
                <w:color w:val="000000"/>
                <w:sz w:val="24"/>
                <w:szCs w:val="24"/>
              </w:rPr>
            </w:pPr>
            <w:r w:rsidRPr="00D90F1C">
              <w:rPr>
                <w:rFonts w:ascii="Times New Roman" w:eastAsia="MS MinNew Roman" w:hAnsi="Times New Roman"/>
                <w:bCs/>
                <w:color w:val="000000"/>
                <w:sz w:val="20"/>
                <w:szCs w:val="20"/>
              </w:rPr>
              <w:t>Максимальная площадь земельного участка для индивидуальной жилой застройки, кв. м</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C433D" w:rsidRPr="00D90F1C" w:rsidRDefault="00DC433D" w:rsidP="001403B3">
            <w:pPr>
              <w:spacing w:after="0" w:line="240" w:lineRule="auto"/>
              <w:jc w:val="center"/>
              <w:rPr>
                <w:rFonts w:ascii="Times New Roman" w:eastAsia="MS Mincho" w:hAnsi="Times New Roman"/>
                <w:color w:val="000000"/>
                <w:sz w:val="24"/>
                <w:szCs w:val="24"/>
              </w:rPr>
            </w:pPr>
          </w:p>
          <w:p w:rsidR="00DC433D" w:rsidRPr="00D90F1C" w:rsidRDefault="00DC433D" w:rsidP="001403B3">
            <w:pPr>
              <w:spacing w:after="0" w:line="240" w:lineRule="auto"/>
              <w:jc w:val="center"/>
              <w:rPr>
                <w:rFonts w:ascii="Times New Roman" w:eastAsia="MS Mincho" w:hAnsi="Times New Roman"/>
                <w:color w:val="000000"/>
                <w:sz w:val="20"/>
                <w:szCs w:val="20"/>
              </w:rPr>
            </w:pPr>
            <w:r w:rsidRPr="00D90F1C">
              <w:rPr>
                <w:rFonts w:ascii="Times New Roman" w:eastAsia="MS Mincho" w:hAnsi="Times New Roman"/>
                <w:color w:val="000000"/>
                <w:sz w:val="20"/>
                <w:szCs w:val="20"/>
              </w:rPr>
              <w:t>3000</w:t>
            </w:r>
          </w:p>
          <w:p w:rsidR="00DC433D" w:rsidRPr="00D90F1C" w:rsidRDefault="00DC433D" w:rsidP="001403B3">
            <w:pPr>
              <w:spacing w:after="0" w:line="240" w:lineRule="auto"/>
              <w:jc w:val="center"/>
              <w:rPr>
                <w:rFonts w:ascii="Times New Roman" w:eastAsia="MS Mincho" w:hAnsi="Times New Roman"/>
                <w:color w:val="000000"/>
                <w:sz w:val="24"/>
                <w:szCs w:val="24"/>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3000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r>
      <w:tr w:rsidR="00DC433D" w:rsidRPr="00731E88" w:rsidTr="001403B3">
        <w:trPr>
          <w:trHeight w:val="171"/>
        </w:trPr>
        <w:tc>
          <w:tcPr>
            <w:tcW w:w="912" w:type="dxa"/>
            <w:gridSpan w:val="2"/>
            <w:tcBorders>
              <w:top w:val="single" w:sz="4" w:space="0" w:color="auto"/>
              <w:left w:val="single" w:sz="4" w:space="0" w:color="auto"/>
              <w:bottom w:val="single" w:sz="4" w:space="0" w:color="auto"/>
              <w:right w:val="single" w:sz="4" w:space="0" w:color="auto"/>
            </w:tcBorders>
            <w:shd w:val="clear" w:color="auto" w:fill="auto"/>
          </w:tcPr>
          <w:p w:rsidR="00DC433D" w:rsidRPr="00D90F1C" w:rsidRDefault="00DC433D" w:rsidP="001403B3">
            <w:pPr>
              <w:pStyle w:val="af0"/>
              <w:widowControl/>
              <w:numPr>
                <w:ilvl w:val="0"/>
                <w:numId w:val="16"/>
              </w:numPr>
              <w:jc w:val="both"/>
              <w:rPr>
                <w:color w:val="000000"/>
              </w:rPr>
            </w:pPr>
          </w:p>
        </w:tc>
        <w:tc>
          <w:tcPr>
            <w:tcW w:w="3407"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both"/>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Минимальная площадь земельного участка для блокированной жилой застройки, кв</w:t>
            </w:r>
            <w:proofErr w:type="gramStart"/>
            <w:r w:rsidRPr="00D90F1C">
              <w:rPr>
                <w:rFonts w:ascii="Times New Roman" w:eastAsia="MS MinNew Roman" w:hAnsi="Times New Roman"/>
                <w:bCs/>
                <w:color w:val="000000"/>
                <w:sz w:val="20"/>
                <w:szCs w:val="20"/>
              </w:rPr>
              <w:t>.м</w:t>
            </w:r>
            <w:proofErr w:type="gramEnd"/>
            <w:r w:rsidRPr="00D90F1C">
              <w:rPr>
                <w:rFonts w:ascii="Times New Roman" w:eastAsia="MS MinNew Roman" w:hAnsi="Times New Roman"/>
                <w:bCs/>
                <w:color w:val="000000"/>
                <w:sz w:val="20"/>
                <w:szCs w:val="20"/>
              </w:rPr>
              <w:t xml:space="preserve"> на каждый блок</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200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Cambria" w:eastAsia="MS Mincho" w:hAnsi="Cambria"/>
                <w:color w:val="000000"/>
                <w:sz w:val="24"/>
                <w:szCs w:val="24"/>
              </w:rPr>
            </w:pPr>
            <w:r w:rsidRPr="00D90F1C">
              <w:rPr>
                <w:rFonts w:ascii="Times New Roman" w:eastAsia="MS Mincho" w:hAnsi="Times New Roman"/>
                <w:color w:val="000000"/>
                <w:sz w:val="20"/>
                <w:szCs w:val="20"/>
              </w:rPr>
              <w:t>200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r>
      <w:tr w:rsidR="00DC433D" w:rsidRPr="00731E88" w:rsidTr="001403B3">
        <w:trPr>
          <w:trHeight w:val="171"/>
        </w:trPr>
        <w:tc>
          <w:tcPr>
            <w:tcW w:w="912" w:type="dxa"/>
            <w:gridSpan w:val="2"/>
            <w:tcBorders>
              <w:top w:val="single" w:sz="4" w:space="0" w:color="auto"/>
              <w:left w:val="single" w:sz="4" w:space="0" w:color="auto"/>
              <w:bottom w:val="single" w:sz="4" w:space="0" w:color="auto"/>
              <w:right w:val="single" w:sz="4" w:space="0" w:color="auto"/>
            </w:tcBorders>
            <w:shd w:val="clear" w:color="auto" w:fill="auto"/>
          </w:tcPr>
          <w:p w:rsidR="00DC433D" w:rsidRPr="00D90F1C" w:rsidRDefault="00DC433D" w:rsidP="001403B3">
            <w:pPr>
              <w:pStyle w:val="af0"/>
              <w:widowControl/>
              <w:numPr>
                <w:ilvl w:val="0"/>
                <w:numId w:val="16"/>
              </w:numPr>
              <w:jc w:val="both"/>
              <w:rPr>
                <w:color w:val="000000"/>
              </w:rPr>
            </w:pPr>
          </w:p>
        </w:tc>
        <w:tc>
          <w:tcPr>
            <w:tcW w:w="3407"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both"/>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Максимальная площадь земельного участка для блокированной жилой застройки, кв</w:t>
            </w:r>
            <w:proofErr w:type="gramStart"/>
            <w:r w:rsidRPr="00D90F1C">
              <w:rPr>
                <w:rFonts w:ascii="Times New Roman" w:eastAsia="MS MinNew Roman" w:hAnsi="Times New Roman"/>
                <w:bCs/>
                <w:color w:val="000000"/>
                <w:sz w:val="20"/>
                <w:szCs w:val="20"/>
              </w:rPr>
              <w:t>.м</w:t>
            </w:r>
            <w:proofErr w:type="gramEnd"/>
            <w:r w:rsidRPr="00D90F1C">
              <w:rPr>
                <w:rFonts w:ascii="Times New Roman" w:eastAsia="MS MinNew Roman" w:hAnsi="Times New Roman"/>
                <w:bCs/>
                <w:color w:val="000000"/>
                <w:sz w:val="20"/>
                <w:szCs w:val="20"/>
              </w:rPr>
              <w:t xml:space="preserve"> на каждый  блок</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1500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Cambria" w:eastAsia="MS Mincho" w:hAnsi="Cambria"/>
                <w:color w:val="000000"/>
                <w:sz w:val="24"/>
                <w:szCs w:val="24"/>
              </w:rPr>
            </w:pPr>
            <w:r w:rsidRPr="00D90F1C">
              <w:rPr>
                <w:rFonts w:ascii="Times New Roman" w:eastAsia="MS Mincho" w:hAnsi="Times New Roman"/>
                <w:color w:val="000000"/>
                <w:sz w:val="20"/>
                <w:szCs w:val="20"/>
              </w:rPr>
              <w:t>500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r>
      <w:tr w:rsidR="00DC433D" w:rsidRPr="00731E88" w:rsidTr="001403B3">
        <w:trPr>
          <w:trHeight w:val="171"/>
        </w:trPr>
        <w:tc>
          <w:tcPr>
            <w:tcW w:w="912" w:type="dxa"/>
            <w:gridSpan w:val="2"/>
            <w:tcBorders>
              <w:top w:val="single" w:sz="4" w:space="0" w:color="auto"/>
              <w:left w:val="single" w:sz="4" w:space="0" w:color="auto"/>
              <w:bottom w:val="single" w:sz="4" w:space="0" w:color="auto"/>
              <w:right w:val="single" w:sz="4" w:space="0" w:color="auto"/>
            </w:tcBorders>
            <w:shd w:val="clear" w:color="auto" w:fill="auto"/>
          </w:tcPr>
          <w:p w:rsidR="00DC433D" w:rsidRPr="00D90F1C" w:rsidRDefault="00DC433D" w:rsidP="001403B3">
            <w:pPr>
              <w:pStyle w:val="af0"/>
              <w:widowControl/>
              <w:numPr>
                <w:ilvl w:val="0"/>
                <w:numId w:val="16"/>
              </w:numPr>
              <w:jc w:val="both"/>
              <w:rPr>
                <w:color w:val="000000"/>
              </w:rPr>
            </w:pPr>
          </w:p>
        </w:tc>
        <w:tc>
          <w:tcPr>
            <w:tcW w:w="3407"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both"/>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Минимальная площадь земельного участка для ведения личного подсобного хозяйства, кв.м.</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300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300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r>
      <w:tr w:rsidR="00DC433D" w:rsidRPr="00731E88" w:rsidTr="001403B3">
        <w:trPr>
          <w:trHeight w:val="831"/>
        </w:trPr>
        <w:tc>
          <w:tcPr>
            <w:tcW w:w="912" w:type="dxa"/>
            <w:gridSpan w:val="2"/>
            <w:tcBorders>
              <w:top w:val="single" w:sz="4" w:space="0" w:color="auto"/>
              <w:left w:val="single" w:sz="4" w:space="0" w:color="auto"/>
              <w:bottom w:val="single" w:sz="4" w:space="0" w:color="auto"/>
              <w:right w:val="single" w:sz="4" w:space="0" w:color="auto"/>
            </w:tcBorders>
            <w:shd w:val="clear" w:color="auto" w:fill="auto"/>
          </w:tcPr>
          <w:p w:rsidR="00DC433D" w:rsidRPr="00D90F1C" w:rsidRDefault="00DC433D" w:rsidP="001403B3">
            <w:pPr>
              <w:pStyle w:val="af0"/>
              <w:widowControl/>
              <w:numPr>
                <w:ilvl w:val="0"/>
                <w:numId w:val="16"/>
              </w:numPr>
              <w:jc w:val="both"/>
              <w:rPr>
                <w:color w:val="000000"/>
              </w:rPr>
            </w:pPr>
          </w:p>
        </w:tc>
        <w:tc>
          <w:tcPr>
            <w:tcW w:w="3407" w:type="dxa"/>
            <w:tcBorders>
              <w:top w:val="single" w:sz="4" w:space="0" w:color="auto"/>
              <w:left w:val="single" w:sz="4" w:space="0" w:color="auto"/>
              <w:bottom w:val="single" w:sz="4" w:space="0" w:color="auto"/>
              <w:right w:val="single" w:sz="4" w:space="0" w:color="auto"/>
            </w:tcBorders>
            <w:shd w:val="clear" w:color="auto" w:fill="auto"/>
          </w:tcPr>
          <w:p w:rsidR="00DC433D" w:rsidRPr="00D90F1C" w:rsidRDefault="00DC433D" w:rsidP="001403B3">
            <w:pPr>
              <w:spacing w:after="0" w:line="240" w:lineRule="auto"/>
              <w:jc w:val="both"/>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Максимальная площадь земельного участка для ведения личного подсобного хозяйства, кв.м.</w:t>
            </w:r>
          </w:p>
          <w:p w:rsidR="00DC433D" w:rsidRPr="00D90F1C" w:rsidRDefault="00DC433D" w:rsidP="001403B3">
            <w:pPr>
              <w:spacing w:after="0" w:line="240" w:lineRule="auto"/>
              <w:jc w:val="both"/>
              <w:rPr>
                <w:rFonts w:ascii="Times New Roman" w:eastAsia="MS MinNew Roman" w:hAnsi="Times New Roman"/>
                <w:bCs/>
                <w:color w:val="000000"/>
                <w:sz w:val="24"/>
                <w:szCs w:val="24"/>
              </w:rPr>
            </w:pP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3000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3000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r>
      <w:tr w:rsidR="00DC433D" w:rsidRPr="00731E88" w:rsidTr="001403B3">
        <w:trPr>
          <w:trHeight w:val="171"/>
        </w:trPr>
        <w:tc>
          <w:tcPr>
            <w:tcW w:w="912" w:type="dxa"/>
            <w:gridSpan w:val="2"/>
            <w:tcBorders>
              <w:top w:val="single" w:sz="4" w:space="0" w:color="auto"/>
              <w:left w:val="single" w:sz="4" w:space="0" w:color="auto"/>
              <w:bottom w:val="single" w:sz="4" w:space="0" w:color="auto"/>
              <w:right w:val="single" w:sz="4" w:space="0" w:color="auto"/>
            </w:tcBorders>
            <w:shd w:val="clear" w:color="auto" w:fill="auto"/>
          </w:tcPr>
          <w:p w:rsidR="00DC433D" w:rsidRPr="00D90F1C" w:rsidRDefault="00DC433D" w:rsidP="001403B3">
            <w:pPr>
              <w:pStyle w:val="af0"/>
              <w:widowControl/>
              <w:numPr>
                <w:ilvl w:val="0"/>
                <w:numId w:val="16"/>
              </w:numPr>
              <w:jc w:val="both"/>
              <w:rPr>
                <w:color w:val="000000"/>
              </w:rPr>
            </w:pPr>
          </w:p>
        </w:tc>
        <w:tc>
          <w:tcPr>
            <w:tcW w:w="3407"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both"/>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Минимальная площадь земельного участка для многоквартирной жилой застройки до трех этажей, кв</w:t>
            </w:r>
            <w:proofErr w:type="gramStart"/>
            <w:r w:rsidRPr="00D90F1C">
              <w:rPr>
                <w:rFonts w:ascii="Times New Roman" w:eastAsia="MS MinNew Roman" w:hAnsi="Times New Roman"/>
                <w:bCs/>
                <w:color w:val="000000"/>
                <w:sz w:val="20"/>
                <w:szCs w:val="20"/>
              </w:rPr>
              <w:t>.м</w:t>
            </w:r>
            <w:proofErr w:type="gramEnd"/>
          </w:p>
        </w:tc>
        <w:tc>
          <w:tcPr>
            <w:tcW w:w="7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r>
      <w:tr w:rsidR="00DC433D" w:rsidRPr="00731E88" w:rsidTr="001403B3">
        <w:trPr>
          <w:trHeight w:val="171"/>
        </w:trPr>
        <w:tc>
          <w:tcPr>
            <w:tcW w:w="912" w:type="dxa"/>
            <w:gridSpan w:val="2"/>
            <w:tcBorders>
              <w:top w:val="single" w:sz="4" w:space="0" w:color="auto"/>
              <w:left w:val="single" w:sz="4" w:space="0" w:color="auto"/>
              <w:bottom w:val="single" w:sz="4" w:space="0" w:color="auto"/>
              <w:right w:val="single" w:sz="4" w:space="0" w:color="auto"/>
            </w:tcBorders>
            <w:shd w:val="clear" w:color="auto" w:fill="auto"/>
          </w:tcPr>
          <w:p w:rsidR="00DC433D" w:rsidRPr="00D90F1C" w:rsidRDefault="00DC433D" w:rsidP="001403B3">
            <w:pPr>
              <w:pStyle w:val="af0"/>
              <w:widowControl/>
              <w:numPr>
                <w:ilvl w:val="0"/>
                <w:numId w:val="16"/>
              </w:numPr>
              <w:jc w:val="both"/>
              <w:rPr>
                <w:color w:val="000000"/>
              </w:rPr>
            </w:pPr>
          </w:p>
        </w:tc>
        <w:tc>
          <w:tcPr>
            <w:tcW w:w="3407"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both"/>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 xml:space="preserve">Минимальная площадь земельного участка для многоквартирной жилой </w:t>
            </w:r>
            <w:r w:rsidRPr="00D90F1C">
              <w:rPr>
                <w:rFonts w:ascii="Times New Roman" w:eastAsia="MS MinNew Roman" w:hAnsi="Times New Roman"/>
                <w:bCs/>
                <w:color w:val="000000"/>
                <w:sz w:val="20"/>
                <w:szCs w:val="20"/>
              </w:rPr>
              <w:lastRenderedPageBreak/>
              <w:t>застройки свыше трех этажей, кв</w:t>
            </w:r>
            <w:proofErr w:type="gramStart"/>
            <w:r w:rsidRPr="00D90F1C">
              <w:rPr>
                <w:rFonts w:ascii="Times New Roman" w:eastAsia="MS MinNew Roman" w:hAnsi="Times New Roman"/>
                <w:bCs/>
                <w:color w:val="000000"/>
                <w:sz w:val="20"/>
                <w:szCs w:val="20"/>
              </w:rPr>
              <w:t>.м</w:t>
            </w:r>
            <w:proofErr w:type="gramEnd"/>
          </w:p>
        </w:tc>
        <w:tc>
          <w:tcPr>
            <w:tcW w:w="7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lastRenderedPageBreak/>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r>
      <w:tr w:rsidR="00DC433D" w:rsidRPr="00731E88" w:rsidTr="001403B3">
        <w:trPr>
          <w:trHeight w:val="171"/>
        </w:trPr>
        <w:tc>
          <w:tcPr>
            <w:tcW w:w="912" w:type="dxa"/>
            <w:gridSpan w:val="2"/>
            <w:tcBorders>
              <w:top w:val="single" w:sz="4" w:space="0" w:color="auto"/>
              <w:left w:val="single" w:sz="4" w:space="0" w:color="auto"/>
              <w:bottom w:val="single" w:sz="4" w:space="0" w:color="auto"/>
              <w:right w:val="single" w:sz="4" w:space="0" w:color="auto"/>
            </w:tcBorders>
            <w:shd w:val="clear" w:color="auto" w:fill="auto"/>
          </w:tcPr>
          <w:p w:rsidR="00DC433D" w:rsidRPr="00D90F1C" w:rsidRDefault="00DC433D" w:rsidP="001403B3">
            <w:pPr>
              <w:pStyle w:val="af0"/>
              <w:widowControl/>
              <w:numPr>
                <w:ilvl w:val="0"/>
                <w:numId w:val="16"/>
              </w:numPr>
              <w:jc w:val="both"/>
              <w:rPr>
                <w:color w:val="000000"/>
              </w:rPr>
            </w:pPr>
          </w:p>
        </w:tc>
        <w:tc>
          <w:tcPr>
            <w:tcW w:w="3407"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both"/>
              <w:rPr>
                <w:rFonts w:ascii="Times New Roman" w:eastAsia="MS MinNew Roman" w:hAnsi="Times New Roman"/>
                <w:bCs/>
                <w:color w:val="000000"/>
                <w:sz w:val="24"/>
                <w:szCs w:val="24"/>
              </w:rPr>
            </w:pPr>
            <w:r w:rsidRPr="00D90F1C">
              <w:rPr>
                <w:rFonts w:ascii="Times New Roman" w:hAnsi="Times New Roman"/>
                <w:color w:val="000000"/>
                <w:sz w:val="20"/>
                <w:szCs w:val="20"/>
              </w:rPr>
              <w:t xml:space="preserve">Минимальная площадь земельного участка для размещения дошкольных образовательных учреждений и объектов начального общего и среднего (полного) общего образования, </w:t>
            </w:r>
            <w:proofErr w:type="gramStart"/>
            <w:r w:rsidRPr="00D90F1C">
              <w:rPr>
                <w:rFonts w:ascii="Times New Roman" w:hAnsi="Times New Roman"/>
                <w:color w:val="000000"/>
                <w:sz w:val="20"/>
                <w:szCs w:val="20"/>
              </w:rPr>
              <w:t>м</w:t>
            </w:r>
            <w:proofErr w:type="gramEnd"/>
          </w:p>
        </w:tc>
        <w:tc>
          <w:tcPr>
            <w:tcW w:w="7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hAnsi="Times New Roman"/>
                <w:color w:val="000000"/>
                <w:sz w:val="20"/>
                <w:szCs w:val="20"/>
              </w:rPr>
              <w:t>4000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hAnsi="Times New Roman"/>
                <w:color w:val="000000"/>
                <w:sz w:val="24"/>
                <w:szCs w:val="24"/>
              </w:rPr>
            </w:pPr>
            <w:r w:rsidRPr="00D90F1C">
              <w:rPr>
                <w:rFonts w:ascii="Times New Roman" w:hAnsi="Times New Roman"/>
                <w:color w:val="000000"/>
                <w:sz w:val="20"/>
                <w:szCs w:val="20"/>
              </w:rPr>
              <w:t>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hAnsi="Times New Roman"/>
                <w:color w:val="000000"/>
                <w:sz w:val="20"/>
                <w:szCs w:val="20"/>
              </w:rPr>
              <w:t>4000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r>
      <w:tr w:rsidR="00DC433D" w:rsidRPr="00731E88" w:rsidTr="001403B3">
        <w:trPr>
          <w:trHeight w:val="171"/>
        </w:trPr>
        <w:tc>
          <w:tcPr>
            <w:tcW w:w="912" w:type="dxa"/>
            <w:gridSpan w:val="2"/>
            <w:tcBorders>
              <w:top w:val="single" w:sz="4" w:space="0" w:color="auto"/>
              <w:left w:val="single" w:sz="4" w:space="0" w:color="auto"/>
              <w:bottom w:val="single" w:sz="4" w:space="0" w:color="auto"/>
              <w:right w:val="single" w:sz="4" w:space="0" w:color="auto"/>
            </w:tcBorders>
            <w:shd w:val="clear" w:color="auto" w:fill="auto"/>
          </w:tcPr>
          <w:p w:rsidR="00DC433D" w:rsidRPr="00D90F1C" w:rsidRDefault="00DC433D" w:rsidP="001403B3">
            <w:pPr>
              <w:pStyle w:val="af0"/>
              <w:widowControl/>
              <w:numPr>
                <w:ilvl w:val="0"/>
                <w:numId w:val="16"/>
              </w:numPr>
              <w:jc w:val="both"/>
              <w:rPr>
                <w:color w:val="000000"/>
              </w:rPr>
            </w:pPr>
          </w:p>
        </w:tc>
        <w:tc>
          <w:tcPr>
            <w:tcW w:w="3407"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both"/>
              <w:rPr>
                <w:rFonts w:ascii="Times New Roman" w:hAnsi="Times New Roman"/>
                <w:color w:val="000000"/>
                <w:sz w:val="24"/>
                <w:szCs w:val="24"/>
              </w:rPr>
            </w:pPr>
            <w:r w:rsidRPr="00D90F1C">
              <w:rPr>
                <w:rFonts w:ascii="Times New Roman" w:hAnsi="Times New Roman"/>
                <w:color w:val="000000"/>
                <w:sz w:val="20"/>
                <w:szCs w:val="20"/>
              </w:rPr>
              <w:t xml:space="preserve">Минимальная площадь земельного участка для размещения объектов среднего профессионально и высшего профессионального образования, </w:t>
            </w:r>
            <w:proofErr w:type="gramStart"/>
            <w:r w:rsidRPr="00D90F1C">
              <w:rPr>
                <w:rFonts w:ascii="Times New Roman" w:hAnsi="Times New Roman"/>
                <w:color w:val="000000"/>
                <w:sz w:val="20"/>
                <w:szCs w:val="20"/>
              </w:rPr>
              <w:t>м</w:t>
            </w:r>
            <w:proofErr w:type="gramEnd"/>
          </w:p>
        </w:tc>
        <w:tc>
          <w:tcPr>
            <w:tcW w:w="7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hAnsi="Times New Roman"/>
                <w:color w:val="000000"/>
                <w:sz w:val="24"/>
                <w:szCs w:val="24"/>
              </w:rPr>
            </w:pPr>
            <w:r w:rsidRPr="00D90F1C">
              <w:rPr>
                <w:rFonts w:ascii="Times New Roman"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hAnsi="Times New Roman"/>
                <w:color w:val="000000"/>
                <w:sz w:val="24"/>
                <w:szCs w:val="24"/>
              </w:rPr>
            </w:pPr>
            <w:r w:rsidRPr="00D90F1C">
              <w:rPr>
                <w:rFonts w:ascii="Times New Roman"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hAnsi="Times New Roman"/>
                <w:color w:val="000000"/>
                <w:sz w:val="24"/>
                <w:szCs w:val="24"/>
              </w:rPr>
            </w:pPr>
            <w:r w:rsidRPr="00D90F1C">
              <w:rPr>
                <w:rFonts w:ascii="Times New Roman" w:hAnsi="Times New Roman"/>
                <w:color w:val="000000"/>
                <w:sz w:val="20"/>
                <w:szCs w:val="20"/>
              </w:rPr>
              <w:t>7500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hAnsi="Times New Roman"/>
                <w:color w:val="000000"/>
                <w:sz w:val="24"/>
                <w:szCs w:val="24"/>
              </w:rPr>
            </w:pPr>
            <w:r w:rsidRPr="00D90F1C">
              <w:rPr>
                <w:rFonts w:ascii="Times New Roman" w:hAnsi="Times New Roman"/>
                <w:color w:val="000000"/>
                <w:sz w:val="20"/>
                <w:szCs w:val="20"/>
              </w:rPr>
              <w:t>7500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hAnsi="Times New Roman"/>
                <w:color w:val="000000"/>
                <w:sz w:val="24"/>
                <w:szCs w:val="24"/>
              </w:rPr>
            </w:pPr>
            <w:r w:rsidRPr="00D90F1C">
              <w:rPr>
                <w:rFonts w:ascii="Times New Roman" w:hAnsi="Times New Roman"/>
                <w:color w:val="000000"/>
                <w:sz w:val="20"/>
                <w:szCs w:val="20"/>
              </w:rPr>
              <w:t>7500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hAnsi="Times New Roman"/>
                <w:color w:val="000000"/>
                <w:sz w:val="24"/>
                <w:szCs w:val="24"/>
              </w:rPr>
            </w:pPr>
            <w:r w:rsidRPr="00D90F1C">
              <w:rPr>
                <w:rFonts w:ascii="Times New Roman" w:hAnsi="Times New Roman"/>
                <w:color w:val="000000"/>
                <w:sz w:val="20"/>
                <w:szCs w:val="20"/>
              </w:rPr>
              <w:t>7500</w:t>
            </w: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hAnsi="Times New Roman"/>
                <w:color w:val="000000"/>
                <w:sz w:val="24"/>
                <w:szCs w:val="24"/>
              </w:rPr>
            </w:pPr>
            <w:r w:rsidRPr="00D90F1C">
              <w:rPr>
                <w:rFonts w:ascii="Times New Roman" w:hAnsi="Times New Roman"/>
                <w:color w:val="000000"/>
                <w:sz w:val="20"/>
                <w:szCs w:val="20"/>
              </w:rPr>
              <w:t>-</w:t>
            </w:r>
          </w:p>
        </w:tc>
      </w:tr>
      <w:tr w:rsidR="00DC433D" w:rsidRPr="00731E88" w:rsidTr="001403B3">
        <w:trPr>
          <w:trHeight w:val="171"/>
        </w:trPr>
        <w:tc>
          <w:tcPr>
            <w:tcW w:w="912" w:type="dxa"/>
            <w:gridSpan w:val="2"/>
            <w:tcBorders>
              <w:top w:val="single" w:sz="4" w:space="0" w:color="auto"/>
              <w:left w:val="single" w:sz="4" w:space="0" w:color="auto"/>
              <w:bottom w:val="single" w:sz="4" w:space="0" w:color="auto"/>
              <w:right w:val="single" w:sz="4" w:space="0" w:color="auto"/>
            </w:tcBorders>
            <w:shd w:val="clear" w:color="auto" w:fill="auto"/>
          </w:tcPr>
          <w:p w:rsidR="00DC433D" w:rsidRPr="00D90F1C" w:rsidRDefault="00DC433D" w:rsidP="001403B3">
            <w:pPr>
              <w:pStyle w:val="af0"/>
              <w:widowControl/>
              <w:numPr>
                <w:ilvl w:val="0"/>
                <w:numId w:val="16"/>
              </w:numPr>
              <w:jc w:val="both"/>
              <w:rPr>
                <w:color w:val="000000"/>
              </w:rPr>
            </w:pPr>
          </w:p>
        </w:tc>
        <w:tc>
          <w:tcPr>
            <w:tcW w:w="3407"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both"/>
              <w:rPr>
                <w:rFonts w:ascii="Times New Roman" w:hAnsi="Times New Roman"/>
                <w:color w:val="000000"/>
                <w:sz w:val="24"/>
                <w:szCs w:val="24"/>
              </w:rPr>
            </w:pPr>
            <w:r w:rsidRPr="00D90F1C">
              <w:rPr>
                <w:rFonts w:ascii="Times New Roman" w:hAnsi="Times New Roman"/>
                <w:color w:val="000000"/>
                <w:sz w:val="20"/>
                <w:szCs w:val="20"/>
              </w:rPr>
              <w:t xml:space="preserve">Минимальная площадь земельного участка для размещения </w:t>
            </w:r>
            <w:r w:rsidRPr="00D90F1C">
              <w:rPr>
                <w:rFonts w:ascii="Times New Roman" w:eastAsia="MS Mincho" w:hAnsi="Times New Roman"/>
                <w:bCs/>
                <w:color w:val="000000"/>
                <w:sz w:val="20"/>
                <w:szCs w:val="20"/>
              </w:rPr>
              <w:t>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кв</w:t>
            </w:r>
            <w:proofErr w:type="gramStart"/>
            <w:r w:rsidRPr="00D90F1C">
              <w:rPr>
                <w:rFonts w:ascii="Times New Roman" w:eastAsia="MS Mincho" w:hAnsi="Times New Roman"/>
                <w:bCs/>
                <w:color w:val="000000"/>
                <w:sz w:val="20"/>
                <w:szCs w:val="20"/>
              </w:rPr>
              <w:t>.м</w:t>
            </w:r>
            <w:proofErr w:type="gramEnd"/>
          </w:p>
        </w:tc>
        <w:tc>
          <w:tcPr>
            <w:tcW w:w="7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hAnsi="Times New Roman"/>
                <w:color w:val="000000"/>
                <w:sz w:val="24"/>
                <w:szCs w:val="24"/>
              </w:rPr>
            </w:pPr>
            <w:r w:rsidRPr="00D90F1C">
              <w:rPr>
                <w:rFonts w:ascii="Times New Roman" w:hAnsi="Times New Roman"/>
                <w:color w:val="000000"/>
                <w:sz w:val="20"/>
                <w:szCs w:val="20"/>
              </w:rPr>
              <w:t>4</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hAnsi="Times New Roman"/>
                <w:color w:val="000000"/>
                <w:sz w:val="24"/>
                <w:szCs w:val="24"/>
              </w:rPr>
            </w:pPr>
            <w:r w:rsidRPr="00D90F1C">
              <w:rPr>
                <w:rFonts w:ascii="Times New Roman" w:hAnsi="Times New Roman"/>
                <w:color w:val="000000"/>
                <w:sz w:val="20"/>
                <w:szCs w:val="20"/>
              </w:rPr>
              <w:t>4</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hAnsi="Times New Roman"/>
                <w:color w:val="000000"/>
                <w:sz w:val="24"/>
                <w:szCs w:val="24"/>
              </w:rPr>
            </w:pPr>
            <w:r w:rsidRPr="00D90F1C">
              <w:rPr>
                <w:rFonts w:ascii="Times New Roman" w:hAnsi="Times New Roman"/>
                <w:color w:val="000000"/>
                <w:sz w:val="20"/>
                <w:szCs w:val="20"/>
              </w:rPr>
              <w:t>4</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hAnsi="Times New Roman"/>
                <w:color w:val="000000"/>
                <w:sz w:val="24"/>
                <w:szCs w:val="24"/>
              </w:rPr>
            </w:pPr>
            <w:r w:rsidRPr="00D90F1C">
              <w:rPr>
                <w:rFonts w:ascii="Times New Roman" w:hAnsi="Times New Roman"/>
                <w:color w:val="000000"/>
                <w:sz w:val="20"/>
                <w:szCs w:val="20"/>
              </w:rPr>
              <w:t>4</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hAnsi="Times New Roman"/>
                <w:color w:val="000000"/>
                <w:sz w:val="24"/>
                <w:szCs w:val="24"/>
              </w:rPr>
            </w:pPr>
            <w:r w:rsidRPr="00D90F1C">
              <w:rPr>
                <w:rFonts w:ascii="Times New Roman" w:hAnsi="Times New Roman"/>
                <w:color w:val="000000"/>
                <w:sz w:val="20"/>
                <w:szCs w:val="20"/>
              </w:rPr>
              <w:t>4</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hAnsi="Times New Roman"/>
                <w:color w:val="000000"/>
                <w:sz w:val="24"/>
                <w:szCs w:val="24"/>
              </w:rPr>
            </w:pPr>
            <w:r w:rsidRPr="00D90F1C">
              <w:rPr>
                <w:rFonts w:ascii="Times New Roman" w:hAnsi="Times New Roman"/>
                <w:color w:val="000000"/>
                <w:sz w:val="20"/>
                <w:szCs w:val="20"/>
              </w:rPr>
              <w:t>4</w:t>
            </w: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hAnsi="Times New Roman"/>
                <w:color w:val="000000"/>
                <w:sz w:val="24"/>
                <w:szCs w:val="24"/>
              </w:rPr>
            </w:pPr>
            <w:r w:rsidRPr="00D90F1C">
              <w:rPr>
                <w:rFonts w:ascii="Times New Roman" w:hAnsi="Times New Roman"/>
                <w:color w:val="000000"/>
                <w:sz w:val="20"/>
                <w:szCs w:val="20"/>
              </w:rPr>
              <w:t>4</w:t>
            </w:r>
          </w:p>
        </w:tc>
      </w:tr>
      <w:tr w:rsidR="00DC433D" w:rsidRPr="00731E88" w:rsidTr="001403B3">
        <w:trPr>
          <w:trHeight w:val="171"/>
        </w:trPr>
        <w:tc>
          <w:tcPr>
            <w:tcW w:w="912" w:type="dxa"/>
            <w:gridSpan w:val="2"/>
            <w:tcBorders>
              <w:top w:val="single" w:sz="4" w:space="0" w:color="auto"/>
              <w:left w:val="single" w:sz="4" w:space="0" w:color="auto"/>
              <w:bottom w:val="single" w:sz="4" w:space="0" w:color="auto"/>
              <w:right w:val="single" w:sz="4" w:space="0" w:color="auto"/>
            </w:tcBorders>
            <w:shd w:val="clear" w:color="auto" w:fill="auto"/>
          </w:tcPr>
          <w:p w:rsidR="00DC433D" w:rsidRPr="00D90F1C" w:rsidRDefault="00DC433D" w:rsidP="001403B3">
            <w:pPr>
              <w:pStyle w:val="af0"/>
              <w:widowControl/>
              <w:numPr>
                <w:ilvl w:val="0"/>
                <w:numId w:val="16"/>
              </w:numPr>
              <w:jc w:val="both"/>
              <w:rPr>
                <w:color w:val="000000"/>
              </w:rPr>
            </w:pPr>
          </w:p>
        </w:tc>
        <w:tc>
          <w:tcPr>
            <w:tcW w:w="3407"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both"/>
              <w:rPr>
                <w:rFonts w:ascii="Times New Roman" w:hAnsi="Times New Roman"/>
                <w:color w:val="000000"/>
                <w:sz w:val="24"/>
                <w:szCs w:val="24"/>
              </w:rPr>
            </w:pPr>
            <w:r w:rsidRPr="00D90F1C">
              <w:rPr>
                <w:rFonts w:ascii="Times New Roman" w:hAnsi="Times New Roman"/>
                <w:color w:val="000000"/>
                <w:sz w:val="20"/>
                <w:szCs w:val="20"/>
              </w:rPr>
              <w:t>Минимальная площадь земельного участка для иных основных и условно-разрешенных видов использования земельных участков, за исключением, указанных в пунктах 1-11 настоящей таблицы, кв</w:t>
            </w:r>
            <w:proofErr w:type="gramStart"/>
            <w:r w:rsidRPr="00D90F1C">
              <w:rPr>
                <w:rFonts w:ascii="Times New Roman" w:hAnsi="Times New Roman"/>
                <w:color w:val="000000"/>
                <w:sz w:val="20"/>
                <w:szCs w:val="20"/>
              </w:rPr>
              <w:t>.м</w:t>
            </w:r>
            <w:proofErr w:type="gramEnd"/>
          </w:p>
        </w:tc>
        <w:tc>
          <w:tcPr>
            <w:tcW w:w="7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hAnsi="Times New Roman"/>
                <w:color w:val="000000"/>
                <w:sz w:val="24"/>
                <w:szCs w:val="24"/>
              </w:rPr>
            </w:pPr>
            <w:r w:rsidRPr="00D90F1C">
              <w:rPr>
                <w:rFonts w:ascii="Times New Roman" w:hAnsi="Times New Roman"/>
                <w:color w:val="000000"/>
                <w:sz w:val="20"/>
                <w:szCs w:val="20"/>
              </w:rPr>
              <w:t>100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Cambria" w:eastAsia="MS Mincho" w:hAnsi="Cambria"/>
                <w:color w:val="000000"/>
                <w:sz w:val="24"/>
                <w:szCs w:val="24"/>
              </w:rPr>
            </w:pPr>
            <w:r w:rsidRPr="00D90F1C">
              <w:rPr>
                <w:rFonts w:ascii="Times New Roman" w:hAnsi="Times New Roman"/>
                <w:color w:val="000000"/>
                <w:sz w:val="20"/>
                <w:szCs w:val="20"/>
              </w:rPr>
              <w:t>100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hAnsi="Times New Roman"/>
                <w:color w:val="000000"/>
                <w:sz w:val="24"/>
                <w:szCs w:val="24"/>
              </w:rPr>
            </w:pPr>
            <w:r w:rsidRPr="00D90F1C">
              <w:rPr>
                <w:rFonts w:ascii="Times New Roman" w:hAnsi="Times New Roman"/>
                <w:color w:val="000000"/>
                <w:sz w:val="20"/>
                <w:szCs w:val="20"/>
              </w:rPr>
              <w:t>100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hAnsi="Times New Roman"/>
                <w:color w:val="000000"/>
                <w:sz w:val="24"/>
                <w:szCs w:val="24"/>
              </w:rPr>
            </w:pPr>
            <w:r w:rsidRPr="00D90F1C">
              <w:rPr>
                <w:rFonts w:ascii="Times New Roman" w:hAnsi="Times New Roman"/>
                <w:color w:val="000000"/>
                <w:sz w:val="20"/>
                <w:szCs w:val="20"/>
              </w:rPr>
              <w:t>100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hAnsi="Times New Roman"/>
                <w:color w:val="000000"/>
                <w:sz w:val="24"/>
                <w:szCs w:val="24"/>
              </w:rPr>
            </w:pPr>
            <w:r w:rsidRPr="00D90F1C">
              <w:rPr>
                <w:rFonts w:ascii="Times New Roman" w:hAnsi="Times New Roman"/>
                <w:color w:val="000000"/>
                <w:sz w:val="20"/>
                <w:szCs w:val="20"/>
              </w:rPr>
              <w:t>100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hAnsi="Times New Roman"/>
                <w:color w:val="000000"/>
                <w:sz w:val="24"/>
                <w:szCs w:val="24"/>
              </w:rPr>
            </w:pPr>
            <w:r w:rsidRPr="00D90F1C">
              <w:rPr>
                <w:rFonts w:ascii="Times New Roman" w:hAnsi="Times New Roman"/>
                <w:color w:val="000000"/>
                <w:sz w:val="20"/>
                <w:szCs w:val="20"/>
              </w:rPr>
              <w:t>100</w:t>
            </w: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hAnsi="Times New Roman"/>
                <w:color w:val="000000"/>
                <w:sz w:val="24"/>
                <w:szCs w:val="24"/>
              </w:rPr>
            </w:pPr>
            <w:r w:rsidRPr="00D90F1C">
              <w:rPr>
                <w:rFonts w:ascii="Times New Roman" w:hAnsi="Times New Roman"/>
                <w:color w:val="000000"/>
                <w:sz w:val="20"/>
                <w:szCs w:val="20"/>
              </w:rPr>
              <w:t>100</w:t>
            </w:r>
          </w:p>
        </w:tc>
      </w:tr>
      <w:tr w:rsidR="00DC433D" w:rsidRPr="00731E88" w:rsidTr="001403B3">
        <w:trPr>
          <w:trHeight w:val="171"/>
        </w:trPr>
        <w:tc>
          <w:tcPr>
            <w:tcW w:w="9953" w:type="dxa"/>
            <w:gridSpan w:val="12"/>
            <w:tcBorders>
              <w:top w:val="single" w:sz="4" w:space="0" w:color="auto"/>
              <w:left w:val="single" w:sz="4" w:space="0" w:color="auto"/>
              <w:bottom w:val="single" w:sz="4" w:space="0" w:color="auto"/>
              <w:right w:val="single" w:sz="4" w:space="0" w:color="auto"/>
            </w:tcBorders>
            <w:shd w:val="clear" w:color="auto" w:fill="D9D9D9"/>
            <w:hideMark/>
          </w:tcPr>
          <w:p w:rsidR="00DC433D" w:rsidRPr="00D90F1C" w:rsidRDefault="00DC433D" w:rsidP="001403B3">
            <w:pPr>
              <w:spacing w:after="0" w:line="240" w:lineRule="auto"/>
              <w:rPr>
                <w:rFonts w:ascii="Times New Roman" w:eastAsia="MS Mincho" w:hAnsi="Times New Roman"/>
                <w:color w:val="000000"/>
                <w:sz w:val="24"/>
                <w:szCs w:val="24"/>
              </w:rPr>
            </w:pPr>
            <w:r w:rsidRPr="00D90F1C">
              <w:rPr>
                <w:rFonts w:ascii="Times New Roman" w:hAnsi="Times New Roman"/>
                <w:color w:val="000000"/>
                <w:sz w:val="20"/>
                <w:szCs w:val="20"/>
              </w:rPr>
              <w:t>Предельное количество этажей или предельная высота зданий, строений, сооружений</w:t>
            </w:r>
          </w:p>
        </w:tc>
      </w:tr>
      <w:tr w:rsidR="00DC433D" w:rsidRPr="00731E88" w:rsidTr="001403B3">
        <w:trPr>
          <w:trHeight w:val="171"/>
        </w:trPr>
        <w:tc>
          <w:tcPr>
            <w:tcW w:w="912" w:type="dxa"/>
            <w:gridSpan w:val="2"/>
            <w:tcBorders>
              <w:top w:val="single" w:sz="4" w:space="0" w:color="auto"/>
              <w:left w:val="single" w:sz="4" w:space="0" w:color="auto"/>
              <w:bottom w:val="single" w:sz="4" w:space="0" w:color="auto"/>
              <w:right w:val="single" w:sz="4" w:space="0" w:color="auto"/>
            </w:tcBorders>
            <w:shd w:val="clear" w:color="auto" w:fill="auto"/>
          </w:tcPr>
          <w:p w:rsidR="00DC433D" w:rsidRPr="00D90F1C" w:rsidRDefault="00DC433D" w:rsidP="001403B3">
            <w:pPr>
              <w:pStyle w:val="af0"/>
              <w:widowControl/>
              <w:numPr>
                <w:ilvl w:val="0"/>
                <w:numId w:val="16"/>
              </w:numPr>
              <w:jc w:val="both"/>
              <w:rPr>
                <w:color w:val="000000"/>
              </w:rPr>
            </w:pPr>
          </w:p>
        </w:tc>
        <w:tc>
          <w:tcPr>
            <w:tcW w:w="3407"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both"/>
              <w:rPr>
                <w:rFonts w:ascii="Times New Roman" w:eastAsia="MS Mincho" w:hAnsi="Times New Roman"/>
                <w:color w:val="000000"/>
                <w:sz w:val="24"/>
                <w:szCs w:val="24"/>
              </w:rPr>
            </w:pPr>
            <w:r w:rsidRPr="00D90F1C">
              <w:rPr>
                <w:rFonts w:ascii="Times New Roman" w:eastAsia="MS MinNew Roman" w:hAnsi="Times New Roman"/>
                <w:bCs/>
                <w:color w:val="000000"/>
                <w:sz w:val="20"/>
                <w:szCs w:val="20"/>
              </w:rPr>
              <w:t xml:space="preserve">Максимальная высота зданий, строений, сооружений, </w:t>
            </w:r>
            <w:proofErr w:type="gramStart"/>
            <w:r w:rsidRPr="00D90F1C">
              <w:rPr>
                <w:rFonts w:ascii="Times New Roman" w:eastAsia="MS MinNew Roman" w:hAnsi="Times New Roman"/>
                <w:bCs/>
                <w:color w:val="000000"/>
                <w:sz w:val="20"/>
                <w:szCs w:val="20"/>
              </w:rPr>
              <w:t>м</w:t>
            </w:r>
            <w:proofErr w:type="gramEnd"/>
          </w:p>
        </w:tc>
        <w:tc>
          <w:tcPr>
            <w:tcW w:w="7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12</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12</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22,5</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22,5</w:t>
            </w: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22,5</w:t>
            </w:r>
          </w:p>
        </w:tc>
      </w:tr>
      <w:tr w:rsidR="00DC433D" w:rsidRPr="00731E88" w:rsidTr="001403B3">
        <w:trPr>
          <w:trHeight w:val="171"/>
        </w:trPr>
        <w:tc>
          <w:tcPr>
            <w:tcW w:w="9953" w:type="dxa"/>
            <w:gridSpan w:val="12"/>
            <w:tcBorders>
              <w:top w:val="single" w:sz="4" w:space="0" w:color="auto"/>
              <w:left w:val="single" w:sz="4" w:space="0" w:color="auto"/>
              <w:bottom w:val="single" w:sz="4" w:space="0" w:color="auto"/>
              <w:right w:val="single" w:sz="4" w:space="0" w:color="auto"/>
            </w:tcBorders>
            <w:shd w:val="clear" w:color="auto" w:fill="D9D9D9"/>
            <w:hideMark/>
          </w:tcPr>
          <w:p w:rsidR="00DC433D" w:rsidRPr="00D90F1C" w:rsidRDefault="00DC433D" w:rsidP="001403B3">
            <w:pPr>
              <w:spacing w:after="0" w:line="240" w:lineRule="auto"/>
              <w:rPr>
                <w:rFonts w:ascii="Times New Roman" w:eastAsia="MS Mincho" w:hAnsi="Times New Roman"/>
                <w:color w:val="000000"/>
                <w:sz w:val="24"/>
                <w:szCs w:val="24"/>
              </w:rPr>
            </w:pPr>
            <w:r w:rsidRPr="00D90F1C">
              <w:rPr>
                <w:rFonts w:ascii="Times New Roman" w:hAnsi="Times New Roman"/>
                <w:color w:val="000000"/>
                <w:sz w:val="20"/>
                <w:szCs w:val="20"/>
              </w:rPr>
              <w:t xml:space="preserve">Минимальные отступы от границ земельных участков </w:t>
            </w:r>
            <w:r w:rsidRPr="00D90F1C">
              <w:rPr>
                <w:rFonts w:ascii="Times New Roman" w:eastAsia="MS Mincho" w:hAnsi="Times New Roman"/>
                <w:color w:val="000000"/>
                <w:sz w:val="20"/>
                <w:szCs w:val="20"/>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DC433D" w:rsidRPr="00731E88" w:rsidTr="001403B3">
        <w:trPr>
          <w:trHeight w:val="171"/>
        </w:trPr>
        <w:tc>
          <w:tcPr>
            <w:tcW w:w="912" w:type="dxa"/>
            <w:gridSpan w:val="2"/>
            <w:tcBorders>
              <w:top w:val="single" w:sz="4" w:space="0" w:color="auto"/>
              <w:left w:val="single" w:sz="4" w:space="0" w:color="auto"/>
              <w:bottom w:val="single" w:sz="4" w:space="0" w:color="auto"/>
              <w:right w:val="single" w:sz="4" w:space="0" w:color="auto"/>
            </w:tcBorders>
            <w:shd w:val="clear" w:color="auto" w:fill="auto"/>
          </w:tcPr>
          <w:p w:rsidR="00DC433D" w:rsidRPr="00D90F1C" w:rsidRDefault="00DC433D" w:rsidP="001403B3">
            <w:pPr>
              <w:pStyle w:val="af0"/>
              <w:widowControl/>
              <w:numPr>
                <w:ilvl w:val="0"/>
                <w:numId w:val="16"/>
              </w:numPr>
              <w:jc w:val="both"/>
              <w:rPr>
                <w:color w:val="000000"/>
              </w:rPr>
            </w:pPr>
          </w:p>
        </w:tc>
        <w:tc>
          <w:tcPr>
            <w:tcW w:w="3407"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both"/>
              <w:rPr>
                <w:rFonts w:ascii="Times New Roman" w:eastAsia="MS Mincho" w:hAnsi="Times New Roman"/>
                <w:color w:val="000000"/>
                <w:sz w:val="24"/>
                <w:szCs w:val="24"/>
              </w:rPr>
            </w:pPr>
            <w:r w:rsidRPr="00D90F1C">
              <w:rPr>
                <w:rFonts w:ascii="Times New Roman" w:eastAsia="MS MinNew Roman" w:hAnsi="Times New Roman"/>
                <w:bCs/>
                <w:color w:val="000000"/>
                <w:sz w:val="20"/>
                <w:szCs w:val="20"/>
              </w:rPr>
              <w:t xml:space="preserve">Минимальный отступ от границ земельных участков до отдельно стоящих зданий, </w:t>
            </w:r>
            <w:proofErr w:type="gramStart"/>
            <w:r w:rsidRPr="00D90F1C">
              <w:rPr>
                <w:rFonts w:ascii="Times New Roman" w:eastAsia="MS MinNew Roman" w:hAnsi="Times New Roman"/>
                <w:bCs/>
                <w:color w:val="000000"/>
                <w:sz w:val="20"/>
                <w:szCs w:val="20"/>
              </w:rPr>
              <w:t>м</w:t>
            </w:r>
            <w:proofErr w:type="gramEnd"/>
          </w:p>
        </w:tc>
        <w:tc>
          <w:tcPr>
            <w:tcW w:w="7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3</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3</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3</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5</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5</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5</w:t>
            </w: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5</w:t>
            </w:r>
          </w:p>
        </w:tc>
      </w:tr>
      <w:tr w:rsidR="00DC433D" w:rsidRPr="00731E88" w:rsidTr="001403B3">
        <w:trPr>
          <w:trHeight w:val="171"/>
        </w:trPr>
        <w:tc>
          <w:tcPr>
            <w:tcW w:w="912" w:type="dxa"/>
            <w:gridSpan w:val="2"/>
            <w:tcBorders>
              <w:top w:val="single" w:sz="4" w:space="0" w:color="auto"/>
              <w:left w:val="single" w:sz="4" w:space="0" w:color="auto"/>
              <w:bottom w:val="single" w:sz="4" w:space="0" w:color="auto"/>
              <w:right w:val="single" w:sz="4" w:space="0" w:color="auto"/>
            </w:tcBorders>
            <w:shd w:val="clear" w:color="auto" w:fill="auto"/>
          </w:tcPr>
          <w:p w:rsidR="00DC433D" w:rsidRPr="00D90F1C" w:rsidRDefault="00DC433D" w:rsidP="001403B3">
            <w:pPr>
              <w:pStyle w:val="af0"/>
              <w:widowControl/>
              <w:numPr>
                <w:ilvl w:val="0"/>
                <w:numId w:val="16"/>
              </w:numPr>
              <w:jc w:val="both"/>
              <w:rPr>
                <w:color w:val="000000"/>
              </w:rPr>
            </w:pPr>
          </w:p>
        </w:tc>
        <w:tc>
          <w:tcPr>
            <w:tcW w:w="3407"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both"/>
              <w:rPr>
                <w:rFonts w:ascii="Times New Roman" w:eastAsia="MS Mincho" w:hAnsi="Times New Roman"/>
                <w:color w:val="000000"/>
                <w:sz w:val="24"/>
                <w:szCs w:val="24"/>
              </w:rPr>
            </w:pPr>
            <w:r w:rsidRPr="00D90F1C">
              <w:rPr>
                <w:rFonts w:ascii="Times New Roman" w:eastAsia="MS MinNew Roman" w:hAnsi="Times New Roman"/>
                <w:bCs/>
                <w:color w:val="000000"/>
                <w:sz w:val="20"/>
                <w:szCs w:val="20"/>
              </w:rPr>
              <w:t xml:space="preserve">Минимальный отступ от границ земельных участков до строений и сооружений, </w:t>
            </w:r>
            <w:proofErr w:type="gramStart"/>
            <w:r w:rsidRPr="00D90F1C">
              <w:rPr>
                <w:rFonts w:ascii="Times New Roman" w:eastAsia="MS MinNew Roman" w:hAnsi="Times New Roman"/>
                <w:bCs/>
                <w:color w:val="000000"/>
                <w:sz w:val="20"/>
                <w:szCs w:val="20"/>
              </w:rPr>
              <w:t>м</w:t>
            </w:r>
            <w:proofErr w:type="gramEnd"/>
          </w:p>
        </w:tc>
        <w:tc>
          <w:tcPr>
            <w:tcW w:w="7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1</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1</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1</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5</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5</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5</w:t>
            </w: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5</w:t>
            </w:r>
          </w:p>
        </w:tc>
      </w:tr>
      <w:tr w:rsidR="00DC433D" w:rsidRPr="00731E88" w:rsidTr="001403B3">
        <w:trPr>
          <w:trHeight w:val="171"/>
        </w:trPr>
        <w:tc>
          <w:tcPr>
            <w:tcW w:w="912" w:type="dxa"/>
            <w:gridSpan w:val="2"/>
            <w:tcBorders>
              <w:top w:val="single" w:sz="4" w:space="0" w:color="auto"/>
              <w:left w:val="single" w:sz="4" w:space="0" w:color="auto"/>
              <w:bottom w:val="single" w:sz="4" w:space="0" w:color="auto"/>
              <w:right w:val="single" w:sz="4" w:space="0" w:color="auto"/>
            </w:tcBorders>
            <w:shd w:val="clear" w:color="auto" w:fill="auto"/>
          </w:tcPr>
          <w:p w:rsidR="00DC433D" w:rsidRPr="00D90F1C" w:rsidRDefault="00DC433D" w:rsidP="001403B3">
            <w:pPr>
              <w:pStyle w:val="af0"/>
              <w:widowControl/>
              <w:numPr>
                <w:ilvl w:val="0"/>
                <w:numId w:val="16"/>
              </w:numPr>
              <w:jc w:val="both"/>
              <w:rPr>
                <w:color w:val="000000"/>
              </w:rPr>
            </w:pPr>
          </w:p>
        </w:tc>
        <w:tc>
          <w:tcPr>
            <w:tcW w:w="3407"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both"/>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 xml:space="preserve">Минимальный отступ от границ земельного участка при строительстве, реконструкции жилых домов блокированной застройки в месте примыкания с соседними блоками, </w:t>
            </w:r>
            <w:proofErr w:type="gramStart"/>
            <w:r w:rsidRPr="00D90F1C">
              <w:rPr>
                <w:rFonts w:ascii="Times New Roman" w:eastAsia="MS MinNew Roman" w:hAnsi="Times New Roman"/>
                <w:bCs/>
                <w:color w:val="000000"/>
                <w:sz w:val="20"/>
                <w:szCs w:val="20"/>
              </w:rPr>
              <w:t>м</w:t>
            </w:r>
            <w:proofErr w:type="gramEnd"/>
          </w:p>
        </w:tc>
        <w:tc>
          <w:tcPr>
            <w:tcW w:w="7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r>
      <w:tr w:rsidR="00DC433D" w:rsidRPr="00731E88" w:rsidTr="001403B3">
        <w:trPr>
          <w:trHeight w:val="171"/>
        </w:trPr>
        <w:tc>
          <w:tcPr>
            <w:tcW w:w="912" w:type="dxa"/>
            <w:gridSpan w:val="2"/>
            <w:tcBorders>
              <w:top w:val="single" w:sz="4" w:space="0" w:color="auto"/>
              <w:left w:val="single" w:sz="4" w:space="0" w:color="auto"/>
              <w:bottom w:val="single" w:sz="4" w:space="0" w:color="auto"/>
              <w:right w:val="single" w:sz="4" w:space="0" w:color="auto"/>
            </w:tcBorders>
            <w:shd w:val="clear" w:color="auto" w:fill="auto"/>
          </w:tcPr>
          <w:p w:rsidR="00DC433D" w:rsidRPr="00D90F1C" w:rsidRDefault="00DC433D" w:rsidP="001403B3">
            <w:pPr>
              <w:pStyle w:val="af0"/>
              <w:widowControl/>
              <w:numPr>
                <w:ilvl w:val="0"/>
                <w:numId w:val="16"/>
              </w:numPr>
              <w:jc w:val="both"/>
              <w:rPr>
                <w:color w:val="000000"/>
              </w:rPr>
            </w:pPr>
          </w:p>
        </w:tc>
        <w:tc>
          <w:tcPr>
            <w:tcW w:w="3407"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both"/>
              <w:rPr>
                <w:rFonts w:ascii="Times New Roman" w:eastAsia="MS Mincho" w:hAnsi="Times New Roman"/>
                <w:color w:val="000000"/>
                <w:sz w:val="24"/>
                <w:szCs w:val="24"/>
              </w:rPr>
            </w:pPr>
            <w:r w:rsidRPr="00D90F1C">
              <w:rPr>
                <w:rFonts w:ascii="Times New Roman" w:eastAsia="MS MinNew Roman" w:hAnsi="Times New Roman"/>
                <w:bCs/>
                <w:color w:val="000000"/>
                <w:sz w:val="20"/>
                <w:szCs w:val="20"/>
              </w:rPr>
              <w:t xml:space="preserve">Минимальный отступ от границ земельных участков до </w:t>
            </w:r>
            <w:r w:rsidRPr="00D90F1C">
              <w:rPr>
                <w:rFonts w:ascii="Times New Roman" w:hAnsi="Times New Roman"/>
                <w:color w:val="000000"/>
                <w:sz w:val="20"/>
                <w:szCs w:val="20"/>
              </w:rPr>
              <w:t xml:space="preserve"> дошкольных образовательных учреждений и объектов начального общего и среднего (полного) общего образования</w:t>
            </w:r>
            <w:proofErr w:type="gramStart"/>
            <w:r w:rsidRPr="00D90F1C">
              <w:rPr>
                <w:rFonts w:ascii="Times New Roman" w:eastAsia="MS MinNew Roman" w:hAnsi="Times New Roman"/>
                <w:bCs/>
                <w:color w:val="000000"/>
                <w:sz w:val="20"/>
                <w:szCs w:val="20"/>
              </w:rPr>
              <w:t xml:space="preserve"> ,</w:t>
            </w:r>
            <w:proofErr w:type="gramEnd"/>
            <w:r w:rsidRPr="00D90F1C">
              <w:rPr>
                <w:rFonts w:ascii="Times New Roman" w:eastAsia="MS MinNew Roman" w:hAnsi="Times New Roman"/>
                <w:bCs/>
                <w:color w:val="000000"/>
                <w:sz w:val="20"/>
                <w:szCs w:val="20"/>
              </w:rPr>
              <w:t xml:space="preserve"> м</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10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10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r>
      <w:tr w:rsidR="00DC433D" w:rsidRPr="00731E88" w:rsidTr="001403B3">
        <w:trPr>
          <w:trHeight w:val="171"/>
        </w:trPr>
        <w:tc>
          <w:tcPr>
            <w:tcW w:w="9953" w:type="dxa"/>
            <w:gridSpan w:val="12"/>
            <w:tcBorders>
              <w:top w:val="single" w:sz="4" w:space="0" w:color="auto"/>
              <w:left w:val="single" w:sz="4" w:space="0" w:color="auto"/>
              <w:bottom w:val="single" w:sz="4" w:space="0" w:color="auto"/>
              <w:right w:val="single" w:sz="4" w:space="0" w:color="auto"/>
            </w:tcBorders>
            <w:shd w:val="clear" w:color="auto" w:fill="D9D9D9"/>
            <w:hideMark/>
          </w:tcPr>
          <w:p w:rsidR="00DC433D" w:rsidRPr="00D90F1C" w:rsidRDefault="00DC433D" w:rsidP="001403B3">
            <w:pPr>
              <w:spacing w:after="0" w:line="240" w:lineRule="auto"/>
              <w:rPr>
                <w:rFonts w:ascii="Times New Roman" w:eastAsia="MS Mincho" w:hAnsi="Times New Roman"/>
                <w:color w:val="000000"/>
                <w:sz w:val="24"/>
                <w:szCs w:val="24"/>
              </w:rPr>
            </w:pPr>
            <w:r w:rsidRPr="00D90F1C">
              <w:rPr>
                <w:rFonts w:ascii="Times New Roman" w:hAnsi="Times New Roman"/>
                <w:color w:val="000000"/>
                <w:sz w:val="20"/>
                <w:szCs w:val="20"/>
              </w:rPr>
              <w:t xml:space="preserve">Максимальный процент застройки </w:t>
            </w:r>
            <w:r w:rsidRPr="00D90F1C">
              <w:rPr>
                <w:rFonts w:ascii="Times New Roman" w:eastAsia="MS Mincho" w:hAnsi="Times New Roman"/>
                <w:color w:val="000000"/>
                <w:sz w:val="20"/>
                <w:szCs w:val="20"/>
              </w:rPr>
              <w:t xml:space="preserve">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DC433D" w:rsidRPr="00731E88" w:rsidTr="001403B3">
        <w:trPr>
          <w:trHeight w:val="171"/>
        </w:trPr>
        <w:tc>
          <w:tcPr>
            <w:tcW w:w="912" w:type="dxa"/>
            <w:gridSpan w:val="2"/>
            <w:tcBorders>
              <w:top w:val="single" w:sz="4" w:space="0" w:color="auto"/>
              <w:left w:val="single" w:sz="4" w:space="0" w:color="auto"/>
              <w:bottom w:val="single" w:sz="4" w:space="0" w:color="auto"/>
              <w:right w:val="single" w:sz="4" w:space="0" w:color="auto"/>
            </w:tcBorders>
            <w:shd w:val="clear" w:color="auto" w:fill="auto"/>
          </w:tcPr>
          <w:p w:rsidR="00DC433D" w:rsidRPr="00D90F1C" w:rsidRDefault="00DC433D" w:rsidP="001403B3">
            <w:pPr>
              <w:pStyle w:val="af0"/>
              <w:widowControl/>
              <w:numPr>
                <w:ilvl w:val="0"/>
                <w:numId w:val="16"/>
              </w:numPr>
              <w:jc w:val="both"/>
              <w:rPr>
                <w:color w:val="000000"/>
              </w:rPr>
            </w:pPr>
          </w:p>
        </w:tc>
        <w:tc>
          <w:tcPr>
            <w:tcW w:w="3407"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autoSpaceDE w:val="0"/>
              <w:autoSpaceDN w:val="0"/>
              <w:adjustRightInd w:val="0"/>
              <w:spacing w:after="0" w:line="240" w:lineRule="auto"/>
              <w:jc w:val="both"/>
              <w:outlineLvl w:val="0"/>
              <w:rPr>
                <w:rFonts w:ascii="Times New Roman" w:eastAsia="MS Mincho" w:hAnsi="Times New Roman"/>
                <w:color w:val="000000"/>
                <w:sz w:val="24"/>
                <w:szCs w:val="24"/>
              </w:rPr>
            </w:pPr>
            <w:r w:rsidRPr="00D90F1C">
              <w:rPr>
                <w:rFonts w:ascii="Times New Roman" w:eastAsia="MS MinNew Roman" w:hAnsi="Times New Roman"/>
                <w:bCs/>
                <w:color w:val="000000"/>
                <w:sz w:val="20"/>
                <w:szCs w:val="20"/>
              </w:rPr>
              <w:t>Максимальный процент застройки в границах земельного участка для индивидуальной жилой застройки, %</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New Roman" w:hAnsi="Times New Roman"/>
                <w:color w:val="000000"/>
                <w:sz w:val="20"/>
                <w:szCs w:val="20"/>
              </w:rPr>
              <w:t>60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hAnsi="Times New Roman"/>
                <w:color w:val="000000"/>
                <w:sz w:val="24"/>
                <w:szCs w:val="24"/>
              </w:rPr>
            </w:pPr>
            <w:r w:rsidRPr="00D90F1C">
              <w:rPr>
                <w:rFonts w:ascii="Times New Roman" w:hAnsi="Times New Roman"/>
                <w:color w:val="000000"/>
                <w:sz w:val="20"/>
                <w:szCs w:val="20"/>
              </w:rPr>
              <w:t>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r>
      <w:tr w:rsidR="00DC433D" w:rsidRPr="00731E88" w:rsidTr="001403B3">
        <w:trPr>
          <w:trHeight w:val="171"/>
        </w:trPr>
        <w:tc>
          <w:tcPr>
            <w:tcW w:w="912" w:type="dxa"/>
            <w:gridSpan w:val="2"/>
            <w:tcBorders>
              <w:top w:val="single" w:sz="4" w:space="0" w:color="auto"/>
              <w:left w:val="single" w:sz="4" w:space="0" w:color="auto"/>
              <w:bottom w:val="single" w:sz="4" w:space="0" w:color="auto"/>
              <w:right w:val="single" w:sz="4" w:space="0" w:color="auto"/>
            </w:tcBorders>
            <w:shd w:val="clear" w:color="auto" w:fill="auto"/>
          </w:tcPr>
          <w:p w:rsidR="00DC433D" w:rsidRPr="00D90F1C" w:rsidRDefault="00DC433D" w:rsidP="001403B3">
            <w:pPr>
              <w:pStyle w:val="af0"/>
              <w:widowControl/>
              <w:numPr>
                <w:ilvl w:val="0"/>
                <w:numId w:val="16"/>
              </w:numPr>
              <w:jc w:val="both"/>
              <w:rPr>
                <w:color w:val="000000"/>
              </w:rPr>
            </w:pPr>
          </w:p>
        </w:tc>
        <w:tc>
          <w:tcPr>
            <w:tcW w:w="3407"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autoSpaceDE w:val="0"/>
              <w:autoSpaceDN w:val="0"/>
              <w:adjustRightInd w:val="0"/>
              <w:spacing w:after="0" w:line="240" w:lineRule="auto"/>
              <w:jc w:val="both"/>
              <w:outlineLvl w:val="0"/>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Максимальный процент застройки в границах земельного участка для ведения личного подсобного хозяйства, %</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New Roman" w:hAnsi="Times New Roman"/>
                <w:color w:val="000000"/>
                <w:sz w:val="24"/>
                <w:szCs w:val="24"/>
              </w:rPr>
            </w:pPr>
            <w:r w:rsidRPr="00D90F1C">
              <w:rPr>
                <w:rFonts w:ascii="Times New Roman" w:eastAsia="MS Mincho" w:hAnsi="Times New Roman"/>
                <w:color w:val="000000"/>
                <w:sz w:val="20"/>
                <w:szCs w:val="20"/>
              </w:rPr>
              <w:t>50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hAnsi="Times New Roman"/>
                <w:color w:val="000000"/>
                <w:sz w:val="24"/>
                <w:szCs w:val="24"/>
              </w:rPr>
            </w:pPr>
            <w:r w:rsidRPr="00D90F1C">
              <w:rPr>
                <w:rFonts w:ascii="Times New Roman" w:eastAsia="MS Mincho" w:hAnsi="Times New Roman"/>
                <w:color w:val="000000"/>
                <w:sz w:val="20"/>
                <w:szCs w:val="20"/>
              </w:rPr>
              <w:t>50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hAnsi="Times New Roman"/>
                <w:color w:val="000000"/>
                <w:sz w:val="24"/>
                <w:szCs w:val="24"/>
              </w:rPr>
            </w:pPr>
            <w:r w:rsidRPr="00D90F1C">
              <w:rPr>
                <w:rFonts w:ascii="Times New Roman" w:eastAsia="MS Mincho"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r>
      <w:tr w:rsidR="00DC433D" w:rsidRPr="00731E88" w:rsidTr="001403B3">
        <w:trPr>
          <w:trHeight w:val="171"/>
        </w:trPr>
        <w:tc>
          <w:tcPr>
            <w:tcW w:w="912" w:type="dxa"/>
            <w:gridSpan w:val="2"/>
            <w:tcBorders>
              <w:top w:val="single" w:sz="4" w:space="0" w:color="auto"/>
              <w:left w:val="single" w:sz="4" w:space="0" w:color="auto"/>
              <w:bottom w:val="single" w:sz="4" w:space="0" w:color="auto"/>
              <w:right w:val="single" w:sz="4" w:space="0" w:color="auto"/>
            </w:tcBorders>
            <w:shd w:val="clear" w:color="auto" w:fill="auto"/>
          </w:tcPr>
          <w:p w:rsidR="00DC433D" w:rsidRPr="00D90F1C" w:rsidRDefault="00DC433D" w:rsidP="001403B3">
            <w:pPr>
              <w:pStyle w:val="af0"/>
              <w:widowControl/>
              <w:numPr>
                <w:ilvl w:val="0"/>
                <w:numId w:val="16"/>
              </w:numPr>
              <w:jc w:val="both"/>
              <w:rPr>
                <w:color w:val="000000"/>
              </w:rPr>
            </w:pPr>
          </w:p>
        </w:tc>
        <w:tc>
          <w:tcPr>
            <w:tcW w:w="3407"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autoSpaceDE w:val="0"/>
              <w:autoSpaceDN w:val="0"/>
              <w:adjustRightInd w:val="0"/>
              <w:spacing w:after="0" w:line="240" w:lineRule="auto"/>
              <w:jc w:val="both"/>
              <w:outlineLvl w:val="0"/>
              <w:rPr>
                <w:rFonts w:ascii="Times New Roman" w:eastAsia="MS Mincho" w:hAnsi="Times New Roman"/>
                <w:color w:val="000000"/>
                <w:sz w:val="24"/>
                <w:szCs w:val="24"/>
              </w:rPr>
            </w:pPr>
            <w:r w:rsidRPr="00D90F1C">
              <w:rPr>
                <w:rFonts w:ascii="Times New Roman" w:eastAsia="MS MinNew Roman" w:hAnsi="Times New Roman"/>
                <w:bCs/>
                <w:color w:val="000000"/>
                <w:sz w:val="20"/>
                <w:szCs w:val="20"/>
              </w:rPr>
              <w:t xml:space="preserve">Максимальный процент застройки в границах земельного участка для </w:t>
            </w:r>
            <w:r w:rsidRPr="00D90F1C">
              <w:rPr>
                <w:rFonts w:ascii="Times New Roman" w:eastAsia="MS MinNew Roman" w:hAnsi="Times New Roman"/>
                <w:bCs/>
                <w:color w:val="000000"/>
                <w:sz w:val="20"/>
                <w:szCs w:val="20"/>
              </w:rPr>
              <w:lastRenderedPageBreak/>
              <w:t>блокированной жилой застройки, %</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New Roman" w:hAnsi="Times New Roman"/>
                <w:color w:val="000000"/>
                <w:sz w:val="20"/>
                <w:szCs w:val="20"/>
              </w:rPr>
              <w:lastRenderedPageBreak/>
              <w:t>80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hAnsi="Times New Roman"/>
                <w:color w:val="000000"/>
                <w:sz w:val="24"/>
                <w:szCs w:val="24"/>
              </w:rPr>
            </w:pPr>
            <w:r w:rsidRPr="00D90F1C">
              <w:rPr>
                <w:rFonts w:ascii="Times New Roman" w:hAnsi="Times New Roman"/>
                <w:color w:val="000000"/>
                <w:sz w:val="20"/>
                <w:szCs w:val="20"/>
              </w:rPr>
              <w:t>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r>
      <w:tr w:rsidR="00DC433D" w:rsidRPr="00731E88" w:rsidTr="001403B3">
        <w:trPr>
          <w:trHeight w:val="171"/>
        </w:trPr>
        <w:tc>
          <w:tcPr>
            <w:tcW w:w="912" w:type="dxa"/>
            <w:gridSpan w:val="2"/>
            <w:tcBorders>
              <w:top w:val="single" w:sz="4" w:space="0" w:color="auto"/>
              <w:left w:val="single" w:sz="4" w:space="0" w:color="auto"/>
              <w:bottom w:val="single" w:sz="4" w:space="0" w:color="auto"/>
              <w:right w:val="single" w:sz="4" w:space="0" w:color="auto"/>
            </w:tcBorders>
            <w:shd w:val="clear" w:color="auto" w:fill="auto"/>
          </w:tcPr>
          <w:p w:rsidR="00DC433D" w:rsidRPr="00D90F1C" w:rsidRDefault="00DC433D" w:rsidP="001403B3">
            <w:pPr>
              <w:pStyle w:val="af0"/>
              <w:widowControl/>
              <w:numPr>
                <w:ilvl w:val="0"/>
                <w:numId w:val="16"/>
              </w:numPr>
              <w:jc w:val="both"/>
              <w:rPr>
                <w:color w:val="000000"/>
              </w:rPr>
            </w:pPr>
          </w:p>
        </w:tc>
        <w:tc>
          <w:tcPr>
            <w:tcW w:w="3407"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both"/>
              <w:rPr>
                <w:rFonts w:ascii="Times New Roman" w:eastAsia="MS Mincho" w:hAnsi="Times New Roman"/>
                <w:color w:val="000000"/>
                <w:sz w:val="24"/>
                <w:szCs w:val="24"/>
              </w:rPr>
            </w:pPr>
            <w:r w:rsidRPr="00D90F1C">
              <w:rPr>
                <w:rFonts w:ascii="Times New Roman" w:eastAsia="MS MinNew Roman" w:hAnsi="Times New Roman"/>
                <w:color w:val="000000"/>
                <w:sz w:val="20"/>
                <w:szCs w:val="20"/>
              </w:rPr>
              <w:t>Максимальный процент застройки в границах земельного участка для многоквартирной жилой застройки, %</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New Roman"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hAnsi="Times New Roman"/>
                <w:color w:val="000000"/>
                <w:sz w:val="24"/>
                <w:szCs w:val="24"/>
              </w:rPr>
            </w:pPr>
            <w:r w:rsidRPr="00D90F1C">
              <w:rPr>
                <w:rFonts w:ascii="Times New Roman" w:eastAsia="MS MinNew Roman"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r>
      <w:tr w:rsidR="00DC433D" w:rsidRPr="00731E88" w:rsidTr="001403B3">
        <w:trPr>
          <w:trHeight w:val="171"/>
        </w:trPr>
        <w:tc>
          <w:tcPr>
            <w:tcW w:w="912" w:type="dxa"/>
            <w:gridSpan w:val="2"/>
            <w:tcBorders>
              <w:top w:val="single" w:sz="4" w:space="0" w:color="auto"/>
              <w:left w:val="single" w:sz="4" w:space="0" w:color="auto"/>
              <w:bottom w:val="single" w:sz="4" w:space="0" w:color="auto"/>
              <w:right w:val="single" w:sz="4" w:space="0" w:color="auto"/>
            </w:tcBorders>
            <w:shd w:val="clear" w:color="auto" w:fill="auto"/>
          </w:tcPr>
          <w:p w:rsidR="00DC433D" w:rsidRPr="00D90F1C" w:rsidRDefault="00DC433D" w:rsidP="001403B3">
            <w:pPr>
              <w:pStyle w:val="af0"/>
              <w:widowControl/>
              <w:numPr>
                <w:ilvl w:val="0"/>
                <w:numId w:val="16"/>
              </w:numPr>
              <w:jc w:val="both"/>
              <w:rPr>
                <w:color w:val="000000"/>
              </w:rPr>
            </w:pPr>
          </w:p>
        </w:tc>
        <w:tc>
          <w:tcPr>
            <w:tcW w:w="3407"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both"/>
              <w:rPr>
                <w:rFonts w:ascii="Times New Roman" w:eastAsia="MS MinNew Roman" w:hAnsi="Times New Roman"/>
                <w:color w:val="000000"/>
                <w:sz w:val="24"/>
                <w:szCs w:val="24"/>
              </w:rPr>
            </w:pPr>
            <w:r w:rsidRPr="00D90F1C">
              <w:rPr>
                <w:rFonts w:ascii="Times New Roman" w:eastAsia="MS MinNew Roman" w:hAnsi="Times New Roman"/>
                <w:color w:val="000000"/>
                <w:sz w:val="20"/>
                <w:szCs w:val="20"/>
              </w:rPr>
              <w:t xml:space="preserve">Максимальный процент застройки </w:t>
            </w:r>
            <w:r w:rsidRPr="00D90F1C">
              <w:rPr>
                <w:rFonts w:ascii="Times New Roman" w:hAnsi="Times New Roman"/>
                <w:color w:val="000000"/>
                <w:sz w:val="20"/>
                <w:szCs w:val="20"/>
              </w:rPr>
              <w:t xml:space="preserve">для размещения </w:t>
            </w:r>
            <w:r w:rsidRPr="00D90F1C">
              <w:rPr>
                <w:rFonts w:ascii="Times New Roman" w:eastAsia="MS Mincho" w:hAnsi="Times New Roman"/>
                <w:bCs/>
                <w:color w:val="000000"/>
                <w:sz w:val="20"/>
                <w:szCs w:val="20"/>
              </w:rPr>
              <w:t>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New Roman" w:hAnsi="Times New Roman"/>
                <w:color w:val="000000"/>
                <w:sz w:val="24"/>
                <w:szCs w:val="24"/>
              </w:rPr>
            </w:pPr>
            <w:r w:rsidRPr="00D90F1C">
              <w:rPr>
                <w:rFonts w:ascii="Times New Roman" w:eastAsia="MS MinNew Roman" w:hAnsi="Times New Roman"/>
                <w:color w:val="000000"/>
                <w:sz w:val="20"/>
                <w:szCs w:val="20"/>
              </w:rPr>
              <w:t>90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New Roman" w:hAnsi="Times New Roman"/>
                <w:color w:val="000000"/>
                <w:sz w:val="24"/>
                <w:szCs w:val="24"/>
              </w:rPr>
            </w:pPr>
            <w:r w:rsidRPr="00D90F1C">
              <w:rPr>
                <w:rFonts w:ascii="Times New Roman" w:eastAsia="MS MinNew Roman" w:hAnsi="Times New Roman"/>
                <w:color w:val="000000"/>
                <w:sz w:val="20"/>
                <w:szCs w:val="20"/>
              </w:rPr>
              <w:t>90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hAnsi="Times New Roman"/>
                <w:color w:val="000000"/>
                <w:sz w:val="24"/>
                <w:szCs w:val="24"/>
              </w:rPr>
            </w:pPr>
            <w:r w:rsidRPr="00D90F1C">
              <w:rPr>
                <w:rFonts w:ascii="Times New Roman" w:eastAsia="MS MinNew Roman" w:hAnsi="Times New Roman"/>
                <w:color w:val="000000"/>
                <w:sz w:val="20"/>
                <w:szCs w:val="20"/>
              </w:rPr>
              <w:t>90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New Roman" w:hAnsi="Times New Roman"/>
                <w:color w:val="000000"/>
                <w:sz w:val="20"/>
                <w:szCs w:val="20"/>
              </w:rPr>
              <w:t>90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New Roman" w:hAnsi="Times New Roman"/>
                <w:color w:val="000000"/>
                <w:sz w:val="24"/>
                <w:szCs w:val="24"/>
              </w:rPr>
            </w:pPr>
            <w:r w:rsidRPr="00D90F1C">
              <w:rPr>
                <w:rFonts w:ascii="Times New Roman" w:eastAsia="MS MinNew Roman" w:hAnsi="Times New Roman"/>
                <w:color w:val="000000"/>
                <w:sz w:val="20"/>
                <w:szCs w:val="20"/>
              </w:rPr>
              <w:t>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New Roman" w:hAnsi="Times New Roman"/>
                <w:color w:val="000000"/>
                <w:sz w:val="20"/>
                <w:szCs w:val="20"/>
              </w:rPr>
              <w:t>90</w:t>
            </w: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New Roman" w:hAnsi="Times New Roman"/>
                <w:color w:val="000000"/>
                <w:sz w:val="20"/>
                <w:szCs w:val="20"/>
              </w:rPr>
              <w:t>90</w:t>
            </w:r>
          </w:p>
        </w:tc>
      </w:tr>
      <w:tr w:rsidR="00DC433D" w:rsidRPr="00731E88" w:rsidTr="001403B3">
        <w:trPr>
          <w:trHeight w:val="171"/>
        </w:trPr>
        <w:tc>
          <w:tcPr>
            <w:tcW w:w="912" w:type="dxa"/>
            <w:gridSpan w:val="2"/>
            <w:tcBorders>
              <w:top w:val="single" w:sz="4" w:space="0" w:color="auto"/>
              <w:left w:val="single" w:sz="4" w:space="0" w:color="auto"/>
              <w:bottom w:val="single" w:sz="4" w:space="0" w:color="auto"/>
              <w:right w:val="single" w:sz="4" w:space="0" w:color="auto"/>
            </w:tcBorders>
            <w:shd w:val="clear" w:color="auto" w:fill="auto"/>
          </w:tcPr>
          <w:p w:rsidR="00DC433D" w:rsidRPr="00D90F1C" w:rsidRDefault="00DC433D" w:rsidP="001403B3">
            <w:pPr>
              <w:pStyle w:val="af0"/>
              <w:widowControl/>
              <w:numPr>
                <w:ilvl w:val="0"/>
                <w:numId w:val="16"/>
              </w:numPr>
              <w:jc w:val="both"/>
              <w:rPr>
                <w:color w:val="000000"/>
              </w:rPr>
            </w:pPr>
          </w:p>
        </w:tc>
        <w:tc>
          <w:tcPr>
            <w:tcW w:w="3407"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both"/>
              <w:rPr>
                <w:rFonts w:ascii="Times New Roman" w:eastAsia="MS Mincho" w:hAnsi="Times New Roman"/>
                <w:color w:val="000000"/>
                <w:sz w:val="24"/>
                <w:szCs w:val="24"/>
              </w:rPr>
            </w:pPr>
            <w:r w:rsidRPr="00D90F1C">
              <w:rPr>
                <w:rFonts w:ascii="Times New Roman" w:eastAsia="MS MinNew Roman" w:hAnsi="Times New Roman"/>
                <w:bCs/>
                <w:color w:val="000000"/>
                <w:sz w:val="20"/>
                <w:szCs w:val="20"/>
              </w:rPr>
              <w:t>Максимальный процент застройки в границах земельного участка в иных случаях, за исключением случаев, указанных в пунктах 18-22 настоящей таблицы, %</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New Roman"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hAnsi="Times New Roman"/>
                <w:color w:val="000000"/>
                <w:sz w:val="24"/>
                <w:szCs w:val="24"/>
              </w:rPr>
            </w:pPr>
            <w:r w:rsidRPr="00D90F1C">
              <w:rPr>
                <w:rFonts w:ascii="Times New Roman"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90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90</w:t>
            </w: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90</w:t>
            </w:r>
          </w:p>
        </w:tc>
      </w:tr>
      <w:tr w:rsidR="00DC433D" w:rsidRPr="00731E88" w:rsidTr="001403B3">
        <w:trPr>
          <w:trHeight w:val="171"/>
        </w:trPr>
        <w:tc>
          <w:tcPr>
            <w:tcW w:w="9953" w:type="dxa"/>
            <w:gridSpan w:val="12"/>
            <w:tcBorders>
              <w:top w:val="single" w:sz="4" w:space="0" w:color="auto"/>
              <w:left w:val="single" w:sz="4" w:space="0" w:color="auto"/>
              <w:bottom w:val="single" w:sz="4" w:space="0" w:color="auto"/>
              <w:right w:val="single" w:sz="4" w:space="0" w:color="auto"/>
            </w:tcBorders>
            <w:shd w:val="clear" w:color="auto" w:fill="D9D9D9"/>
            <w:hideMark/>
          </w:tcPr>
          <w:p w:rsidR="00DC433D" w:rsidRPr="00D90F1C" w:rsidRDefault="00DC433D" w:rsidP="001403B3">
            <w:pPr>
              <w:spacing w:after="0" w:line="240" w:lineRule="auto"/>
              <w:rPr>
                <w:rFonts w:ascii="Times New Roman" w:eastAsia="MS Mincho" w:hAnsi="Times New Roman"/>
                <w:color w:val="000000"/>
                <w:sz w:val="24"/>
                <w:szCs w:val="24"/>
              </w:rPr>
            </w:pPr>
            <w:r w:rsidRPr="00D90F1C">
              <w:rPr>
                <w:rFonts w:ascii="Times New Roman" w:hAnsi="Times New Roman"/>
                <w:color w:val="000000"/>
                <w:sz w:val="20"/>
                <w:szCs w:val="20"/>
              </w:rPr>
              <w:t>Иные показатели</w:t>
            </w:r>
          </w:p>
        </w:tc>
      </w:tr>
      <w:tr w:rsidR="00DC433D" w:rsidRPr="00731E88" w:rsidTr="001403B3">
        <w:trPr>
          <w:trHeight w:val="171"/>
        </w:trPr>
        <w:tc>
          <w:tcPr>
            <w:tcW w:w="912" w:type="dxa"/>
            <w:gridSpan w:val="2"/>
            <w:tcBorders>
              <w:top w:val="single" w:sz="4" w:space="0" w:color="auto"/>
              <w:left w:val="single" w:sz="4" w:space="0" w:color="auto"/>
              <w:bottom w:val="single" w:sz="4" w:space="0" w:color="auto"/>
              <w:right w:val="single" w:sz="4" w:space="0" w:color="auto"/>
            </w:tcBorders>
            <w:shd w:val="clear" w:color="auto" w:fill="auto"/>
          </w:tcPr>
          <w:p w:rsidR="00DC433D" w:rsidRPr="00D90F1C" w:rsidRDefault="00DC433D" w:rsidP="001403B3">
            <w:pPr>
              <w:pStyle w:val="af0"/>
              <w:widowControl/>
              <w:numPr>
                <w:ilvl w:val="0"/>
                <w:numId w:val="16"/>
              </w:numPr>
              <w:jc w:val="both"/>
              <w:rPr>
                <w:color w:val="000000"/>
              </w:rPr>
            </w:pPr>
          </w:p>
        </w:tc>
        <w:tc>
          <w:tcPr>
            <w:tcW w:w="3407"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both"/>
              <w:rPr>
                <w:rFonts w:ascii="Times New Roman" w:eastAsia="MS Mincho" w:hAnsi="Times New Roman"/>
                <w:color w:val="000000"/>
                <w:sz w:val="24"/>
                <w:szCs w:val="24"/>
              </w:rPr>
            </w:pPr>
            <w:r w:rsidRPr="00D90F1C">
              <w:rPr>
                <w:rFonts w:ascii="Times New Roman" w:eastAsia="MS MinNew Roman" w:hAnsi="Times New Roman"/>
                <w:bCs/>
                <w:color w:val="000000"/>
                <w:sz w:val="20"/>
                <w:szCs w:val="20"/>
              </w:rPr>
              <w:t xml:space="preserve">Минимальный отступ (бытовой разрыв) между зданиями индивидуальной жилой застройки и (или) зданиями блокированной жилой </w:t>
            </w:r>
            <w:proofErr w:type="spellStart"/>
            <w:r w:rsidRPr="00D90F1C">
              <w:rPr>
                <w:rFonts w:ascii="Times New Roman" w:eastAsia="MS MinNew Roman" w:hAnsi="Times New Roman"/>
                <w:bCs/>
                <w:color w:val="000000"/>
                <w:sz w:val="20"/>
                <w:szCs w:val="20"/>
              </w:rPr>
              <w:t>застройки</w:t>
            </w:r>
            <w:proofErr w:type="gramStart"/>
            <w:r w:rsidRPr="00D90F1C">
              <w:rPr>
                <w:rFonts w:ascii="Times New Roman" w:eastAsia="MS MinNew Roman" w:hAnsi="Times New Roman"/>
                <w:bCs/>
                <w:color w:val="000000"/>
                <w:sz w:val="20"/>
                <w:szCs w:val="20"/>
              </w:rPr>
              <w:t>,м</w:t>
            </w:r>
            <w:proofErr w:type="spellEnd"/>
            <w:proofErr w:type="gramEnd"/>
          </w:p>
        </w:tc>
        <w:tc>
          <w:tcPr>
            <w:tcW w:w="7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6</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6</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r>
      <w:tr w:rsidR="00DC433D" w:rsidRPr="00731E88" w:rsidTr="001403B3">
        <w:trPr>
          <w:trHeight w:val="895"/>
        </w:trPr>
        <w:tc>
          <w:tcPr>
            <w:tcW w:w="912" w:type="dxa"/>
            <w:gridSpan w:val="2"/>
            <w:tcBorders>
              <w:top w:val="single" w:sz="4" w:space="0" w:color="auto"/>
              <w:left w:val="single" w:sz="4" w:space="0" w:color="auto"/>
              <w:bottom w:val="single" w:sz="4" w:space="0" w:color="auto"/>
              <w:right w:val="single" w:sz="4" w:space="0" w:color="auto"/>
            </w:tcBorders>
            <w:shd w:val="clear" w:color="auto" w:fill="auto"/>
          </w:tcPr>
          <w:p w:rsidR="00DC433D" w:rsidRPr="00D90F1C" w:rsidRDefault="00DC433D" w:rsidP="001403B3">
            <w:pPr>
              <w:pStyle w:val="af0"/>
              <w:widowControl/>
              <w:numPr>
                <w:ilvl w:val="0"/>
                <w:numId w:val="16"/>
              </w:numPr>
              <w:jc w:val="both"/>
              <w:rPr>
                <w:color w:val="000000"/>
              </w:rPr>
            </w:pPr>
          </w:p>
        </w:tc>
        <w:tc>
          <w:tcPr>
            <w:tcW w:w="3407"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both"/>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 xml:space="preserve">Минимальный отступ (бытовой разрыв) между  зданиями многоквартирной жилой застройки, </w:t>
            </w:r>
            <w:proofErr w:type="gramStart"/>
            <w:r w:rsidRPr="00D90F1C">
              <w:rPr>
                <w:rFonts w:ascii="Times New Roman" w:eastAsia="MS MinNew Roman" w:hAnsi="Times New Roman"/>
                <w:bCs/>
                <w:color w:val="000000"/>
                <w:sz w:val="20"/>
                <w:szCs w:val="20"/>
              </w:rPr>
              <w:t>м</w:t>
            </w:r>
            <w:proofErr w:type="gramEnd"/>
          </w:p>
        </w:tc>
        <w:tc>
          <w:tcPr>
            <w:tcW w:w="7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r>
      <w:tr w:rsidR="00DC433D" w:rsidRPr="00731E88" w:rsidTr="001403B3">
        <w:trPr>
          <w:trHeight w:val="539"/>
        </w:trPr>
        <w:tc>
          <w:tcPr>
            <w:tcW w:w="912" w:type="dxa"/>
            <w:gridSpan w:val="2"/>
            <w:tcBorders>
              <w:top w:val="single" w:sz="4" w:space="0" w:color="auto"/>
              <w:left w:val="single" w:sz="4" w:space="0" w:color="auto"/>
              <w:bottom w:val="single" w:sz="4" w:space="0" w:color="auto"/>
              <w:right w:val="single" w:sz="4" w:space="0" w:color="auto"/>
            </w:tcBorders>
            <w:shd w:val="clear" w:color="auto" w:fill="auto"/>
          </w:tcPr>
          <w:p w:rsidR="00DC433D" w:rsidRPr="00D90F1C" w:rsidRDefault="00DC433D" w:rsidP="001403B3">
            <w:pPr>
              <w:pStyle w:val="af0"/>
              <w:widowControl/>
              <w:numPr>
                <w:ilvl w:val="0"/>
                <w:numId w:val="16"/>
              </w:numPr>
              <w:jc w:val="both"/>
              <w:rPr>
                <w:color w:val="000000"/>
              </w:rPr>
            </w:pPr>
          </w:p>
        </w:tc>
        <w:tc>
          <w:tcPr>
            <w:tcW w:w="3407"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both"/>
              <w:rPr>
                <w:rFonts w:ascii="Times New Roman" w:eastAsia="MS Mincho" w:hAnsi="Times New Roman"/>
                <w:color w:val="000000"/>
                <w:sz w:val="24"/>
                <w:szCs w:val="24"/>
              </w:rPr>
            </w:pPr>
            <w:r w:rsidRPr="00D90F1C">
              <w:rPr>
                <w:rFonts w:ascii="Times New Roman" w:eastAsia="MS MinNew Roman" w:hAnsi="Times New Roman"/>
                <w:bCs/>
                <w:color w:val="000000"/>
                <w:sz w:val="20"/>
                <w:szCs w:val="20"/>
              </w:rPr>
              <w:t>Максимальное количество блоков в блокированной жилой застройке, шт.</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4</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r>
      <w:tr w:rsidR="00DC433D" w:rsidRPr="00731E88" w:rsidTr="001403B3">
        <w:trPr>
          <w:trHeight w:val="1412"/>
        </w:trPr>
        <w:tc>
          <w:tcPr>
            <w:tcW w:w="912" w:type="dxa"/>
            <w:gridSpan w:val="2"/>
            <w:tcBorders>
              <w:top w:val="single" w:sz="4" w:space="0" w:color="auto"/>
              <w:left w:val="single" w:sz="4" w:space="0" w:color="auto"/>
              <w:bottom w:val="single" w:sz="4" w:space="0" w:color="auto"/>
              <w:right w:val="single" w:sz="4" w:space="0" w:color="auto"/>
            </w:tcBorders>
            <w:shd w:val="clear" w:color="auto" w:fill="auto"/>
          </w:tcPr>
          <w:p w:rsidR="00DC433D" w:rsidRPr="00D90F1C" w:rsidRDefault="00DC433D" w:rsidP="001403B3">
            <w:pPr>
              <w:pStyle w:val="af0"/>
              <w:widowControl/>
              <w:numPr>
                <w:ilvl w:val="0"/>
                <w:numId w:val="16"/>
              </w:numPr>
              <w:jc w:val="both"/>
              <w:rPr>
                <w:color w:val="000000"/>
              </w:rPr>
            </w:pPr>
          </w:p>
        </w:tc>
        <w:tc>
          <w:tcPr>
            <w:tcW w:w="3407"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both"/>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Максимальная площадь встроенных и пристроенных  помещений нежилого назначения в жилых зданиях (за исключением объектов образования и здравоохранения), кв</w:t>
            </w:r>
            <w:proofErr w:type="gramStart"/>
            <w:r w:rsidRPr="00D90F1C">
              <w:rPr>
                <w:rFonts w:ascii="Times New Roman" w:eastAsia="MS MinNew Roman" w:hAnsi="Times New Roman"/>
                <w:bCs/>
                <w:color w:val="000000"/>
                <w:sz w:val="20"/>
                <w:szCs w:val="20"/>
              </w:rPr>
              <w:t>.м</w:t>
            </w:r>
            <w:proofErr w:type="gramEnd"/>
          </w:p>
        </w:tc>
        <w:tc>
          <w:tcPr>
            <w:tcW w:w="7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100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r>
      <w:tr w:rsidR="00DC433D" w:rsidRPr="00731E88" w:rsidTr="001403B3">
        <w:trPr>
          <w:trHeight w:val="1828"/>
        </w:trPr>
        <w:tc>
          <w:tcPr>
            <w:tcW w:w="912" w:type="dxa"/>
            <w:gridSpan w:val="2"/>
            <w:tcBorders>
              <w:top w:val="single" w:sz="4" w:space="0" w:color="auto"/>
              <w:left w:val="single" w:sz="4" w:space="0" w:color="auto"/>
              <w:bottom w:val="single" w:sz="4" w:space="0" w:color="auto"/>
              <w:right w:val="single" w:sz="4" w:space="0" w:color="auto"/>
            </w:tcBorders>
            <w:shd w:val="clear" w:color="auto" w:fill="auto"/>
          </w:tcPr>
          <w:p w:rsidR="00DC433D" w:rsidRPr="00D90F1C" w:rsidRDefault="00DC433D" w:rsidP="001403B3">
            <w:pPr>
              <w:pStyle w:val="af0"/>
              <w:widowControl/>
              <w:numPr>
                <w:ilvl w:val="0"/>
                <w:numId w:val="16"/>
              </w:numPr>
              <w:jc w:val="both"/>
              <w:rPr>
                <w:color w:val="000000"/>
              </w:rPr>
            </w:pPr>
          </w:p>
        </w:tc>
        <w:tc>
          <w:tcPr>
            <w:tcW w:w="3407"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both"/>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кв</w:t>
            </w:r>
            <w:proofErr w:type="gramStart"/>
            <w:r w:rsidRPr="00D90F1C">
              <w:rPr>
                <w:rFonts w:ascii="Times New Roman" w:eastAsia="MS MinNew Roman" w:hAnsi="Times New Roman"/>
                <w:bCs/>
                <w:color w:val="000000"/>
                <w:sz w:val="20"/>
                <w:szCs w:val="20"/>
              </w:rPr>
              <w:t>.м</w:t>
            </w:r>
            <w:proofErr w:type="gramEnd"/>
          </w:p>
        </w:tc>
        <w:tc>
          <w:tcPr>
            <w:tcW w:w="7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150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1000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2000</w:t>
            </w: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1000</w:t>
            </w:r>
          </w:p>
        </w:tc>
      </w:tr>
      <w:tr w:rsidR="00DC433D" w:rsidRPr="00731E88" w:rsidTr="001403B3">
        <w:trPr>
          <w:trHeight w:val="835"/>
        </w:trPr>
        <w:tc>
          <w:tcPr>
            <w:tcW w:w="912" w:type="dxa"/>
            <w:gridSpan w:val="2"/>
            <w:tcBorders>
              <w:top w:val="single" w:sz="4" w:space="0" w:color="auto"/>
              <w:left w:val="single" w:sz="4" w:space="0" w:color="auto"/>
              <w:bottom w:val="single" w:sz="4" w:space="0" w:color="auto"/>
              <w:right w:val="single" w:sz="4" w:space="0" w:color="auto"/>
            </w:tcBorders>
            <w:shd w:val="clear" w:color="auto" w:fill="auto"/>
          </w:tcPr>
          <w:p w:rsidR="00DC433D" w:rsidRPr="00D90F1C" w:rsidRDefault="00DC433D" w:rsidP="001403B3">
            <w:pPr>
              <w:pStyle w:val="af0"/>
              <w:widowControl/>
              <w:numPr>
                <w:ilvl w:val="0"/>
                <w:numId w:val="16"/>
              </w:numPr>
              <w:jc w:val="both"/>
              <w:rPr>
                <w:color w:val="000000"/>
              </w:rPr>
            </w:pPr>
          </w:p>
        </w:tc>
        <w:tc>
          <w:tcPr>
            <w:tcW w:w="3407"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both"/>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Максимальная площадь отдельно стоящих зданий объектов физической культуры и спорта, кв</w:t>
            </w:r>
            <w:proofErr w:type="gramStart"/>
            <w:r w:rsidRPr="00D90F1C">
              <w:rPr>
                <w:rFonts w:ascii="Times New Roman" w:eastAsia="MS MinNew Roman" w:hAnsi="Times New Roman"/>
                <w:bCs/>
                <w:color w:val="000000"/>
                <w:sz w:val="20"/>
                <w:szCs w:val="20"/>
              </w:rPr>
              <w:t>.м</w:t>
            </w:r>
            <w:proofErr w:type="gramEnd"/>
          </w:p>
        </w:tc>
        <w:tc>
          <w:tcPr>
            <w:tcW w:w="7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1000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r>
      <w:tr w:rsidR="00DC433D" w:rsidRPr="00731E88" w:rsidTr="001403B3">
        <w:trPr>
          <w:trHeight w:val="319"/>
        </w:trPr>
        <w:tc>
          <w:tcPr>
            <w:tcW w:w="912" w:type="dxa"/>
            <w:gridSpan w:val="2"/>
            <w:tcBorders>
              <w:top w:val="single" w:sz="4" w:space="0" w:color="auto"/>
              <w:left w:val="single" w:sz="4" w:space="0" w:color="auto"/>
              <w:bottom w:val="single" w:sz="4" w:space="0" w:color="auto"/>
              <w:right w:val="single" w:sz="4" w:space="0" w:color="auto"/>
            </w:tcBorders>
            <w:shd w:val="clear" w:color="auto" w:fill="auto"/>
          </w:tcPr>
          <w:p w:rsidR="00DC433D" w:rsidRPr="00D90F1C" w:rsidRDefault="00DC433D" w:rsidP="001403B3">
            <w:pPr>
              <w:pStyle w:val="af0"/>
              <w:widowControl/>
              <w:numPr>
                <w:ilvl w:val="0"/>
                <w:numId w:val="16"/>
              </w:numPr>
              <w:jc w:val="both"/>
              <w:rPr>
                <w:color w:val="000000"/>
              </w:rPr>
            </w:pPr>
          </w:p>
        </w:tc>
        <w:tc>
          <w:tcPr>
            <w:tcW w:w="3407"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both"/>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Максимальная площадь отдельно стоящих зданий, строений, сооружений объектов хранения и стоянки транспортных средств</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300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1200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1200</w:t>
            </w: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w:t>
            </w:r>
          </w:p>
        </w:tc>
      </w:tr>
      <w:tr w:rsidR="00DC433D" w:rsidRPr="00731E88" w:rsidTr="001403B3">
        <w:trPr>
          <w:trHeight w:val="171"/>
        </w:trPr>
        <w:tc>
          <w:tcPr>
            <w:tcW w:w="912" w:type="dxa"/>
            <w:gridSpan w:val="2"/>
            <w:tcBorders>
              <w:top w:val="single" w:sz="4" w:space="0" w:color="auto"/>
              <w:left w:val="single" w:sz="4" w:space="0" w:color="auto"/>
              <w:bottom w:val="single" w:sz="4" w:space="0" w:color="auto"/>
              <w:right w:val="single" w:sz="4" w:space="0" w:color="auto"/>
            </w:tcBorders>
            <w:shd w:val="clear" w:color="auto" w:fill="auto"/>
          </w:tcPr>
          <w:p w:rsidR="00DC433D" w:rsidRPr="00D90F1C" w:rsidRDefault="00DC433D" w:rsidP="001403B3">
            <w:pPr>
              <w:pStyle w:val="af0"/>
              <w:widowControl/>
              <w:numPr>
                <w:ilvl w:val="0"/>
                <w:numId w:val="16"/>
              </w:numPr>
              <w:jc w:val="both"/>
              <w:rPr>
                <w:color w:val="000000"/>
              </w:rPr>
            </w:pPr>
          </w:p>
        </w:tc>
        <w:tc>
          <w:tcPr>
            <w:tcW w:w="3407"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both"/>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 xml:space="preserve">Максимальная высота капитальных ограждений земельных участков, </w:t>
            </w:r>
            <w:proofErr w:type="gramStart"/>
            <w:r w:rsidRPr="00D90F1C">
              <w:rPr>
                <w:rFonts w:ascii="Times New Roman" w:eastAsia="MS MinNew Roman" w:hAnsi="Times New Roman"/>
                <w:bCs/>
                <w:color w:val="000000"/>
                <w:sz w:val="20"/>
                <w:szCs w:val="20"/>
              </w:rPr>
              <w:t>м</w:t>
            </w:r>
            <w:proofErr w:type="gramEnd"/>
          </w:p>
        </w:tc>
        <w:tc>
          <w:tcPr>
            <w:tcW w:w="7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2</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2</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0</w:t>
            </w: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cho" w:hAnsi="Times New Roman"/>
                <w:color w:val="000000"/>
                <w:sz w:val="24"/>
                <w:szCs w:val="24"/>
              </w:rPr>
            </w:pPr>
            <w:r w:rsidRPr="00D90F1C">
              <w:rPr>
                <w:rFonts w:ascii="Times New Roman" w:eastAsia="MS Mincho" w:hAnsi="Times New Roman"/>
                <w:color w:val="000000"/>
                <w:sz w:val="20"/>
                <w:szCs w:val="20"/>
              </w:rPr>
              <w:t>0</w:t>
            </w:r>
          </w:p>
        </w:tc>
      </w:tr>
    </w:tbl>
    <w:p w:rsidR="00DC433D" w:rsidRDefault="00DC433D" w:rsidP="00DC433D">
      <w:pPr>
        <w:pStyle w:val="af0"/>
        <w:tabs>
          <w:tab w:val="left" w:pos="1134"/>
        </w:tabs>
        <w:ind w:left="709"/>
        <w:jc w:val="both"/>
        <w:rPr>
          <w:rFonts w:ascii="Times New Roman" w:hAnsi="Times New Roman"/>
          <w:i/>
          <w:color w:val="FF0000"/>
        </w:rPr>
      </w:pPr>
    </w:p>
    <w:p w:rsidR="00DC433D" w:rsidRDefault="00DC433D" w:rsidP="00DC433D">
      <w:pPr>
        <w:ind w:firstLine="700"/>
        <w:jc w:val="both"/>
        <w:rPr>
          <w:rFonts w:ascii="Times New Roman" w:hAnsi="Times New Roman"/>
          <w:b/>
          <w:color w:val="FF0000"/>
          <w:sz w:val="28"/>
          <w:szCs w:val="28"/>
        </w:rPr>
      </w:pPr>
    </w:p>
    <w:p w:rsidR="00DC433D" w:rsidRDefault="00DC433D" w:rsidP="00DC433D">
      <w:pPr>
        <w:ind w:firstLine="700"/>
        <w:jc w:val="both"/>
        <w:rPr>
          <w:rFonts w:ascii="Times New Roman" w:hAnsi="Times New Roman"/>
          <w:b/>
          <w:color w:val="FF0000"/>
          <w:sz w:val="28"/>
          <w:szCs w:val="28"/>
        </w:rPr>
      </w:pPr>
    </w:p>
    <w:p w:rsidR="00DC433D" w:rsidRPr="00D90F1C" w:rsidRDefault="00DC433D" w:rsidP="00DC433D">
      <w:pPr>
        <w:ind w:firstLine="700"/>
        <w:jc w:val="both"/>
        <w:rPr>
          <w:rFonts w:ascii="Times New Roman" w:hAnsi="Times New Roman"/>
          <w:b/>
          <w:color w:val="000000"/>
          <w:sz w:val="28"/>
          <w:szCs w:val="28"/>
        </w:rPr>
      </w:pPr>
      <w:r w:rsidRPr="00D90F1C">
        <w:rPr>
          <w:rFonts w:ascii="Times New Roman" w:hAnsi="Times New Roman"/>
          <w:b/>
          <w:color w:val="000000"/>
          <w:sz w:val="28"/>
          <w:szCs w:val="28"/>
        </w:rPr>
        <w:lastRenderedPageBreak/>
        <w:t xml:space="preserve">Статья 30. Предельные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производственных зонах, </w:t>
      </w:r>
      <w:proofErr w:type="spellStart"/>
      <w:r w:rsidRPr="00D90F1C">
        <w:rPr>
          <w:rFonts w:ascii="Times New Roman" w:hAnsi="Times New Roman"/>
          <w:b/>
          <w:color w:val="000000"/>
          <w:sz w:val="28"/>
          <w:szCs w:val="28"/>
        </w:rPr>
        <w:t>подзонах</w:t>
      </w:r>
      <w:proofErr w:type="spellEnd"/>
      <w:r w:rsidRPr="00D90F1C">
        <w:rPr>
          <w:rFonts w:ascii="Times New Roman" w:hAnsi="Times New Roman"/>
          <w:b/>
          <w:color w:val="000000"/>
          <w:sz w:val="28"/>
          <w:szCs w:val="28"/>
        </w:rPr>
        <w:t xml:space="preserve"> производственных зон и зонах инженерной и транспортной инфраструктур</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8"/>
        <w:gridCol w:w="4536"/>
        <w:gridCol w:w="4678"/>
      </w:tblGrid>
      <w:tr w:rsidR="00DC433D" w:rsidRPr="004B7FE7" w:rsidTr="00FB2575">
        <w:trPr>
          <w:trHeight w:val="1162"/>
        </w:trPr>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360" w:lineRule="auto"/>
              <w:jc w:val="center"/>
              <w:rPr>
                <w:rFonts w:ascii="Times New Roman" w:eastAsia="MS MinNew Roman" w:hAnsi="Times New Roman"/>
                <w:b/>
                <w:bCs/>
                <w:color w:val="000000"/>
                <w:sz w:val="24"/>
                <w:szCs w:val="24"/>
              </w:rPr>
            </w:pPr>
            <w:r w:rsidRPr="00D90F1C">
              <w:rPr>
                <w:rFonts w:ascii="Times New Roman" w:hAnsi="Times New Roman"/>
                <w:b/>
                <w:color w:val="000000"/>
                <w:sz w:val="20"/>
                <w:szCs w:val="20"/>
              </w:rPr>
              <w:t xml:space="preserve">№ </w:t>
            </w:r>
            <w:proofErr w:type="spellStart"/>
            <w:proofErr w:type="gramStart"/>
            <w:r w:rsidRPr="00D90F1C">
              <w:rPr>
                <w:rFonts w:ascii="Times New Roman" w:hAnsi="Times New Roman"/>
                <w:b/>
                <w:color w:val="000000"/>
                <w:sz w:val="20"/>
                <w:szCs w:val="20"/>
              </w:rPr>
              <w:t>п</w:t>
            </w:r>
            <w:proofErr w:type="spellEnd"/>
            <w:proofErr w:type="gramEnd"/>
            <w:r w:rsidRPr="00D90F1C">
              <w:rPr>
                <w:rFonts w:ascii="Times New Roman" w:hAnsi="Times New Roman"/>
                <w:b/>
                <w:color w:val="000000"/>
                <w:sz w:val="20"/>
                <w:szCs w:val="20"/>
              </w:rPr>
              <w:t>/</w:t>
            </w:r>
            <w:proofErr w:type="spellStart"/>
            <w:r w:rsidRPr="00D90F1C">
              <w:rPr>
                <w:rFonts w:ascii="Times New Roman" w:hAnsi="Times New Roman"/>
                <w:b/>
                <w:color w:val="000000"/>
                <w:sz w:val="20"/>
                <w:szCs w:val="20"/>
              </w:rPr>
              <w:t>п</w:t>
            </w:r>
            <w:proofErr w:type="spellEnd"/>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360" w:lineRule="auto"/>
              <w:jc w:val="center"/>
              <w:rPr>
                <w:rFonts w:ascii="Times New Roman" w:eastAsia="MS MinNew Roman" w:hAnsi="Times New Roman"/>
                <w:b/>
                <w:bCs/>
                <w:color w:val="000000"/>
                <w:sz w:val="24"/>
                <w:szCs w:val="24"/>
              </w:rPr>
            </w:pPr>
            <w:r w:rsidRPr="00D90F1C">
              <w:rPr>
                <w:rFonts w:ascii="Times New Roman" w:hAnsi="Times New Roman"/>
                <w:b/>
                <w:color w:val="000000"/>
                <w:sz w:val="20"/>
                <w:szCs w:val="20"/>
              </w:rPr>
              <w:t>Наименование параметра</w:t>
            </w: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cho" w:hAnsi="Times New Roman"/>
                <w:b/>
                <w:color w:val="000000"/>
                <w:sz w:val="24"/>
                <w:szCs w:val="24"/>
              </w:rPr>
            </w:pPr>
            <w:r w:rsidRPr="00D90F1C">
              <w:rPr>
                <w:rFonts w:ascii="Times New Roman" w:hAnsi="Times New Roman"/>
                <w:b/>
                <w:color w:val="000000"/>
                <w:sz w:val="20"/>
                <w:szCs w:val="20"/>
              </w:rPr>
              <w:t xml:space="preserve">Значение предельных </w:t>
            </w:r>
            <w:r w:rsidRPr="00D90F1C">
              <w:rPr>
                <w:rFonts w:ascii="Times New Roman" w:eastAsia="MS Mincho" w:hAnsi="Times New Roman"/>
                <w:b/>
                <w:color w:val="000000"/>
                <w:sz w:val="20"/>
                <w:szCs w:val="20"/>
              </w:rPr>
              <w:t>размеров земельных участков и</w:t>
            </w:r>
            <w:r w:rsidRPr="00D90F1C">
              <w:rPr>
                <w:rFonts w:ascii="Times New Roman" w:hAnsi="Times New Roman"/>
                <w:b/>
                <w:color w:val="000000"/>
                <w:sz w:val="20"/>
                <w:szCs w:val="20"/>
              </w:rPr>
              <w:t xml:space="preserve"> предельных параметров разрешенного строительства, реконструкции объектов капитального строительства в территориальных зонах</w:t>
            </w:r>
          </w:p>
        </w:tc>
      </w:tr>
    </w:tbl>
    <w:p w:rsidR="00DC433D" w:rsidRPr="00D90F1C" w:rsidRDefault="00DC433D" w:rsidP="00DC433D">
      <w:pPr>
        <w:spacing w:after="0"/>
        <w:rPr>
          <w:vanish/>
        </w:rPr>
      </w:pPr>
    </w:p>
    <w:tbl>
      <w:tblPr>
        <w:tblW w:w="10632" w:type="dxa"/>
        <w:tblInd w:w="-459" w:type="dxa"/>
        <w:tblLayout w:type="fixed"/>
        <w:tblLook w:val="04A0"/>
      </w:tblPr>
      <w:tblGrid>
        <w:gridCol w:w="1418"/>
        <w:gridCol w:w="4536"/>
        <w:gridCol w:w="850"/>
        <w:gridCol w:w="851"/>
        <w:gridCol w:w="709"/>
        <w:gridCol w:w="850"/>
        <w:gridCol w:w="851"/>
        <w:gridCol w:w="567"/>
      </w:tblGrid>
      <w:tr w:rsidR="00DC433D" w:rsidRPr="004B7FE7" w:rsidTr="00FB2575">
        <w:trPr>
          <w:trHeight w:val="111"/>
        </w:trPr>
        <w:tc>
          <w:tcPr>
            <w:tcW w:w="1418" w:type="dxa"/>
            <w:tcBorders>
              <w:top w:val="single" w:sz="4" w:space="0" w:color="auto"/>
              <w:left w:val="single" w:sz="4" w:space="0" w:color="auto"/>
              <w:bottom w:val="single" w:sz="4" w:space="0" w:color="auto"/>
              <w:right w:val="single" w:sz="4" w:space="0" w:color="auto"/>
            </w:tcBorders>
          </w:tcPr>
          <w:p w:rsidR="00DC433D" w:rsidRPr="00D90F1C" w:rsidRDefault="00DC433D" w:rsidP="001403B3">
            <w:pPr>
              <w:spacing w:line="360" w:lineRule="auto"/>
              <w:ind w:left="406"/>
              <w:jc w:val="center"/>
              <w:rPr>
                <w:rFonts w:ascii="Times New Roman" w:eastAsia="MS MinNew Roman" w:hAnsi="Times New Roman"/>
                <w:bCs/>
                <w:color w:val="000000"/>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tcPr>
          <w:p w:rsidR="00DC433D" w:rsidRPr="00D90F1C" w:rsidRDefault="00DC433D" w:rsidP="001403B3">
            <w:pPr>
              <w:spacing w:line="360" w:lineRule="auto"/>
              <w:jc w:val="center"/>
              <w:rPr>
                <w:rFonts w:ascii="Times New Roman" w:eastAsia="MS MinNew Roman" w:hAnsi="Times New Roman"/>
                <w:bCs/>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DC433D" w:rsidRPr="00D90F1C" w:rsidRDefault="00DC433D" w:rsidP="001403B3">
            <w:pPr>
              <w:spacing w:line="360" w:lineRule="auto"/>
              <w:jc w:val="center"/>
              <w:rPr>
                <w:rFonts w:ascii="Times New Roman" w:eastAsia="MS MinNew Roman" w:hAnsi="Times New Roman"/>
                <w:b/>
                <w:bCs/>
                <w:color w:val="000000"/>
                <w:sz w:val="24"/>
                <w:szCs w:val="24"/>
              </w:rPr>
            </w:pPr>
            <w:r w:rsidRPr="00D90F1C">
              <w:rPr>
                <w:rFonts w:ascii="Times New Roman" w:eastAsia="MS MinNew Roman" w:hAnsi="Times New Roman"/>
                <w:b/>
                <w:bCs/>
                <w:color w:val="000000"/>
              </w:rPr>
              <w:t>П</w:t>
            </w:r>
            <w:proofErr w:type="gramStart"/>
            <w:r w:rsidRPr="00D90F1C">
              <w:rPr>
                <w:rFonts w:ascii="Times New Roman" w:eastAsia="MS MinNew Roman" w:hAnsi="Times New Roman"/>
                <w:b/>
                <w:bCs/>
                <w:color w:val="000000"/>
              </w:rPr>
              <w:t>1</w:t>
            </w:r>
            <w:proofErr w:type="gramEnd"/>
          </w:p>
        </w:tc>
        <w:tc>
          <w:tcPr>
            <w:tcW w:w="851" w:type="dxa"/>
            <w:tcBorders>
              <w:top w:val="single" w:sz="4" w:space="0" w:color="auto"/>
              <w:left w:val="single" w:sz="4" w:space="0" w:color="auto"/>
              <w:bottom w:val="single" w:sz="4" w:space="0" w:color="auto"/>
              <w:right w:val="single" w:sz="4" w:space="0" w:color="auto"/>
            </w:tcBorders>
            <w:vAlign w:val="center"/>
            <w:hideMark/>
          </w:tcPr>
          <w:p w:rsidR="00DC433D" w:rsidRPr="00D90F1C" w:rsidRDefault="00DC433D" w:rsidP="001403B3">
            <w:pPr>
              <w:spacing w:line="360" w:lineRule="auto"/>
              <w:jc w:val="center"/>
              <w:rPr>
                <w:rFonts w:ascii="Times New Roman" w:eastAsia="MS MinNew Roman" w:hAnsi="Times New Roman"/>
                <w:b/>
                <w:bCs/>
                <w:color w:val="000000"/>
                <w:sz w:val="24"/>
                <w:szCs w:val="24"/>
              </w:rPr>
            </w:pPr>
            <w:r w:rsidRPr="00D90F1C">
              <w:rPr>
                <w:rFonts w:ascii="Times New Roman" w:eastAsia="MS MinNew Roman" w:hAnsi="Times New Roman"/>
                <w:b/>
                <w:bCs/>
                <w:color w:val="000000"/>
              </w:rPr>
              <w:t>П1-4</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33D" w:rsidRPr="00D90F1C" w:rsidRDefault="00DC433D" w:rsidP="001403B3">
            <w:pPr>
              <w:spacing w:line="360" w:lineRule="auto"/>
              <w:jc w:val="center"/>
              <w:rPr>
                <w:rFonts w:ascii="Times New Roman" w:eastAsia="MS MinNew Roman" w:hAnsi="Times New Roman"/>
                <w:b/>
                <w:bCs/>
                <w:color w:val="000000"/>
                <w:sz w:val="24"/>
                <w:szCs w:val="24"/>
              </w:rPr>
            </w:pPr>
            <w:r w:rsidRPr="00D90F1C">
              <w:rPr>
                <w:rFonts w:ascii="Times New Roman" w:eastAsia="MS MinNew Roman" w:hAnsi="Times New Roman"/>
                <w:b/>
                <w:bCs/>
                <w:color w:val="000000"/>
              </w:rPr>
              <w:t>П</w:t>
            </w:r>
            <w:proofErr w:type="gramStart"/>
            <w:r w:rsidRPr="00D90F1C">
              <w:rPr>
                <w:rFonts w:ascii="Times New Roman" w:eastAsia="MS MinNew Roman" w:hAnsi="Times New Roman"/>
                <w:b/>
                <w:bCs/>
                <w:color w:val="000000"/>
              </w:rPr>
              <w:t>2</w:t>
            </w:r>
            <w:proofErr w:type="gramEnd"/>
          </w:p>
        </w:tc>
        <w:tc>
          <w:tcPr>
            <w:tcW w:w="850" w:type="dxa"/>
            <w:tcBorders>
              <w:top w:val="single" w:sz="4" w:space="0" w:color="auto"/>
              <w:left w:val="single" w:sz="4" w:space="0" w:color="auto"/>
              <w:bottom w:val="single" w:sz="4" w:space="0" w:color="auto"/>
              <w:right w:val="single" w:sz="4" w:space="0" w:color="auto"/>
            </w:tcBorders>
            <w:vAlign w:val="center"/>
            <w:hideMark/>
          </w:tcPr>
          <w:p w:rsidR="00DC433D" w:rsidRPr="00D90F1C" w:rsidRDefault="00DC433D" w:rsidP="001403B3">
            <w:pPr>
              <w:spacing w:line="360" w:lineRule="auto"/>
              <w:jc w:val="center"/>
              <w:rPr>
                <w:rFonts w:ascii="Times New Roman" w:eastAsia="MS MinNew Roman" w:hAnsi="Times New Roman"/>
                <w:b/>
                <w:bCs/>
                <w:color w:val="000000"/>
                <w:sz w:val="24"/>
                <w:szCs w:val="24"/>
              </w:rPr>
            </w:pPr>
            <w:r w:rsidRPr="00D90F1C">
              <w:rPr>
                <w:rFonts w:ascii="Times New Roman" w:eastAsia="MS MinNew Roman" w:hAnsi="Times New Roman"/>
                <w:b/>
                <w:bCs/>
                <w:color w:val="000000"/>
              </w:rPr>
              <w:t>СЗ</w:t>
            </w:r>
          </w:p>
        </w:tc>
        <w:tc>
          <w:tcPr>
            <w:tcW w:w="851" w:type="dxa"/>
            <w:tcBorders>
              <w:top w:val="single" w:sz="4" w:space="0" w:color="auto"/>
              <w:left w:val="single" w:sz="4" w:space="0" w:color="auto"/>
              <w:bottom w:val="single" w:sz="4" w:space="0" w:color="auto"/>
              <w:right w:val="single" w:sz="4" w:space="0" w:color="auto"/>
            </w:tcBorders>
            <w:hideMark/>
          </w:tcPr>
          <w:p w:rsidR="00DC433D" w:rsidRPr="00D90F1C" w:rsidRDefault="00DC433D" w:rsidP="001403B3">
            <w:pPr>
              <w:spacing w:line="360" w:lineRule="auto"/>
              <w:jc w:val="center"/>
              <w:rPr>
                <w:rFonts w:ascii="Times New Roman" w:eastAsia="MS MinNew Roman" w:hAnsi="Times New Roman"/>
                <w:b/>
                <w:bCs/>
                <w:color w:val="000000"/>
                <w:sz w:val="24"/>
                <w:szCs w:val="24"/>
              </w:rPr>
            </w:pPr>
            <w:r w:rsidRPr="00D90F1C">
              <w:rPr>
                <w:rFonts w:ascii="Times New Roman" w:eastAsia="MS MinNew Roman" w:hAnsi="Times New Roman"/>
                <w:b/>
                <w:bCs/>
                <w:color w:val="000000"/>
              </w:rPr>
              <w:t>И</w:t>
            </w:r>
          </w:p>
        </w:tc>
        <w:tc>
          <w:tcPr>
            <w:tcW w:w="567" w:type="dxa"/>
            <w:tcBorders>
              <w:top w:val="single" w:sz="4" w:space="0" w:color="auto"/>
              <w:left w:val="single" w:sz="4" w:space="0" w:color="auto"/>
              <w:bottom w:val="single" w:sz="4" w:space="0" w:color="auto"/>
              <w:right w:val="single" w:sz="4" w:space="0" w:color="auto"/>
            </w:tcBorders>
            <w:hideMark/>
          </w:tcPr>
          <w:p w:rsidR="00DC433D" w:rsidRPr="00D90F1C" w:rsidRDefault="00DC433D" w:rsidP="001403B3">
            <w:pPr>
              <w:spacing w:line="360" w:lineRule="auto"/>
              <w:jc w:val="center"/>
              <w:rPr>
                <w:rFonts w:ascii="Times New Roman" w:eastAsia="MS MinNew Roman" w:hAnsi="Times New Roman"/>
                <w:b/>
                <w:bCs/>
                <w:color w:val="000000"/>
                <w:sz w:val="24"/>
                <w:szCs w:val="24"/>
              </w:rPr>
            </w:pPr>
            <w:r w:rsidRPr="00D90F1C">
              <w:rPr>
                <w:rFonts w:ascii="Times New Roman" w:eastAsia="MS MinNew Roman" w:hAnsi="Times New Roman"/>
                <w:b/>
                <w:bCs/>
                <w:color w:val="000000"/>
              </w:rPr>
              <w:t>Т</w:t>
            </w:r>
          </w:p>
        </w:tc>
      </w:tr>
      <w:tr w:rsidR="00DC433D" w:rsidRPr="004B7FE7" w:rsidTr="00FB2575">
        <w:trPr>
          <w:trHeight w:val="196"/>
        </w:trPr>
        <w:tc>
          <w:tcPr>
            <w:tcW w:w="10632" w:type="dxa"/>
            <w:gridSpan w:val="8"/>
            <w:tcBorders>
              <w:top w:val="single" w:sz="4" w:space="0" w:color="auto"/>
              <w:left w:val="single" w:sz="4" w:space="0" w:color="auto"/>
              <w:bottom w:val="single" w:sz="4" w:space="0" w:color="auto"/>
              <w:right w:val="single" w:sz="4" w:space="0" w:color="auto"/>
            </w:tcBorders>
            <w:shd w:val="clear" w:color="auto" w:fill="D9D9D9"/>
            <w:hideMark/>
          </w:tcPr>
          <w:p w:rsidR="00DC433D" w:rsidRPr="00D90F1C" w:rsidRDefault="00DC433D" w:rsidP="001403B3">
            <w:pPr>
              <w:rPr>
                <w:rFonts w:ascii="Times New Roman" w:eastAsia="MS MinNew Roman" w:hAnsi="Times New Roman"/>
                <w:bCs/>
                <w:color w:val="000000"/>
                <w:sz w:val="24"/>
                <w:szCs w:val="24"/>
              </w:rPr>
            </w:pPr>
            <w:r w:rsidRPr="00D90F1C">
              <w:rPr>
                <w:rFonts w:ascii="Times New Roman" w:hAnsi="Times New Roman"/>
                <w:color w:val="000000"/>
              </w:rPr>
              <w:t>Предельные (минимальные и (или) максимальные) размеры земельных участков, в том числе их площадь</w:t>
            </w:r>
          </w:p>
        </w:tc>
      </w:tr>
      <w:tr w:rsidR="00DC433D" w:rsidRPr="004B7FE7" w:rsidTr="00FB2575">
        <w:trPr>
          <w:trHeight w:val="246"/>
        </w:trPr>
        <w:tc>
          <w:tcPr>
            <w:tcW w:w="1418" w:type="dxa"/>
            <w:tcBorders>
              <w:top w:val="single" w:sz="4" w:space="0" w:color="auto"/>
              <w:left w:val="single" w:sz="4" w:space="0" w:color="auto"/>
              <w:bottom w:val="single" w:sz="4" w:space="0" w:color="auto"/>
              <w:right w:val="single" w:sz="4" w:space="0" w:color="auto"/>
            </w:tcBorders>
          </w:tcPr>
          <w:p w:rsidR="00DC433D" w:rsidRPr="00D90F1C" w:rsidRDefault="00DC433D" w:rsidP="001403B3">
            <w:pPr>
              <w:pStyle w:val="af0"/>
              <w:widowControl/>
              <w:numPr>
                <w:ilvl w:val="0"/>
                <w:numId w:val="18"/>
              </w:numPr>
              <w:spacing w:line="276" w:lineRule="auto"/>
              <w:jc w:val="center"/>
              <w:rPr>
                <w:color w:val="000000"/>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DC433D" w:rsidRPr="00D90F1C" w:rsidRDefault="00DC433D" w:rsidP="001403B3">
            <w:pPr>
              <w:jc w:val="both"/>
              <w:rPr>
                <w:rFonts w:ascii="Times New Roman" w:eastAsia="MS MinNew Roman" w:hAnsi="Times New Roman"/>
                <w:bCs/>
                <w:color w:val="000000"/>
                <w:sz w:val="24"/>
                <w:szCs w:val="24"/>
              </w:rPr>
            </w:pPr>
            <w:r w:rsidRPr="00D90F1C">
              <w:rPr>
                <w:rFonts w:ascii="Times New Roman" w:hAnsi="Times New Roman"/>
                <w:color w:val="000000"/>
              </w:rPr>
              <w:t>Минимальная площадь земельного участка, кв</w:t>
            </w:r>
            <w:proofErr w:type="gramStart"/>
            <w:r w:rsidRPr="00D90F1C">
              <w:rPr>
                <w:rFonts w:ascii="Times New Roman" w:hAnsi="Times New Roman"/>
                <w:color w:val="000000"/>
              </w:rPr>
              <w:t>.м</w:t>
            </w:r>
            <w:proofErr w:type="gramEnd"/>
          </w:p>
        </w:tc>
        <w:tc>
          <w:tcPr>
            <w:tcW w:w="850" w:type="dxa"/>
            <w:tcBorders>
              <w:top w:val="single" w:sz="4" w:space="0" w:color="auto"/>
              <w:left w:val="single" w:sz="4" w:space="0" w:color="auto"/>
              <w:bottom w:val="single" w:sz="4" w:space="0" w:color="auto"/>
              <w:right w:val="single" w:sz="4" w:space="0" w:color="auto"/>
            </w:tcBorders>
            <w:vAlign w:val="center"/>
            <w:hideMark/>
          </w:tcPr>
          <w:p w:rsidR="00DC433D" w:rsidRPr="00D90F1C" w:rsidRDefault="00DC433D" w:rsidP="001403B3">
            <w:pPr>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rPr>
              <w:t>600</w:t>
            </w:r>
          </w:p>
        </w:tc>
        <w:tc>
          <w:tcPr>
            <w:tcW w:w="851" w:type="dxa"/>
            <w:tcBorders>
              <w:top w:val="single" w:sz="4" w:space="0" w:color="auto"/>
              <w:left w:val="single" w:sz="4" w:space="0" w:color="auto"/>
              <w:bottom w:val="single" w:sz="4" w:space="0" w:color="auto"/>
              <w:right w:val="single" w:sz="4" w:space="0" w:color="auto"/>
            </w:tcBorders>
            <w:vAlign w:val="center"/>
            <w:hideMark/>
          </w:tcPr>
          <w:p w:rsidR="00DC433D" w:rsidRPr="00D90F1C" w:rsidRDefault="00DC433D" w:rsidP="001403B3">
            <w:pPr>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rPr>
              <w:t>600</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33D" w:rsidRPr="00D90F1C" w:rsidRDefault="00DC433D" w:rsidP="001403B3">
            <w:pPr>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rPr>
              <w:t>600</w:t>
            </w:r>
          </w:p>
        </w:tc>
        <w:tc>
          <w:tcPr>
            <w:tcW w:w="850" w:type="dxa"/>
            <w:tcBorders>
              <w:top w:val="single" w:sz="4" w:space="0" w:color="auto"/>
              <w:left w:val="single" w:sz="4" w:space="0" w:color="auto"/>
              <w:bottom w:val="single" w:sz="4" w:space="0" w:color="auto"/>
              <w:right w:val="single" w:sz="4" w:space="0" w:color="auto"/>
            </w:tcBorders>
            <w:vAlign w:val="center"/>
            <w:hideMark/>
          </w:tcPr>
          <w:p w:rsidR="00DC433D" w:rsidRPr="00D90F1C" w:rsidRDefault="00DC433D" w:rsidP="001403B3">
            <w:pPr>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rPr>
              <w:t>400</w:t>
            </w:r>
          </w:p>
        </w:tc>
        <w:tc>
          <w:tcPr>
            <w:tcW w:w="851" w:type="dxa"/>
            <w:tcBorders>
              <w:top w:val="single" w:sz="4" w:space="0" w:color="auto"/>
              <w:left w:val="single" w:sz="4" w:space="0" w:color="auto"/>
              <w:bottom w:val="single" w:sz="4" w:space="0" w:color="auto"/>
              <w:right w:val="single" w:sz="4" w:space="0" w:color="auto"/>
            </w:tcBorders>
            <w:vAlign w:val="center"/>
            <w:hideMark/>
          </w:tcPr>
          <w:p w:rsidR="00DC433D" w:rsidRPr="00D90F1C" w:rsidRDefault="00DC433D" w:rsidP="001403B3">
            <w:pPr>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rsidR="00DC433D" w:rsidRPr="00D90F1C" w:rsidRDefault="00DC433D" w:rsidP="001403B3">
            <w:pPr>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rPr>
              <w:t>10</w:t>
            </w:r>
          </w:p>
        </w:tc>
      </w:tr>
      <w:tr w:rsidR="00DC433D" w:rsidRPr="004B7FE7" w:rsidTr="00FB2575">
        <w:trPr>
          <w:trHeight w:val="168"/>
        </w:trPr>
        <w:tc>
          <w:tcPr>
            <w:tcW w:w="1418" w:type="dxa"/>
            <w:tcBorders>
              <w:top w:val="single" w:sz="4" w:space="0" w:color="auto"/>
              <w:left w:val="single" w:sz="4" w:space="0" w:color="auto"/>
              <w:bottom w:val="single" w:sz="4" w:space="0" w:color="auto"/>
              <w:right w:val="single" w:sz="4" w:space="0" w:color="auto"/>
            </w:tcBorders>
          </w:tcPr>
          <w:p w:rsidR="00DC433D" w:rsidRPr="00D90F1C" w:rsidRDefault="00DC433D" w:rsidP="001403B3">
            <w:pPr>
              <w:pStyle w:val="af0"/>
              <w:widowControl/>
              <w:numPr>
                <w:ilvl w:val="0"/>
                <w:numId w:val="18"/>
              </w:numPr>
              <w:spacing w:line="276" w:lineRule="auto"/>
              <w:jc w:val="center"/>
              <w:rPr>
                <w:color w:val="000000"/>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DC433D" w:rsidRPr="00D90F1C" w:rsidRDefault="00DC433D" w:rsidP="001403B3">
            <w:pPr>
              <w:jc w:val="both"/>
              <w:rPr>
                <w:rFonts w:ascii="Times New Roman" w:eastAsia="MS MinNew Roman" w:hAnsi="Times New Roman"/>
                <w:bCs/>
                <w:color w:val="000000"/>
                <w:sz w:val="24"/>
                <w:szCs w:val="24"/>
              </w:rPr>
            </w:pPr>
            <w:r w:rsidRPr="00D90F1C">
              <w:rPr>
                <w:rFonts w:ascii="Times New Roman" w:hAnsi="Times New Roman"/>
                <w:color w:val="000000"/>
              </w:rPr>
              <w:t>Максимальная площадь земельного участка, кв</w:t>
            </w:r>
            <w:proofErr w:type="gramStart"/>
            <w:r w:rsidRPr="00D90F1C">
              <w:rPr>
                <w:rFonts w:ascii="Times New Roman" w:hAnsi="Times New Roman"/>
                <w:color w:val="000000"/>
              </w:rPr>
              <w:t>.м</w:t>
            </w:r>
            <w:proofErr w:type="gramEnd"/>
          </w:p>
        </w:tc>
        <w:tc>
          <w:tcPr>
            <w:tcW w:w="850" w:type="dxa"/>
            <w:tcBorders>
              <w:top w:val="single" w:sz="4" w:space="0" w:color="auto"/>
              <w:left w:val="single" w:sz="4" w:space="0" w:color="auto"/>
              <w:bottom w:val="single" w:sz="4" w:space="0" w:color="auto"/>
              <w:right w:val="single" w:sz="4" w:space="0" w:color="auto"/>
            </w:tcBorders>
            <w:vAlign w:val="center"/>
            <w:hideMark/>
          </w:tcPr>
          <w:p w:rsidR="00DC433D" w:rsidRPr="00D90F1C" w:rsidRDefault="00DC433D" w:rsidP="001403B3">
            <w:pPr>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rPr>
              <w:t>-</w:t>
            </w:r>
          </w:p>
        </w:tc>
        <w:tc>
          <w:tcPr>
            <w:tcW w:w="851" w:type="dxa"/>
            <w:tcBorders>
              <w:top w:val="single" w:sz="4" w:space="0" w:color="auto"/>
              <w:left w:val="single" w:sz="4" w:space="0" w:color="auto"/>
              <w:bottom w:val="single" w:sz="4" w:space="0" w:color="auto"/>
              <w:right w:val="single" w:sz="4" w:space="0" w:color="auto"/>
            </w:tcBorders>
            <w:hideMark/>
          </w:tcPr>
          <w:p w:rsidR="00DC433D" w:rsidRPr="00D90F1C" w:rsidRDefault="00DC433D" w:rsidP="001403B3">
            <w:pPr>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rPr>
              <w:t>-</w:t>
            </w:r>
          </w:p>
        </w:tc>
        <w:tc>
          <w:tcPr>
            <w:tcW w:w="709" w:type="dxa"/>
            <w:tcBorders>
              <w:top w:val="single" w:sz="4" w:space="0" w:color="auto"/>
              <w:left w:val="single" w:sz="4" w:space="0" w:color="auto"/>
              <w:bottom w:val="single" w:sz="4" w:space="0" w:color="auto"/>
              <w:right w:val="single" w:sz="4" w:space="0" w:color="auto"/>
            </w:tcBorders>
            <w:hideMark/>
          </w:tcPr>
          <w:p w:rsidR="00DC433D" w:rsidRPr="00D90F1C" w:rsidRDefault="00DC433D" w:rsidP="001403B3">
            <w:pPr>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rPr>
              <w:t>-</w:t>
            </w:r>
          </w:p>
        </w:tc>
        <w:tc>
          <w:tcPr>
            <w:tcW w:w="850" w:type="dxa"/>
            <w:tcBorders>
              <w:top w:val="single" w:sz="4" w:space="0" w:color="auto"/>
              <w:left w:val="single" w:sz="4" w:space="0" w:color="auto"/>
              <w:bottom w:val="single" w:sz="4" w:space="0" w:color="auto"/>
              <w:right w:val="single" w:sz="4" w:space="0" w:color="auto"/>
            </w:tcBorders>
            <w:hideMark/>
          </w:tcPr>
          <w:p w:rsidR="00DC433D" w:rsidRPr="00D90F1C" w:rsidRDefault="00DC433D" w:rsidP="001403B3">
            <w:pPr>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rPr>
              <w:t>-</w:t>
            </w:r>
          </w:p>
        </w:tc>
        <w:tc>
          <w:tcPr>
            <w:tcW w:w="851" w:type="dxa"/>
            <w:tcBorders>
              <w:top w:val="single" w:sz="4" w:space="0" w:color="auto"/>
              <w:left w:val="single" w:sz="4" w:space="0" w:color="auto"/>
              <w:bottom w:val="single" w:sz="4" w:space="0" w:color="auto"/>
              <w:right w:val="single" w:sz="4" w:space="0" w:color="auto"/>
            </w:tcBorders>
            <w:hideMark/>
          </w:tcPr>
          <w:p w:rsidR="00DC433D" w:rsidRPr="00D90F1C" w:rsidRDefault="00DC433D" w:rsidP="001403B3">
            <w:pPr>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rPr>
              <w:t>-</w:t>
            </w:r>
          </w:p>
        </w:tc>
        <w:tc>
          <w:tcPr>
            <w:tcW w:w="567" w:type="dxa"/>
            <w:tcBorders>
              <w:top w:val="single" w:sz="4" w:space="0" w:color="auto"/>
              <w:left w:val="single" w:sz="4" w:space="0" w:color="auto"/>
              <w:bottom w:val="single" w:sz="4" w:space="0" w:color="auto"/>
              <w:right w:val="single" w:sz="4" w:space="0" w:color="auto"/>
            </w:tcBorders>
            <w:hideMark/>
          </w:tcPr>
          <w:p w:rsidR="00DC433D" w:rsidRPr="00D90F1C" w:rsidRDefault="00DC433D" w:rsidP="001403B3">
            <w:pPr>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rPr>
              <w:t>-</w:t>
            </w:r>
          </w:p>
        </w:tc>
      </w:tr>
      <w:tr w:rsidR="00DC433D" w:rsidRPr="004B7FE7" w:rsidTr="00FB2575">
        <w:trPr>
          <w:trHeight w:val="111"/>
        </w:trPr>
        <w:tc>
          <w:tcPr>
            <w:tcW w:w="10632" w:type="dxa"/>
            <w:gridSpan w:val="8"/>
            <w:tcBorders>
              <w:top w:val="single" w:sz="4" w:space="0" w:color="auto"/>
              <w:left w:val="single" w:sz="4" w:space="0" w:color="auto"/>
              <w:bottom w:val="single" w:sz="4" w:space="0" w:color="auto"/>
              <w:right w:val="single" w:sz="4" w:space="0" w:color="auto"/>
            </w:tcBorders>
            <w:shd w:val="clear" w:color="auto" w:fill="D9D9D9"/>
            <w:hideMark/>
          </w:tcPr>
          <w:p w:rsidR="00DC433D" w:rsidRPr="00D90F1C" w:rsidRDefault="00DC433D" w:rsidP="001403B3">
            <w:pPr>
              <w:tabs>
                <w:tab w:val="left" w:pos="9213"/>
              </w:tabs>
              <w:rPr>
                <w:rFonts w:ascii="Times New Roman" w:eastAsia="MS MinNew Roman" w:hAnsi="Times New Roman"/>
                <w:bCs/>
                <w:color w:val="000000"/>
                <w:sz w:val="24"/>
                <w:szCs w:val="24"/>
              </w:rPr>
            </w:pPr>
            <w:r w:rsidRPr="00D90F1C">
              <w:rPr>
                <w:rFonts w:ascii="Times New Roman" w:hAnsi="Times New Roman"/>
                <w:color w:val="000000"/>
              </w:rPr>
              <w:t>Предельное количество этажей или предельная высота зданий, строений, сооружений</w:t>
            </w:r>
            <w:r w:rsidRPr="00D90F1C">
              <w:rPr>
                <w:rFonts w:ascii="Times New Roman" w:hAnsi="Times New Roman"/>
                <w:color w:val="000000"/>
              </w:rPr>
              <w:tab/>
            </w:r>
          </w:p>
        </w:tc>
      </w:tr>
      <w:tr w:rsidR="00DC433D" w:rsidRPr="004B7FE7" w:rsidTr="00FB2575">
        <w:trPr>
          <w:trHeight w:val="410"/>
        </w:trPr>
        <w:tc>
          <w:tcPr>
            <w:tcW w:w="1418" w:type="dxa"/>
            <w:tcBorders>
              <w:top w:val="single" w:sz="4" w:space="0" w:color="auto"/>
              <w:left w:val="single" w:sz="4" w:space="0" w:color="auto"/>
              <w:bottom w:val="single" w:sz="4" w:space="0" w:color="auto"/>
              <w:right w:val="single" w:sz="4" w:space="0" w:color="auto"/>
            </w:tcBorders>
          </w:tcPr>
          <w:p w:rsidR="00DC433D" w:rsidRPr="00D90F1C" w:rsidRDefault="00DC433D" w:rsidP="001403B3">
            <w:pPr>
              <w:pStyle w:val="af0"/>
              <w:widowControl/>
              <w:numPr>
                <w:ilvl w:val="0"/>
                <w:numId w:val="18"/>
              </w:numPr>
              <w:spacing w:line="276" w:lineRule="auto"/>
              <w:jc w:val="center"/>
              <w:rPr>
                <w:rFonts w:eastAsia="MS MinNew Roman"/>
                <w:bCs/>
                <w:color w:val="000000"/>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DC433D" w:rsidRPr="00D90F1C" w:rsidRDefault="00DC433D" w:rsidP="001403B3">
            <w:pPr>
              <w:jc w:val="both"/>
              <w:rPr>
                <w:rFonts w:ascii="Times New Roman" w:eastAsia="MS MinNew Roman" w:hAnsi="Times New Roman"/>
                <w:bCs/>
                <w:color w:val="000000"/>
                <w:sz w:val="24"/>
                <w:szCs w:val="24"/>
              </w:rPr>
            </w:pPr>
            <w:r w:rsidRPr="00D90F1C">
              <w:rPr>
                <w:rFonts w:ascii="Times New Roman" w:eastAsia="MS MinNew Roman" w:hAnsi="Times New Roman"/>
                <w:bCs/>
                <w:color w:val="000000"/>
              </w:rPr>
              <w:t xml:space="preserve">Предельная высота зданий, строений, сооружений, </w:t>
            </w:r>
            <w:proofErr w:type="gramStart"/>
            <w:r w:rsidRPr="00D90F1C">
              <w:rPr>
                <w:rFonts w:ascii="Times New Roman" w:eastAsia="MS MinNew Roman" w:hAnsi="Times New Roman"/>
                <w:bCs/>
                <w:color w:val="000000"/>
              </w:rPr>
              <w:t>м</w:t>
            </w:r>
            <w:proofErr w:type="gramEnd"/>
          </w:p>
        </w:tc>
        <w:tc>
          <w:tcPr>
            <w:tcW w:w="850" w:type="dxa"/>
            <w:tcBorders>
              <w:top w:val="single" w:sz="4" w:space="0" w:color="auto"/>
              <w:left w:val="single" w:sz="4" w:space="0" w:color="auto"/>
              <w:bottom w:val="single" w:sz="4" w:space="0" w:color="auto"/>
              <w:right w:val="single" w:sz="4" w:space="0" w:color="auto"/>
            </w:tcBorders>
            <w:vAlign w:val="center"/>
            <w:hideMark/>
          </w:tcPr>
          <w:p w:rsidR="00DC433D" w:rsidRPr="00D90F1C" w:rsidRDefault="00DC433D" w:rsidP="001403B3">
            <w:pPr>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rPr>
              <w:t>30</w:t>
            </w:r>
          </w:p>
        </w:tc>
        <w:tc>
          <w:tcPr>
            <w:tcW w:w="851" w:type="dxa"/>
            <w:tcBorders>
              <w:top w:val="single" w:sz="4" w:space="0" w:color="auto"/>
              <w:left w:val="single" w:sz="4" w:space="0" w:color="auto"/>
              <w:bottom w:val="single" w:sz="4" w:space="0" w:color="auto"/>
              <w:right w:val="single" w:sz="4" w:space="0" w:color="auto"/>
            </w:tcBorders>
            <w:hideMark/>
          </w:tcPr>
          <w:p w:rsidR="00DC433D" w:rsidRPr="00D90F1C" w:rsidRDefault="00DC433D" w:rsidP="001403B3">
            <w:pPr>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rPr>
              <w:t>30</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33D" w:rsidRPr="00D90F1C" w:rsidRDefault="00DC433D" w:rsidP="001403B3">
            <w:pPr>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rPr>
              <w:t>20</w:t>
            </w:r>
          </w:p>
        </w:tc>
        <w:tc>
          <w:tcPr>
            <w:tcW w:w="850" w:type="dxa"/>
            <w:tcBorders>
              <w:top w:val="single" w:sz="4" w:space="0" w:color="auto"/>
              <w:left w:val="single" w:sz="4" w:space="0" w:color="auto"/>
              <w:bottom w:val="single" w:sz="4" w:space="0" w:color="auto"/>
              <w:right w:val="single" w:sz="4" w:space="0" w:color="auto"/>
            </w:tcBorders>
            <w:vAlign w:val="center"/>
            <w:hideMark/>
          </w:tcPr>
          <w:p w:rsidR="00DC433D" w:rsidRPr="00D90F1C" w:rsidRDefault="00DC433D" w:rsidP="001403B3">
            <w:pPr>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rPr>
              <w:t>20</w:t>
            </w:r>
          </w:p>
        </w:tc>
        <w:tc>
          <w:tcPr>
            <w:tcW w:w="851" w:type="dxa"/>
            <w:tcBorders>
              <w:top w:val="single" w:sz="4" w:space="0" w:color="auto"/>
              <w:left w:val="single" w:sz="4" w:space="0" w:color="auto"/>
              <w:bottom w:val="single" w:sz="4" w:space="0" w:color="auto"/>
              <w:right w:val="single" w:sz="4" w:space="0" w:color="auto"/>
            </w:tcBorders>
            <w:vAlign w:val="center"/>
            <w:hideMark/>
          </w:tcPr>
          <w:p w:rsidR="00DC433D" w:rsidRPr="00D90F1C" w:rsidRDefault="00DC433D" w:rsidP="001403B3">
            <w:pPr>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rPr>
              <w:t>25</w:t>
            </w:r>
          </w:p>
        </w:tc>
        <w:tc>
          <w:tcPr>
            <w:tcW w:w="567" w:type="dxa"/>
            <w:tcBorders>
              <w:top w:val="single" w:sz="4" w:space="0" w:color="auto"/>
              <w:left w:val="single" w:sz="4" w:space="0" w:color="auto"/>
              <w:bottom w:val="single" w:sz="4" w:space="0" w:color="auto"/>
              <w:right w:val="single" w:sz="4" w:space="0" w:color="auto"/>
            </w:tcBorders>
            <w:vAlign w:val="center"/>
            <w:hideMark/>
          </w:tcPr>
          <w:p w:rsidR="00DC433D" w:rsidRPr="00D90F1C" w:rsidRDefault="00DC433D" w:rsidP="001403B3">
            <w:pPr>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rPr>
              <w:t>20</w:t>
            </w:r>
          </w:p>
        </w:tc>
      </w:tr>
      <w:tr w:rsidR="00DC433D" w:rsidRPr="004B7FE7" w:rsidTr="00FB2575">
        <w:trPr>
          <w:trHeight w:val="111"/>
        </w:trPr>
        <w:tc>
          <w:tcPr>
            <w:tcW w:w="10632" w:type="dxa"/>
            <w:gridSpan w:val="8"/>
            <w:tcBorders>
              <w:top w:val="single" w:sz="4" w:space="0" w:color="auto"/>
              <w:left w:val="single" w:sz="4" w:space="0" w:color="auto"/>
              <w:bottom w:val="single" w:sz="4" w:space="0" w:color="auto"/>
              <w:right w:val="single" w:sz="4" w:space="0" w:color="auto"/>
            </w:tcBorders>
            <w:shd w:val="clear" w:color="auto" w:fill="D9D9D9"/>
            <w:hideMark/>
          </w:tcPr>
          <w:p w:rsidR="00DC433D" w:rsidRPr="00D90F1C" w:rsidRDefault="00DC433D" w:rsidP="001403B3">
            <w:pPr>
              <w:rPr>
                <w:rFonts w:ascii="Times New Roman" w:eastAsia="MS MinNew Roman" w:hAnsi="Times New Roman"/>
                <w:bCs/>
                <w:color w:val="000000"/>
                <w:sz w:val="24"/>
                <w:szCs w:val="24"/>
              </w:rPr>
            </w:pPr>
            <w:r w:rsidRPr="00D90F1C">
              <w:rPr>
                <w:rFonts w:ascii="Times New Roman" w:hAnsi="Times New Roman"/>
                <w:color w:val="00000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DC433D" w:rsidRPr="004B7FE7" w:rsidTr="00FB2575">
        <w:trPr>
          <w:trHeight w:val="111"/>
        </w:trPr>
        <w:tc>
          <w:tcPr>
            <w:tcW w:w="1418" w:type="dxa"/>
            <w:tcBorders>
              <w:top w:val="single" w:sz="4" w:space="0" w:color="auto"/>
              <w:left w:val="single" w:sz="4" w:space="0" w:color="auto"/>
              <w:bottom w:val="single" w:sz="4" w:space="0" w:color="auto"/>
              <w:right w:val="single" w:sz="4" w:space="0" w:color="auto"/>
            </w:tcBorders>
          </w:tcPr>
          <w:p w:rsidR="00DC433D" w:rsidRPr="00D90F1C" w:rsidRDefault="00DC433D" w:rsidP="001403B3">
            <w:pPr>
              <w:pStyle w:val="af0"/>
              <w:widowControl/>
              <w:numPr>
                <w:ilvl w:val="0"/>
                <w:numId w:val="18"/>
              </w:numPr>
              <w:spacing w:line="276" w:lineRule="auto"/>
              <w:jc w:val="center"/>
              <w:rPr>
                <w:rFonts w:eastAsia="MS MinNew Roman"/>
                <w:bCs/>
                <w:color w:val="000000"/>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DC433D" w:rsidRPr="00D90F1C" w:rsidRDefault="00DC433D" w:rsidP="001403B3">
            <w:pPr>
              <w:jc w:val="both"/>
              <w:rPr>
                <w:rFonts w:ascii="Times New Roman" w:eastAsia="MS MinNew Roman" w:hAnsi="Times New Roman"/>
                <w:bCs/>
                <w:color w:val="000000"/>
                <w:sz w:val="24"/>
                <w:szCs w:val="24"/>
              </w:rPr>
            </w:pPr>
            <w:r w:rsidRPr="00D90F1C">
              <w:rPr>
                <w:rFonts w:ascii="Times New Roman" w:eastAsia="MS MinNew Roman" w:hAnsi="Times New Roman"/>
                <w:bCs/>
                <w:color w:val="000000"/>
              </w:rPr>
              <w:t xml:space="preserve">Минимальный отступ от границ земельных участков до зданий, строений, сооружений, </w:t>
            </w:r>
            <w:proofErr w:type="gramStart"/>
            <w:r w:rsidRPr="00D90F1C">
              <w:rPr>
                <w:rFonts w:ascii="Times New Roman" w:eastAsia="MS MinNew Roman" w:hAnsi="Times New Roman"/>
                <w:bCs/>
                <w:color w:val="000000"/>
              </w:rPr>
              <w:t>м</w:t>
            </w:r>
            <w:proofErr w:type="gramEnd"/>
          </w:p>
        </w:tc>
        <w:tc>
          <w:tcPr>
            <w:tcW w:w="850" w:type="dxa"/>
            <w:tcBorders>
              <w:top w:val="single" w:sz="4" w:space="0" w:color="auto"/>
              <w:left w:val="single" w:sz="4" w:space="0" w:color="auto"/>
              <w:bottom w:val="single" w:sz="4" w:space="0" w:color="auto"/>
              <w:right w:val="single" w:sz="4" w:space="0" w:color="auto"/>
            </w:tcBorders>
            <w:vAlign w:val="center"/>
            <w:hideMark/>
          </w:tcPr>
          <w:p w:rsidR="00DC433D" w:rsidRPr="00D90F1C" w:rsidRDefault="00DC433D" w:rsidP="001403B3">
            <w:pPr>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DC433D" w:rsidRPr="00D90F1C" w:rsidRDefault="00DC433D" w:rsidP="001403B3">
            <w:pPr>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33D" w:rsidRPr="00D90F1C" w:rsidRDefault="00DC433D" w:rsidP="001403B3">
            <w:pPr>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DC433D" w:rsidRPr="00D90F1C" w:rsidRDefault="00DC433D" w:rsidP="001403B3">
            <w:pPr>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DC433D" w:rsidRPr="00D90F1C" w:rsidRDefault="00DC433D" w:rsidP="001403B3">
            <w:pPr>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DC433D" w:rsidRPr="00D90F1C" w:rsidRDefault="00DC433D" w:rsidP="001403B3">
            <w:pPr>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rPr>
              <w:t>0</w:t>
            </w:r>
          </w:p>
        </w:tc>
      </w:tr>
      <w:tr w:rsidR="00DC433D" w:rsidRPr="004B7FE7" w:rsidTr="00FB2575">
        <w:trPr>
          <w:trHeight w:val="842"/>
        </w:trPr>
        <w:tc>
          <w:tcPr>
            <w:tcW w:w="10632" w:type="dxa"/>
            <w:gridSpan w:val="8"/>
            <w:tcBorders>
              <w:top w:val="single" w:sz="4" w:space="0" w:color="auto"/>
              <w:left w:val="single" w:sz="4" w:space="0" w:color="auto"/>
              <w:bottom w:val="single" w:sz="4" w:space="0" w:color="auto"/>
              <w:right w:val="single" w:sz="4" w:space="0" w:color="auto"/>
            </w:tcBorders>
            <w:shd w:val="clear" w:color="auto" w:fill="D9D9D9"/>
            <w:hideMark/>
          </w:tcPr>
          <w:p w:rsidR="00DC433D" w:rsidRPr="00D90F1C" w:rsidRDefault="00DC433D" w:rsidP="001403B3">
            <w:pPr>
              <w:rPr>
                <w:rFonts w:ascii="Times New Roman" w:eastAsia="MS MinNew Roman" w:hAnsi="Times New Roman"/>
                <w:bCs/>
                <w:color w:val="000000"/>
                <w:sz w:val="24"/>
                <w:szCs w:val="24"/>
              </w:rPr>
            </w:pPr>
            <w:r w:rsidRPr="00D90F1C">
              <w:rPr>
                <w:rFonts w:ascii="Times New Roman" w:hAnsi="Times New Roman"/>
                <w:color w:val="00000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DC433D" w:rsidRPr="004B7FE7" w:rsidTr="00FB2575">
        <w:trPr>
          <w:trHeight w:val="853"/>
        </w:trPr>
        <w:tc>
          <w:tcPr>
            <w:tcW w:w="1418" w:type="dxa"/>
            <w:tcBorders>
              <w:top w:val="single" w:sz="4" w:space="0" w:color="auto"/>
              <w:left w:val="single" w:sz="4" w:space="0" w:color="auto"/>
              <w:bottom w:val="single" w:sz="4" w:space="0" w:color="auto"/>
              <w:right w:val="single" w:sz="4" w:space="0" w:color="auto"/>
            </w:tcBorders>
          </w:tcPr>
          <w:p w:rsidR="00DC433D" w:rsidRPr="00D90F1C" w:rsidRDefault="00DC433D" w:rsidP="001403B3">
            <w:pPr>
              <w:pStyle w:val="af0"/>
              <w:widowControl/>
              <w:numPr>
                <w:ilvl w:val="0"/>
                <w:numId w:val="18"/>
              </w:numPr>
              <w:spacing w:line="276" w:lineRule="auto"/>
              <w:jc w:val="center"/>
              <w:rPr>
                <w:rFonts w:eastAsia="MS MinNew Roman"/>
                <w:bCs/>
                <w:color w:val="000000"/>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DC433D" w:rsidRPr="00D90F1C" w:rsidRDefault="00DC433D" w:rsidP="001403B3">
            <w:pPr>
              <w:jc w:val="both"/>
              <w:rPr>
                <w:rFonts w:ascii="Times New Roman" w:eastAsia="MS MinNew Roman" w:hAnsi="Times New Roman"/>
                <w:bCs/>
                <w:color w:val="000000"/>
                <w:sz w:val="24"/>
                <w:szCs w:val="24"/>
              </w:rPr>
            </w:pPr>
            <w:r w:rsidRPr="00D90F1C">
              <w:rPr>
                <w:rFonts w:ascii="Times New Roman" w:eastAsia="MS MinNew Roman" w:hAnsi="Times New Roman"/>
                <w:bCs/>
                <w:color w:val="000000"/>
              </w:rPr>
              <w:t>Максимальный процент застройки в границах земельного участка при размещении производственных объектов, %</w:t>
            </w:r>
          </w:p>
        </w:tc>
        <w:tc>
          <w:tcPr>
            <w:tcW w:w="850" w:type="dxa"/>
            <w:tcBorders>
              <w:top w:val="single" w:sz="4" w:space="0" w:color="auto"/>
              <w:left w:val="single" w:sz="4" w:space="0" w:color="auto"/>
              <w:bottom w:val="single" w:sz="4" w:space="0" w:color="auto"/>
              <w:right w:val="single" w:sz="4" w:space="0" w:color="auto"/>
            </w:tcBorders>
            <w:vAlign w:val="center"/>
            <w:hideMark/>
          </w:tcPr>
          <w:p w:rsidR="00DC433D" w:rsidRPr="00D90F1C" w:rsidRDefault="00DC433D" w:rsidP="001403B3">
            <w:pPr>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rPr>
              <w:t>80</w:t>
            </w:r>
          </w:p>
        </w:tc>
        <w:tc>
          <w:tcPr>
            <w:tcW w:w="851" w:type="dxa"/>
            <w:tcBorders>
              <w:top w:val="single" w:sz="4" w:space="0" w:color="auto"/>
              <w:left w:val="single" w:sz="4" w:space="0" w:color="auto"/>
              <w:bottom w:val="single" w:sz="4" w:space="0" w:color="auto"/>
              <w:right w:val="single" w:sz="4" w:space="0" w:color="auto"/>
            </w:tcBorders>
            <w:vAlign w:val="center"/>
            <w:hideMark/>
          </w:tcPr>
          <w:p w:rsidR="00DC433D" w:rsidRPr="00D90F1C" w:rsidRDefault="00DC433D" w:rsidP="001403B3">
            <w:pPr>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rPr>
              <w:t>80</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33D" w:rsidRPr="00D90F1C" w:rsidRDefault="00DC433D" w:rsidP="001403B3">
            <w:pPr>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DC433D" w:rsidRPr="00D90F1C" w:rsidRDefault="00DC433D" w:rsidP="001403B3">
            <w:pPr>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rPr>
              <w:t>60</w:t>
            </w:r>
          </w:p>
        </w:tc>
        <w:tc>
          <w:tcPr>
            <w:tcW w:w="851" w:type="dxa"/>
            <w:tcBorders>
              <w:top w:val="single" w:sz="4" w:space="0" w:color="auto"/>
              <w:left w:val="single" w:sz="4" w:space="0" w:color="auto"/>
              <w:bottom w:val="single" w:sz="4" w:space="0" w:color="auto"/>
              <w:right w:val="single" w:sz="4" w:space="0" w:color="auto"/>
            </w:tcBorders>
            <w:vAlign w:val="center"/>
            <w:hideMark/>
          </w:tcPr>
          <w:p w:rsidR="00DC433D" w:rsidRPr="00D90F1C" w:rsidRDefault="00DC433D" w:rsidP="001403B3">
            <w:pPr>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DC433D" w:rsidRPr="00D90F1C" w:rsidRDefault="00DC433D" w:rsidP="001403B3">
            <w:pPr>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rPr>
              <w:t>-</w:t>
            </w:r>
          </w:p>
        </w:tc>
      </w:tr>
      <w:tr w:rsidR="00DC433D" w:rsidRPr="004B7FE7" w:rsidTr="00FB2575">
        <w:trPr>
          <w:trHeight w:val="426"/>
        </w:trPr>
        <w:tc>
          <w:tcPr>
            <w:tcW w:w="1418" w:type="dxa"/>
            <w:tcBorders>
              <w:top w:val="single" w:sz="4" w:space="0" w:color="auto"/>
              <w:left w:val="single" w:sz="4" w:space="0" w:color="auto"/>
              <w:bottom w:val="single" w:sz="4" w:space="0" w:color="auto"/>
              <w:right w:val="single" w:sz="4" w:space="0" w:color="auto"/>
            </w:tcBorders>
          </w:tcPr>
          <w:p w:rsidR="00DC433D" w:rsidRPr="00D90F1C" w:rsidRDefault="00DC433D" w:rsidP="001403B3">
            <w:pPr>
              <w:pStyle w:val="af0"/>
              <w:widowControl/>
              <w:numPr>
                <w:ilvl w:val="0"/>
                <w:numId w:val="18"/>
              </w:numPr>
              <w:spacing w:line="276" w:lineRule="auto"/>
              <w:jc w:val="center"/>
              <w:rPr>
                <w:rFonts w:eastAsia="MS MinNew Roman"/>
                <w:bCs/>
                <w:color w:val="000000"/>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DC433D" w:rsidRPr="00D90F1C" w:rsidRDefault="00DC433D" w:rsidP="001403B3">
            <w:pPr>
              <w:jc w:val="both"/>
              <w:rPr>
                <w:rFonts w:ascii="Times New Roman" w:eastAsia="MS MinNew Roman" w:hAnsi="Times New Roman"/>
                <w:bCs/>
                <w:color w:val="000000"/>
                <w:sz w:val="24"/>
                <w:szCs w:val="24"/>
              </w:rPr>
            </w:pPr>
            <w:r w:rsidRPr="00D90F1C">
              <w:rPr>
                <w:rFonts w:ascii="Times New Roman" w:eastAsia="MS MinNew Roman" w:hAnsi="Times New Roman"/>
                <w:bCs/>
                <w:color w:val="000000"/>
              </w:rPr>
              <w:t>Максимальный процент застройки в границах земельного участка при размещении коммунально-складских объектов, %</w:t>
            </w:r>
          </w:p>
        </w:tc>
        <w:tc>
          <w:tcPr>
            <w:tcW w:w="850" w:type="dxa"/>
            <w:tcBorders>
              <w:top w:val="single" w:sz="4" w:space="0" w:color="auto"/>
              <w:left w:val="single" w:sz="4" w:space="0" w:color="auto"/>
              <w:bottom w:val="single" w:sz="4" w:space="0" w:color="auto"/>
              <w:right w:val="single" w:sz="4" w:space="0" w:color="auto"/>
            </w:tcBorders>
            <w:vAlign w:val="center"/>
            <w:hideMark/>
          </w:tcPr>
          <w:p w:rsidR="00DC433D" w:rsidRPr="00D90F1C" w:rsidRDefault="00DC433D" w:rsidP="001403B3">
            <w:pPr>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rPr>
              <w:t>60</w:t>
            </w:r>
          </w:p>
        </w:tc>
        <w:tc>
          <w:tcPr>
            <w:tcW w:w="851" w:type="dxa"/>
            <w:tcBorders>
              <w:top w:val="single" w:sz="4" w:space="0" w:color="auto"/>
              <w:left w:val="single" w:sz="4" w:space="0" w:color="auto"/>
              <w:bottom w:val="single" w:sz="4" w:space="0" w:color="auto"/>
              <w:right w:val="single" w:sz="4" w:space="0" w:color="auto"/>
            </w:tcBorders>
            <w:vAlign w:val="center"/>
            <w:hideMark/>
          </w:tcPr>
          <w:p w:rsidR="00DC433D" w:rsidRPr="00D90F1C" w:rsidRDefault="00DC433D" w:rsidP="001403B3">
            <w:pPr>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rPr>
              <w:t>60</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33D" w:rsidRPr="00D90F1C" w:rsidRDefault="00DC433D" w:rsidP="001403B3">
            <w:pPr>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rPr>
              <w:t>60</w:t>
            </w:r>
          </w:p>
        </w:tc>
        <w:tc>
          <w:tcPr>
            <w:tcW w:w="850" w:type="dxa"/>
            <w:tcBorders>
              <w:top w:val="single" w:sz="4" w:space="0" w:color="auto"/>
              <w:left w:val="single" w:sz="4" w:space="0" w:color="auto"/>
              <w:bottom w:val="single" w:sz="4" w:space="0" w:color="auto"/>
              <w:right w:val="single" w:sz="4" w:space="0" w:color="auto"/>
            </w:tcBorders>
            <w:vAlign w:val="center"/>
            <w:hideMark/>
          </w:tcPr>
          <w:p w:rsidR="00DC433D" w:rsidRPr="00D90F1C" w:rsidRDefault="00DC433D" w:rsidP="001403B3">
            <w:pPr>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rPr>
              <w:t>60</w:t>
            </w:r>
          </w:p>
        </w:tc>
        <w:tc>
          <w:tcPr>
            <w:tcW w:w="851" w:type="dxa"/>
            <w:tcBorders>
              <w:top w:val="single" w:sz="4" w:space="0" w:color="auto"/>
              <w:left w:val="single" w:sz="4" w:space="0" w:color="auto"/>
              <w:bottom w:val="single" w:sz="4" w:space="0" w:color="auto"/>
              <w:right w:val="single" w:sz="4" w:space="0" w:color="auto"/>
            </w:tcBorders>
            <w:vAlign w:val="center"/>
            <w:hideMark/>
          </w:tcPr>
          <w:p w:rsidR="00DC433D" w:rsidRPr="00D90F1C" w:rsidRDefault="00DC433D" w:rsidP="001403B3">
            <w:pPr>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rPr>
              <w:t>60</w:t>
            </w:r>
          </w:p>
        </w:tc>
        <w:tc>
          <w:tcPr>
            <w:tcW w:w="567" w:type="dxa"/>
            <w:tcBorders>
              <w:top w:val="single" w:sz="4" w:space="0" w:color="auto"/>
              <w:left w:val="single" w:sz="4" w:space="0" w:color="auto"/>
              <w:bottom w:val="single" w:sz="4" w:space="0" w:color="auto"/>
              <w:right w:val="single" w:sz="4" w:space="0" w:color="auto"/>
            </w:tcBorders>
            <w:vAlign w:val="center"/>
            <w:hideMark/>
          </w:tcPr>
          <w:p w:rsidR="00DC433D" w:rsidRPr="00D90F1C" w:rsidRDefault="00DC433D" w:rsidP="001403B3">
            <w:pPr>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rPr>
              <w:t>60</w:t>
            </w:r>
          </w:p>
        </w:tc>
      </w:tr>
      <w:tr w:rsidR="00DC433D" w:rsidRPr="004B7FE7" w:rsidTr="00FB2575">
        <w:trPr>
          <w:trHeight w:val="634"/>
        </w:trPr>
        <w:tc>
          <w:tcPr>
            <w:tcW w:w="1418" w:type="dxa"/>
            <w:tcBorders>
              <w:top w:val="single" w:sz="4" w:space="0" w:color="auto"/>
              <w:left w:val="single" w:sz="4" w:space="0" w:color="auto"/>
              <w:bottom w:val="single" w:sz="4" w:space="0" w:color="auto"/>
              <w:right w:val="single" w:sz="4" w:space="0" w:color="auto"/>
            </w:tcBorders>
          </w:tcPr>
          <w:p w:rsidR="00DC433D" w:rsidRPr="00D90F1C" w:rsidRDefault="00DC433D" w:rsidP="001403B3">
            <w:pPr>
              <w:pStyle w:val="af0"/>
              <w:widowControl/>
              <w:numPr>
                <w:ilvl w:val="0"/>
                <w:numId w:val="18"/>
              </w:numPr>
              <w:spacing w:line="276" w:lineRule="auto"/>
              <w:jc w:val="center"/>
              <w:rPr>
                <w:rFonts w:eastAsia="MS MinNew Roman"/>
                <w:bCs/>
                <w:color w:val="000000"/>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DC433D" w:rsidRPr="00D90F1C" w:rsidRDefault="00DC433D" w:rsidP="001403B3">
            <w:pPr>
              <w:jc w:val="both"/>
              <w:rPr>
                <w:rFonts w:ascii="Times New Roman" w:eastAsia="MS MinNew Roman" w:hAnsi="Times New Roman"/>
                <w:bCs/>
                <w:color w:val="000000"/>
                <w:sz w:val="24"/>
                <w:szCs w:val="24"/>
              </w:rPr>
            </w:pPr>
            <w:r w:rsidRPr="00D90F1C">
              <w:rPr>
                <w:rFonts w:ascii="Times New Roman" w:eastAsia="MS MinNew Roman" w:hAnsi="Times New Roman"/>
                <w:bCs/>
                <w:color w:val="000000"/>
              </w:rPr>
              <w:t>Максимальный процент застройки в границах земельного участка при размещении иных объектов, за исключением случаев, указанных в пунктах 5-6 настоящей таблицы, %</w:t>
            </w:r>
          </w:p>
        </w:tc>
        <w:tc>
          <w:tcPr>
            <w:tcW w:w="850" w:type="dxa"/>
            <w:tcBorders>
              <w:top w:val="single" w:sz="4" w:space="0" w:color="auto"/>
              <w:left w:val="single" w:sz="4" w:space="0" w:color="auto"/>
              <w:bottom w:val="single" w:sz="4" w:space="0" w:color="auto"/>
              <w:right w:val="single" w:sz="4" w:space="0" w:color="auto"/>
            </w:tcBorders>
            <w:vAlign w:val="center"/>
            <w:hideMark/>
          </w:tcPr>
          <w:p w:rsidR="00DC433D" w:rsidRPr="00D90F1C" w:rsidRDefault="00DC433D" w:rsidP="001403B3">
            <w:pPr>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DC433D" w:rsidRPr="00D90F1C" w:rsidRDefault="00DC433D" w:rsidP="001403B3">
            <w:pPr>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33D" w:rsidRPr="00D90F1C" w:rsidRDefault="00DC433D" w:rsidP="001403B3">
            <w:pPr>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DC433D" w:rsidRPr="00D90F1C" w:rsidRDefault="00DC433D" w:rsidP="001403B3">
            <w:pPr>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DC433D" w:rsidRPr="00D90F1C" w:rsidRDefault="00DC433D" w:rsidP="001403B3">
            <w:pPr>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DC433D" w:rsidRPr="00D90F1C" w:rsidRDefault="00DC433D" w:rsidP="001403B3">
            <w:pPr>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rPr>
              <w:t>-</w:t>
            </w:r>
          </w:p>
        </w:tc>
      </w:tr>
      <w:tr w:rsidR="00DC433D" w:rsidRPr="004B7FE7" w:rsidTr="00FB2575">
        <w:trPr>
          <w:trHeight w:val="207"/>
        </w:trPr>
        <w:tc>
          <w:tcPr>
            <w:tcW w:w="10632" w:type="dxa"/>
            <w:gridSpan w:val="8"/>
            <w:tcBorders>
              <w:top w:val="single" w:sz="4" w:space="0" w:color="auto"/>
              <w:left w:val="single" w:sz="4" w:space="0" w:color="auto"/>
              <w:bottom w:val="single" w:sz="4" w:space="0" w:color="auto"/>
              <w:right w:val="single" w:sz="4" w:space="0" w:color="auto"/>
            </w:tcBorders>
            <w:shd w:val="clear" w:color="auto" w:fill="D9D9D9"/>
            <w:hideMark/>
          </w:tcPr>
          <w:p w:rsidR="00DC433D" w:rsidRPr="00D90F1C" w:rsidRDefault="00DC433D" w:rsidP="001403B3">
            <w:pPr>
              <w:rPr>
                <w:rFonts w:ascii="Times New Roman" w:eastAsia="MS MinNew Roman" w:hAnsi="Times New Roman"/>
                <w:bCs/>
                <w:color w:val="000000"/>
                <w:sz w:val="24"/>
                <w:szCs w:val="24"/>
              </w:rPr>
            </w:pPr>
            <w:r w:rsidRPr="00D90F1C">
              <w:rPr>
                <w:rFonts w:ascii="Times New Roman" w:hAnsi="Times New Roman"/>
                <w:color w:val="000000"/>
              </w:rPr>
              <w:lastRenderedPageBreak/>
              <w:t>Иные показатели</w:t>
            </w:r>
          </w:p>
        </w:tc>
      </w:tr>
      <w:tr w:rsidR="00DC433D" w:rsidRPr="004B7FE7" w:rsidTr="00FB2575">
        <w:trPr>
          <w:trHeight w:val="207"/>
        </w:trPr>
        <w:tc>
          <w:tcPr>
            <w:tcW w:w="1418" w:type="dxa"/>
            <w:tcBorders>
              <w:top w:val="single" w:sz="4" w:space="0" w:color="auto"/>
              <w:left w:val="single" w:sz="4" w:space="0" w:color="auto"/>
              <w:bottom w:val="single" w:sz="4" w:space="0" w:color="auto"/>
              <w:right w:val="single" w:sz="4" w:space="0" w:color="auto"/>
            </w:tcBorders>
          </w:tcPr>
          <w:p w:rsidR="00DC433D" w:rsidRPr="00D90F1C" w:rsidRDefault="00DC433D" w:rsidP="001403B3">
            <w:pPr>
              <w:pStyle w:val="af0"/>
              <w:widowControl/>
              <w:numPr>
                <w:ilvl w:val="0"/>
                <w:numId w:val="18"/>
              </w:numPr>
              <w:spacing w:line="276" w:lineRule="auto"/>
              <w:jc w:val="center"/>
              <w:rPr>
                <w:rFonts w:eastAsia="MS MinNew Roman"/>
                <w:bCs/>
                <w:color w:val="000000"/>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DC433D" w:rsidRPr="00D90F1C" w:rsidRDefault="00DC433D" w:rsidP="001403B3">
            <w:pPr>
              <w:jc w:val="both"/>
              <w:rPr>
                <w:rFonts w:ascii="Times New Roman" w:eastAsia="MS MinNew Roman" w:hAnsi="Times New Roman"/>
                <w:bCs/>
                <w:color w:val="000000"/>
                <w:sz w:val="24"/>
                <w:szCs w:val="24"/>
              </w:rPr>
            </w:pPr>
            <w:r w:rsidRPr="00D90F1C">
              <w:rPr>
                <w:rFonts w:ascii="Times New Roman" w:eastAsia="MS MinNew Roman" w:hAnsi="Times New Roman"/>
                <w:bCs/>
                <w:color w:val="000000"/>
              </w:rPr>
              <w:t xml:space="preserve">Максимальный размер санитарно-защитной зоны, </w:t>
            </w:r>
            <w:proofErr w:type="gramStart"/>
            <w:r w:rsidRPr="00D90F1C">
              <w:rPr>
                <w:rFonts w:ascii="Times New Roman" w:eastAsia="MS MinNew Roman" w:hAnsi="Times New Roman"/>
                <w:bCs/>
                <w:color w:val="000000"/>
              </w:rPr>
              <w:t>м</w:t>
            </w:r>
            <w:proofErr w:type="gramEnd"/>
          </w:p>
        </w:tc>
        <w:tc>
          <w:tcPr>
            <w:tcW w:w="850" w:type="dxa"/>
            <w:tcBorders>
              <w:top w:val="single" w:sz="4" w:space="0" w:color="auto"/>
              <w:left w:val="single" w:sz="4" w:space="0" w:color="auto"/>
              <w:bottom w:val="single" w:sz="4" w:space="0" w:color="auto"/>
              <w:right w:val="single" w:sz="4" w:space="0" w:color="auto"/>
            </w:tcBorders>
            <w:vAlign w:val="center"/>
            <w:hideMark/>
          </w:tcPr>
          <w:p w:rsidR="00DC433D" w:rsidRPr="00D90F1C" w:rsidRDefault="00DC433D" w:rsidP="001403B3">
            <w:pPr>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DC433D" w:rsidRPr="00D90F1C" w:rsidRDefault="00DC433D" w:rsidP="001403B3">
            <w:pPr>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33D" w:rsidRPr="00D90F1C" w:rsidRDefault="00DC433D" w:rsidP="001403B3">
            <w:pPr>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DC433D" w:rsidRPr="00D90F1C" w:rsidRDefault="00DC433D" w:rsidP="001403B3">
            <w:pPr>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DC433D" w:rsidRPr="00D90F1C" w:rsidRDefault="00DC433D" w:rsidP="001403B3">
            <w:pPr>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DC433D" w:rsidRPr="00D90F1C" w:rsidRDefault="00DC433D" w:rsidP="001403B3">
            <w:pPr>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rPr>
              <w:t>0</w:t>
            </w:r>
          </w:p>
        </w:tc>
      </w:tr>
      <w:tr w:rsidR="00DC433D" w:rsidRPr="004B7FE7" w:rsidTr="00FB2575">
        <w:trPr>
          <w:trHeight w:val="439"/>
        </w:trPr>
        <w:tc>
          <w:tcPr>
            <w:tcW w:w="1418" w:type="dxa"/>
            <w:tcBorders>
              <w:top w:val="single" w:sz="4" w:space="0" w:color="auto"/>
              <w:left w:val="single" w:sz="4" w:space="0" w:color="auto"/>
              <w:bottom w:val="single" w:sz="4" w:space="0" w:color="auto"/>
              <w:right w:val="single" w:sz="4" w:space="0" w:color="auto"/>
            </w:tcBorders>
          </w:tcPr>
          <w:p w:rsidR="00DC433D" w:rsidRPr="00D90F1C" w:rsidRDefault="00DC433D" w:rsidP="001403B3">
            <w:pPr>
              <w:pStyle w:val="af0"/>
              <w:widowControl/>
              <w:numPr>
                <w:ilvl w:val="0"/>
                <w:numId w:val="18"/>
              </w:numPr>
              <w:spacing w:line="276" w:lineRule="auto"/>
              <w:jc w:val="center"/>
              <w:rPr>
                <w:rFonts w:eastAsia="MS MinNew Roman"/>
                <w:bCs/>
                <w:color w:val="000000"/>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DC433D" w:rsidRPr="00D90F1C" w:rsidRDefault="00DC433D" w:rsidP="001403B3">
            <w:pPr>
              <w:jc w:val="both"/>
              <w:rPr>
                <w:rFonts w:ascii="Times New Roman" w:eastAsia="MS MinNew Roman" w:hAnsi="Times New Roman"/>
                <w:bCs/>
                <w:color w:val="000000"/>
                <w:sz w:val="24"/>
                <w:szCs w:val="24"/>
              </w:rPr>
            </w:pPr>
            <w:r w:rsidRPr="00D90F1C">
              <w:rPr>
                <w:rFonts w:ascii="Times New Roman" w:eastAsia="MS MinNew Roman" w:hAnsi="Times New Roman"/>
                <w:bCs/>
                <w:color w:val="000000"/>
              </w:rPr>
              <w:t xml:space="preserve">Максимальная высота капитальных ограждений земельных участков, </w:t>
            </w:r>
            <w:proofErr w:type="gramStart"/>
            <w:r w:rsidRPr="00D90F1C">
              <w:rPr>
                <w:rFonts w:ascii="Times New Roman" w:eastAsia="MS MinNew Roman" w:hAnsi="Times New Roman"/>
                <w:bCs/>
                <w:color w:val="000000"/>
              </w:rPr>
              <w:t>м</w:t>
            </w:r>
            <w:proofErr w:type="gramEnd"/>
          </w:p>
        </w:tc>
        <w:tc>
          <w:tcPr>
            <w:tcW w:w="850" w:type="dxa"/>
            <w:tcBorders>
              <w:top w:val="single" w:sz="4" w:space="0" w:color="auto"/>
              <w:left w:val="single" w:sz="4" w:space="0" w:color="auto"/>
              <w:bottom w:val="single" w:sz="4" w:space="0" w:color="auto"/>
              <w:right w:val="single" w:sz="4" w:space="0" w:color="auto"/>
            </w:tcBorders>
            <w:vAlign w:val="center"/>
            <w:hideMark/>
          </w:tcPr>
          <w:p w:rsidR="00DC433D" w:rsidRPr="00D90F1C" w:rsidRDefault="00DC433D" w:rsidP="001403B3">
            <w:pPr>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DC433D" w:rsidRPr="00D90F1C" w:rsidRDefault="00DC433D" w:rsidP="001403B3">
            <w:pPr>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DC433D" w:rsidRPr="00D90F1C" w:rsidRDefault="00DC433D" w:rsidP="001403B3">
            <w:pPr>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DC433D" w:rsidRPr="00D90F1C" w:rsidRDefault="00DC433D" w:rsidP="001403B3">
            <w:pPr>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DC433D" w:rsidRPr="00D90F1C" w:rsidRDefault="00DC433D" w:rsidP="001403B3">
            <w:pPr>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DC433D" w:rsidRPr="00D90F1C" w:rsidRDefault="00DC433D" w:rsidP="001403B3">
            <w:pPr>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rPr>
              <w:t>2</w:t>
            </w:r>
          </w:p>
        </w:tc>
      </w:tr>
    </w:tbl>
    <w:p w:rsidR="00DC433D" w:rsidRDefault="00DC433D" w:rsidP="00DC433D">
      <w:pPr>
        <w:ind w:firstLine="700"/>
        <w:jc w:val="both"/>
        <w:rPr>
          <w:rFonts w:ascii="Times New Roman" w:hAnsi="Times New Roman"/>
          <w:b/>
          <w:color w:val="FF0000"/>
          <w:sz w:val="28"/>
          <w:szCs w:val="28"/>
        </w:rPr>
      </w:pPr>
    </w:p>
    <w:p w:rsidR="00DC433D" w:rsidRPr="00D90F1C" w:rsidRDefault="00DC433D" w:rsidP="00DC433D">
      <w:pPr>
        <w:ind w:firstLine="700"/>
        <w:jc w:val="both"/>
        <w:rPr>
          <w:rFonts w:ascii="Times New Roman" w:eastAsia="MS Mincho" w:hAnsi="Times New Roman"/>
          <w:b/>
          <w:color w:val="000000"/>
          <w:sz w:val="28"/>
          <w:szCs w:val="28"/>
        </w:rPr>
      </w:pPr>
      <w:r w:rsidRPr="00D90F1C">
        <w:rPr>
          <w:rFonts w:ascii="Times New Roman" w:hAnsi="Times New Roman"/>
          <w:b/>
          <w:color w:val="000000"/>
          <w:sz w:val="28"/>
          <w:szCs w:val="28"/>
        </w:rPr>
        <w:t>Статья 31. Предельные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w:t>
      </w: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4536"/>
        <w:gridCol w:w="5387"/>
      </w:tblGrid>
      <w:tr w:rsidR="00DC433D" w:rsidRPr="004B7FE7" w:rsidTr="00FB2575">
        <w:trPr>
          <w:trHeight w:val="1125"/>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360" w:lineRule="auto"/>
              <w:jc w:val="center"/>
              <w:rPr>
                <w:rFonts w:ascii="Times New Roman" w:eastAsia="MS MinNew Roman" w:hAnsi="Times New Roman"/>
                <w:b/>
                <w:bCs/>
                <w:color w:val="000000"/>
                <w:sz w:val="24"/>
                <w:szCs w:val="24"/>
              </w:rPr>
            </w:pPr>
            <w:r w:rsidRPr="00D90F1C">
              <w:rPr>
                <w:rFonts w:ascii="Times New Roman" w:hAnsi="Times New Roman"/>
                <w:b/>
                <w:color w:val="000000"/>
                <w:sz w:val="20"/>
                <w:szCs w:val="20"/>
              </w:rPr>
              <w:t xml:space="preserve">№ </w:t>
            </w:r>
            <w:proofErr w:type="spellStart"/>
            <w:proofErr w:type="gramStart"/>
            <w:r w:rsidRPr="00D90F1C">
              <w:rPr>
                <w:rFonts w:ascii="Times New Roman" w:hAnsi="Times New Roman"/>
                <w:b/>
                <w:color w:val="000000"/>
                <w:sz w:val="20"/>
                <w:szCs w:val="20"/>
              </w:rPr>
              <w:t>п</w:t>
            </w:r>
            <w:proofErr w:type="spellEnd"/>
            <w:proofErr w:type="gramEnd"/>
            <w:r w:rsidRPr="00D90F1C">
              <w:rPr>
                <w:rFonts w:ascii="Times New Roman" w:hAnsi="Times New Roman"/>
                <w:b/>
                <w:color w:val="000000"/>
                <w:sz w:val="20"/>
                <w:szCs w:val="20"/>
              </w:rPr>
              <w:t>/</w:t>
            </w:r>
            <w:proofErr w:type="spellStart"/>
            <w:r w:rsidRPr="00D90F1C">
              <w:rPr>
                <w:rFonts w:ascii="Times New Roman" w:hAnsi="Times New Roman"/>
                <w:b/>
                <w:color w:val="000000"/>
                <w:sz w:val="20"/>
                <w:szCs w:val="20"/>
              </w:rPr>
              <w:t>п</w:t>
            </w:r>
            <w:proofErr w:type="spellEnd"/>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360" w:lineRule="auto"/>
              <w:jc w:val="center"/>
              <w:rPr>
                <w:rFonts w:ascii="Times New Roman" w:eastAsia="MS MinNew Roman" w:hAnsi="Times New Roman"/>
                <w:b/>
                <w:bCs/>
                <w:color w:val="000000"/>
                <w:sz w:val="24"/>
                <w:szCs w:val="24"/>
              </w:rPr>
            </w:pPr>
            <w:r w:rsidRPr="00D90F1C">
              <w:rPr>
                <w:rFonts w:ascii="Times New Roman" w:hAnsi="Times New Roman"/>
                <w:b/>
                <w:color w:val="000000"/>
                <w:sz w:val="20"/>
                <w:szCs w:val="20"/>
              </w:rPr>
              <w:t>Наименование параметра</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cho" w:hAnsi="Times New Roman"/>
                <w:b/>
                <w:color w:val="000000"/>
                <w:sz w:val="24"/>
                <w:szCs w:val="24"/>
              </w:rPr>
            </w:pPr>
            <w:r w:rsidRPr="00D90F1C">
              <w:rPr>
                <w:rFonts w:ascii="Times New Roman" w:hAnsi="Times New Roman"/>
                <w:b/>
                <w:color w:val="000000"/>
                <w:sz w:val="20"/>
                <w:szCs w:val="20"/>
              </w:rPr>
              <w:t xml:space="preserve">Значение предельных </w:t>
            </w:r>
            <w:r w:rsidRPr="00D90F1C">
              <w:rPr>
                <w:rFonts w:ascii="Times New Roman" w:eastAsia="MS Mincho" w:hAnsi="Times New Roman"/>
                <w:b/>
                <w:color w:val="000000"/>
                <w:sz w:val="20"/>
                <w:szCs w:val="20"/>
              </w:rPr>
              <w:t>размеров земельных участков и</w:t>
            </w:r>
            <w:r w:rsidRPr="00D90F1C">
              <w:rPr>
                <w:rFonts w:ascii="Times New Roman" w:hAnsi="Times New Roman"/>
                <w:b/>
                <w:color w:val="000000"/>
                <w:sz w:val="20"/>
                <w:szCs w:val="20"/>
              </w:rPr>
              <w:t xml:space="preserve"> предельных параметров разрешенного строительства, реконструкции объектов капитального строительства в территориальных зонах</w:t>
            </w:r>
          </w:p>
        </w:tc>
      </w:tr>
    </w:tbl>
    <w:p w:rsidR="00DC433D" w:rsidRPr="00D90F1C" w:rsidRDefault="00DC433D" w:rsidP="00DC433D">
      <w:pPr>
        <w:spacing w:after="0"/>
        <w:rPr>
          <w:vanish/>
        </w:rPr>
      </w:pPr>
    </w:p>
    <w:tbl>
      <w:tblPr>
        <w:tblpPr w:leftFromText="180" w:rightFromText="180" w:vertAnchor="text" w:horzAnchor="margin" w:tblpXSpec="center" w:tblpY="1"/>
        <w:tblOverlap w:val="never"/>
        <w:tblW w:w="10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0"/>
        <w:gridCol w:w="4540"/>
        <w:gridCol w:w="895"/>
        <w:gridCol w:w="895"/>
        <w:gridCol w:w="895"/>
        <w:gridCol w:w="895"/>
        <w:gridCol w:w="895"/>
        <w:gridCol w:w="895"/>
      </w:tblGrid>
      <w:tr w:rsidR="00DC433D" w:rsidRPr="004B7FE7" w:rsidTr="001403B3">
        <w:trPr>
          <w:trHeight w:val="144"/>
        </w:trPr>
        <w:tc>
          <w:tcPr>
            <w:tcW w:w="810" w:type="dxa"/>
            <w:tcBorders>
              <w:top w:val="single" w:sz="4" w:space="0" w:color="auto"/>
              <w:left w:val="single" w:sz="4" w:space="0" w:color="auto"/>
              <w:bottom w:val="single" w:sz="4" w:space="0" w:color="auto"/>
              <w:right w:val="single" w:sz="4" w:space="0" w:color="auto"/>
            </w:tcBorders>
            <w:shd w:val="clear" w:color="auto" w:fill="auto"/>
          </w:tcPr>
          <w:p w:rsidR="00DC433D" w:rsidRPr="00D90F1C" w:rsidRDefault="00DC433D" w:rsidP="001403B3">
            <w:pPr>
              <w:spacing w:line="360" w:lineRule="auto"/>
              <w:jc w:val="both"/>
              <w:rPr>
                <w:rFonts w:ascii="Times New Roman" w:eastAsia="MS MinNew Roman" w:hAnsi="Times New Roman"/>
                <w:bCs/>
                <w:color w:val="000000"/>
                <w:sz w:val="24"/>
                <w:szCs w:val="24"/>
              </w:rPr>
            </w:pPr>
          </w:p>
        </w:tc>
        <w:tc>
          <w:tcPr>
            <w:tcW w:w="4540" w:type="dxa"/>
            <w:tcBorders>
              <w:top w:val="single" w:sz="4" w:space="0" w:color="auto"/>
              <w:left w:val="single" w:sz="4" w:space="0" w:color="auto"/>
              <w:bottom w:val="single" w:sz="4" w:space="0" w:color="auto"/>
              <w:right w:val="single" w:sz="4" w:space="0" w:color="auto"/>
            </w:tcBorders>
            <w:shd w:val="clear" w:color="auto" w:fill="auto"/>
          </w:tcPr>
          <w:p w:rsidR="00DC433D" w:rsidRPr="00D90F1C" w:rsidRDefault="00DC433D" w:rsidP="001403B3">
            <w:pPr>
              <w:spacing w:after="0" w:line="360" w:lineRule="auto"/>
              <w:jc w:val="both"/>
              <w:rPr>
                <w:rFonts w:ascii="Times New Roman" w:eastAsia="MS MinNew Roman" w:hAnsi="Times New Roman"/>
                <w:bCs/>
                <w:color w:val="000000"/>
                <w:sz w:val="24"/>
                <w:szCs w:val="24"/>
              </w:rPr>
            </w:pPr>
          </w:p>
        </w:tc>
        <w:tc>
          <w:tcPr>
            <w:tcW w:w="895"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360" w:lineRule="auto"/>
              <w:jc w:val="center"/>
              <w:rPr>
                <w:rFonts w:ascii="Times New Roman" w:eastAsia="MS MinNew Roman" w:hAnsi="Times New Roman"/>
                <w:b/>
                <w:bCs/>
                <w:color w:val="000000"/>
                <w:sz w:val="24"/>
                <w:szCs w:val="24"/>
              </w:rPr>
            </w:pPr>
            <w:r w:rsidRPr="00D90F1C">
              <w:rPr>
                <w:rFonts w:ascii="Times New Roman" w:eastAsia="MS MinNew Roman" w:hAnsi="Times New Roman"/>
                <w:b/>
                <w:bCs/>
                <w:color w:val="000000"/>
                <w:sz w:val="20"/>
                <w:szCs w:val="20"/>
              </w:rPr>
              <w:t>Сх</w:t>
            </w:r>
            <w:proofErr w:type="gramStart"/>
            <w:r w:rsidRPr="00D90F1C">
              <w:rPr>
                <w:rFonts w:ascii="Times New Roman" w:eastAsia="MS MinNew Roman" w:hAnsi="Times New Roman"/>
                <w:b/>
                <w:bCs/>
                <w:color w:val="000000"/>
                <w:sz w:val="20"/>
                <w:szCs w:val="20"/>
              </w:rPr>
              <w:t>1</w:t>
            </w:r>
            <w:proofErr w:type="gramEnd"/>
          </w:p>
        </w:tc>
        <w:tc>
          <w:tcPr>
            <w:tcW w:w="895"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360" w:lineRule="auto"/>
              <w:jc w:val="center"/>
              <w:rPr>
                <w:rFonts w:ascii="Times New Roman" w:eastAsia="MS MinNew Roman" w:hAnsi="Times New Roman"/>
                <w:b/>
                <w:bCs/>
                <w:color w:val="000000"/>
                <w:sz w:val="24"/>
                <w:szCs w:val="24"/>
              </w:rPr>
            </w:pPr>
            <w:r w:rsidRPr="00D90F1C">
              <w:rPr>
                <w:rFonts w:ascii="Times New Roman" w:eastAsia="MS MinNew Roman" w:hAnsi="Times New Roman"/>
                <w:b/>
                <w:bCs/>
                <w:color w:val="000000"/>
                <w:sz w:val="20"/>
                <w:szCs w:val="20"/>
              </w:rPr>
              <w:t>Сх</w:t>
            </w:r>
            <w:proofErr w:type="gramStart"/>
            <w:r w:rsidRPr="00D90F1C">
              <w:rPr>
                <w:rFonts w:ascii="Times New Roman" w:eastAsia="MS MinNew Roman" w:hAnsi="Times New Roman"/>
                <w:b/>
                <w:bCs/>
                <w:color w:val="000000"/>
                <w:sz w:val="20"/>
                <w:szCs w:val="20"/>
              </w:rPr>
              <w:t>2</w:t>
            </w:r>
            <w:proofErr w:type="gramEnd"/>
          </w:p>
        </w:tc>
        <w:tc>
          <w:tcPr>
            <w:tcW w:w="895"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360" w:lineRule="auto"/>
              <w:jc w:val="center"/>
              <w:rPr>
                <w:rFonts w:ascii="Times New Roman" w:eastAsia="MS MinNew Roman" w:hAnsi="Times New Roman"/>
                <w:b/>
                <w:bCs/>
                <w:color w:val="000000"/>
                <w:sz w:val="24"/>
                <w:szCs w:val="24"/>
              </w:rPr>
            </w:pPr>
            <w:r w:rsidRPr="00D90F1C">
              <w:rPr>
                <w:rFonts w:ascii="Times New Roman" w:eastAsia="MS MinNew Roman" w:hAnsi="Times New Roman"/>
                <w:b/>
                <w:bCs/>
                <w:color w:val="000000"/>
                <w:sz w:val="20"/>
                <w:szCs w:val="20"/>
              </w:rPr>
              <w:t>Сх2-3</w:t>
            </w:r>
          </w:p>
        </w:tc>
        <w:tc>
          <w:tcPr>
            <w:tcW w:w="895"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360" w:lineRule="auto"/>
              <w:jc w:val="center"/>
              <w:rPr>
                <w:rFonts w:ascii="Times New Roman" w:eastAsia="MS MinNew Roman" w:hAnsi="Times New Roman"/>
                <w:b/>
                <w:bCs/>
                <w:color w:val="000000"/>
                <w:sz w:val="24"/>
                <w:szCs w:val="24"/>
              </w:rPr>
            </w:pPr>
            <w:r w:rsidRPr="00D90F1C">
              <w:rPr>
                <w:rFonts w:ascii="Times New Roman" w:eastAsia="MS MinNew Roman" w:hAnsi="Times New Roman"/>
                <w:b/>
                <w:bCs/>
                <w:color w:val="000000"/>
                <w:sz w:val="20"/>
                <w:szCs w:val="20"/>
              </w:rPr>
              <w:t>Сх2-4</w:t>
            </w:r>
          </w:p>
        </w:tc>
        <w:tc>
          <w:tcPr>
            <w:tcW w:w="895"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360" w:lineRule="auto"/>
              <w:jc w:val="center"/>
              <w:rPr>
                <w:rFonts w:ascii="Times New Roman" w:eastAsia="MS MinNew Roman" w:hAnsi="Times New Roman"/>
                <w:b/>
                <w:bCs/>
                <w:color w:val="000000"/>
                <w:sz w:val="24"/>
                <w:szCs w:val="24"/>
              </w:rPr>
            </w:pPr>
            <w:r w:rsidRPr="00D90F1C">
              <w:rPr>
                <w:rFonts w:ascii="Times New Roman" w:eastAsia="MS MinNew Roman" w:hAnsi="Times New Roman"/>
                <w:b/>
                <w:bCs/>
                <w:color w:val="000000"/>
                <w:sz w:val="20"/>
                <w:szCs w:val="20"/>
              </w:rPr>
              <w:t>Сх2-5</w:t>
            </w:r>
          </w:p>
        </w:tc>
        <w:tc>
          <w:tcPr>
            <w:tcW w:w="895"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360" w:lineRule="auto"/>
              <w:jc w:val="center"/>
              <w:rPr>
                <w:rFonts w:ascii="Times New Roman" w:eastAsia="MS MinNew Roman" w:hAnsi="Times New Roman"/>
                <w:b/>
                <w:bCs/>
                <w:color w:val="000000"/>
                <w:sz w:val="24"/>
                <w:szCs w:val="24"/>
              </w:rPr>
            </w:pPr>
            <w:r w:rsidRPr="00D90F1C">
              <w:rPr>
                <w:rFonts w:ascii="Times New Roman" w:eastAsia="MS MinNew Roman" w:hAnsi="Times New Roman"/>
                <w:b/>
                <w:bCs/>
                <w:color w:val="000000"/>
                <w:sz w:val="20"/>
                <w:szCs w:val="20"/>
              </w:rPr>
              <w:t>Сх2-0</w:t>
            </w:r>
          </w:p>
        </w:tc>
      </w:tr>
      <w:tr w:rsidR="00DC433D" w:rsidRPr="004B7FE7" w:rsidTr="001403B3">
        <w:trPr>
          <w:trHeight w:val="144"/>
        </w:trPr>
        <w:tc>
          <w:tcPr>
            <w:tcW w:w="10720" w:type="dxa"/>
            <w:gridSpan w:val="8"/>
            <w:tcBorders>
              <w:top w:val="single" w:sz="4" w:space="0" w:color="auto"/>
              <w:left w:val="single" w:sz="4" w:space="0" w:color="auto"/>
              <w:bottom w:val="single" w:sz="4" w:space="0" w:color="auto"/>
              <w:right w:val="single" w:sz="4" w:space="0" w:color="auto"/>
            </w:tcBorders>
            <w:shd w:val="clear" w:color="auto" w:fill="D9D9D9"/>
            <w:hideMark/>
          </w:tcPr>
          <w:p w:rsidR="00DC433D" w:rsidRPr="00D90F1C" w:rsidRDefault="00DC433D" w:rsidP="001403B3">
            <w:pPr>
              <w:spacing w:after="0" w:line="240" w:lineRule="auto"/>
              <w:rPr>
                <w:rFonts w:ascii="Times New Roman" w:eastAsia="MS MinNew Roman" w:hAnsi="Times New Roman"/>
                <w:bCs/>
                <w:color w:val="000000"/>
                <w:sz w:val="24"/>
                <w:szCs w:val="24"/>
              </w:rPr>
            </w:pPr>
            <w:r w:rsidRPr="00D90F1C">
              <w:rPr>
                <w:rFonts w:ascii="Times New Roman" w:eastAsia="MS Mincho" w:hAnsi="Times New Roman"/>
                <w:color w:val="000000"/>
                <w:sz w:val="20"/>
                <w:szCs w:val="20"/>
              </w:rPr>
              <w:t>Предельные (минимальные и (или) максимальные) размеры земельных участков, в том числе их площадь</w:t>
            </w:r>
          </w:p>
        </w:tc>
      </w:tr>
      <w:tr w:rsidR="00DC433D" w:rsidRPr="004B7FE7" w:rsidTr="001403B3">
        <w:trPr>
          <w:trHeight w:val="144"/>
        </w:trPr>
        <w:tc>
          <w:tcPr>
            <w:tcW w:w="810" w:type="dxa"/>
            <w:tcBorders>
              <w:top w:val="single" w:sz="4" w:space="0" w:color="auto"/>
              <w:left w:val="single" w:sz="4" w:space="0" w:color="auto"/>
              <w:bottom w:val="single" w:sz="4" w:space="0" w:color="auto"/>
              <w:right w:val="single" w:sz="4" w:space="0" w:color="auto"/>
            </w:tcBorders>
            <w:shd w:val="clear" w:color="auto" w:fill="auto"/>
          </w:tcPr>
          <w:p w:rsidR="00DC433D" w:rsidRPr="00D90F1C" w:rsidRDefault="00DC433D" w:rsidP="001403B3">
            <w:pPr>
              <w:pStyle w:val="af0"/>
              <w:widowControl/>
              <w:numPr>
                <w:ilvl w:val="0"/>
                <w:numId w:val="19"/>
              </w:numPr>
              <w:ind w:left="720"/>
              <w:jc w:val="both"/>
              <w:rPr>
                <w:rFonts w:ascii="Times New Roman" w:eastAsia="MS MinNew Roman" w:hAnsi="Times New Roman"/>
                <w:bCs/>
                <w:color w:val="000000"/>
              </w:rPr>
            </w:pPr>
          </w:p>
        </w:tc>
        <w:tc>
          <w:tcPr>
            <w:tcW w:w="4540"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both"/>
              <w:rPr>
                <w:rFonts w:ascii="Times New Roman" w:eastAsia="MS MinNew Roman" w:hAnsi="Times New Roman"/>
                <w:bCs/>
                <w:color w:val="000000"/>
                <w:sz w:val="24"/>
                <w:szCs w:val="24"/>
              </w:rPr>
            </w:pPr>
            <w:r w:rsidRPr="00D90F1C">
              <w:rPr>
                <w:rFonts w:ascii="Times New Roman" w:hAnsi="Times New Roman"/>
                <w:color w:val="000000"/>
                <w:sz w:val="20"/>
                <w:szCs w:val="20"/>
              </w:rPr>
              <w:t>Минимальная площадь земельного участка, кв</w:t>
            </w:r>
            <w:proofErr w:type="gramStart"/>
            <w:r w:rsidRPr="00D90F1C">
              <w:rPr>
                <w:rFonts w:ascii="Times New Roman" w:hAnsi="Times New Roman"/>
                <w:color w:val="000000"/>
                <w:sz w:val="20"/>
                <w:szCs w:val="20"/>
              </w:rPr>
              <w:t>.м</w:t>
            </w:r>
            <w:proofErr w:type="gramEnd"/>
          </w:p>
        </w:tc>
        <w:tc>
          <w:tcPr>
            <w:tcW w:w="895"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1000</w:t>
            </w:r>
          </w:p>
        </w:tc>
        <w:tc>
          <w:tcPr>
            <w:tcW w:w="895"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1000</w:t>
            </w:r>
          </w:p>
        </w:tc>
        <w:tc>
          <w:tcPr>
            <w:tcW w:w="895"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1000</w:t>
            </w:r>
          </w:p>
        </w:tc>
        <w:tc>
          <w:tcPr>
            <w:tcW w:w="895"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1000</w:t>
            </w:r>
          </w:p>
        </w:tc>
        <w:tc>
          <w:tcPr>
            <w:tcW w:w="895"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1000</w:t>
            </w:r>
          </w:p>
        </w:tc>
        <w:tc>
          <w:tcPr>
            <w:tcW w:w="895"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1000</w:t>
            </w:r>
          </w:p>
        </w:tc>
      </w:tr>
      <w:tr w:rsidR="00DC433D" w:rsidRPr="004B7FE7" w:rsidTr="001403B3">
        <w:trPr>
          <w:trHeight w:val="144"/>
        </w:trPr>
        <w:tc>
          <w:tcPr>
            <w:tcW w:w="810" w:type="dxa"/>
            <w:tcBorders>
              <w:top w:val="single" w:sz="4" w:space="0" w:color="auto"/>
              <w:left w:val="single" w:sz="4" w:space="0" w:color="auto"/>
              <w:bottom w:val="single" w:sz="4" w:space="0" w:color="auto"/>
              <w:right w:val="single" w:sz="4" w:space="0" w:color="auto"/>
            </w:tcBorders>
            <w:shd w:val="clear" w:color="auto" w:fill="auto"/>
          </w:tcPr>
          <w:p w:rsidR="00DC433D" w:rsidRPr="00D90F1C" w:rsidRDefault="00DC433D" w:rsidP="001403B3">
            <w:pPr>
              <w:pStyle w:val="af0"/>
              <w:widowControl/>
              <w:numPr>
                <w:ilvl w:val="0"/>
                <w:numId w:val="19"/>
              </w:numPr>
              <w:ind w:left="720"/>
              <w:jc w:val="both"/>
              <w:rPr>
                <w:rFonts w:ascii="Times New Roman" w:eastAsia="MS MinNew Roman" w:hAnsi="Times New Roman"/>
                <w:bCs/>
                <w:color w:val="000000"/>
              </w:rPr>
            </w:pPr>
          </w:p>
        </w:tc>
        <w:tc>
          <w:tcPr>
            <w:tcW w:w="4540"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both"/>
              <w:rPr>
                <w:rFonts w:ascii="Times New Roman" w:eastAsia="MS MinNew Roman" w:hAnsi="Times New Roman"/>
                <w:bCs/>
                <w:color w:val="000000"/>
                <w:sz w:val="24"/>
                <w:szCs w:val="24"/>
              </w:rPr>
            </w:pPr>
            <w:r w:rsidRPr="00D90F1C">
              <w:rPr>
                <w:rFonts w:ascii="Times New Roman" w:hAnsi="Times New Roman"/>
                <w:color w:val="000000"/>
                <w:sz w:val="20"/>
                <w:szCs w:val="20"/>
              </w:rPr>
              <w:t>Максимальная площадь земельного участка, кв</w:t>
            </w:r>
            <w:proofErr w:type="gramStart"/>
            <w:r w:rsidRPr="00D90F1C">
              <w:rPr>
                <w:rFonts w:ascii="Times New Roman" w:hAnsi="Times New Roman"/>
                <w:color w:val="000000"/>
                <w:sz w:val="20"/>
                <w:szCs w:val="20"/>
              </w:rPr>
              <w:t>.м</w:t>
            </w:r>
            <w:proofErr w:type="gramEnd"/>
          </w:p>
        </w:tc>
        <w:tc>
          <w:tcPr>
            <w:tcW w:w="895"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20000</w:t>
            </w:r>
          </w:p>
        </w:tc>
        <w:tc>
          <w:tcPr>
            <w:tcW w:w="895"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50000</w:t>
            </w:r>
          </w:p>
        </w:tc>
        <w:tc>
          <w:tcPr>
            <w:tcW w:w="895"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50000</w:t>
            </w:r>
          </w:p>
        </w:tc>
        <w:tc>
          <w:tcPr>
            <w:tcW w:w="895"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50000</w:t>
            </w:r>
          </w:p>
        </w:tc>
        <w:tc>
          <w:tcPr>
            <w:tcW w:w="895"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50000</w:t>
            </w:r>
          </w:p>
        </w:tc>
        <w:tc>
          <w:tcPr>
            <w:tcW w:w="895"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50000</w:t>
            </w:r>
          </w:p>
        </w:tc>
      </w:tr>
      <w:tr w:rsidR="00DC433D" w:rsidRPr="004B7FE7" w:rsidTr="001403B3">
        <w:trPr>
          <w:trHeight w:val="144"/>
        </w:trPr>
        <w:tc>
          <w:tcPr>
            <w:tcW w:w="10720" w:type="dxa"/>
            <w:gridSpan w:val="8"/>
            <w:tcBorders>
              <w:top w:val="single" w:sz="4" w:space="0" w:color="auto"/>
              <w:left w:val="single" w:sz="4" w:space="0" w:color="auto"/>
              <w:bottom w:val="single" w:sz="4" w:space="0" w:color="auto"/>
              <w:right w:val="single" w:sz="4" w:space="0" w:color="auto"/>
            </w:tcBorders>
            <w:shd w:val="clear" w:color="auto" w:fill="D9D9D9"/>
            <w:hideMark/>
          </w:tcPr>
          <w:p w:rsidR="00DC433D" w:rsidRPr="00D90F1C" w:rsidRDefault="00DC433D" w:rsidP="001403B3">
            <w:pPr>
              <w:spacing w:after="0" w:line="240" w:lineRule="auto"/>
              <w:rPr>
                <w:rFonts w:ascii="Times New Roman" w:eastAsia="MS MinNew Roman" w:hAnsi="Times New Roman"/>
                <w:bCs/>
                <w:color w:val="000000"/>
                <w:sz w:val="24"/>
                <w:szCs w:val="24"/>
              </w:rPr>
            </w:pPr>
            <w:r w:rsidRPr="00D90F1C">
              <w:rPr>
                <w:rFonts w:ascii="Times New Roman" w:hAnsi="Times New Roman"/>
                <w:color w:val="000000"/>
                <w:sz w:val="20"/>
                <w:szCs w:val="20"/>
              </w:rPr>
              <w:t>Предельное количество этажей или предельная высота зданий, строений, сооружений</w:t>
            </w:r>
          </w:p>
        </w:tc>
      </w:tr>
      <w:tr w:rsidR="00DC433D" w:rsidRPr="004B7FE7" w:rsidTr="001403B3">
        <w:trPr>
          <w:trHeight w:val="144"/>
        </w:trPr>
        <w:tc>
          <w:tcPr>
            <w:tcW w:w="810" w:type="dxa"/>
            <w:tcBorders>
              <w:top w:val="single" w:sz="4" w:space="0" w:color="auto"/>
              <w:left w:val="single" w:sz="4" w:space="0" w:color="auto"/>
              <w:bottom w:val="single" w:sz="4" w:space="0" w:color="auto"/>
              <w:right w:val="single" w:sz="4" w:space="0" w:color="auto"/>
            </w:tcBorders>
            <w:shd w:val="clear" w:color="auto" w:fill="auto"/>
          </w:tcPr>
          <w:p w:rsidR="00DC433D" w:rsidRPr="00D90F1C" w:rsidRDefault="00DC433D" w:rsidP="001403B3">
            <w:pPr>
              <w:pStyle w:val="af0"/>
              <w:widowControl/>
              <w:numPr>
                <w:ilvl w:val="0"/>
                <w:numId w:val="19"/>
              </w:numPr>
              <w:ind w:left="720"/>
              <w:jc w:val="both"/>
              <w:rPr>
                <w:rFonts w:ascii="Times New Roman" w:eastAsia="MS MinNew Roman" w:hAnsi="Times New Roman"/>
                <w:bCs/>
                <w:color w:val="000000"/>
              </w:rPr>
            </w:pPr>
          </w:p>
        </w:tc>
        <w:tc>
          <w:tcPr>
            <w:tcW w:w="4540"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both"/>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 xml:space="preserve">Предельная высота зданий, строений, сооружений, </w:t>
            </w:r>
            <w:proofErr w:type="gramStart"/>
            <w:r w:rsidRPr="00D90F1C">
              <w:rPr>
                <w:rFonts w:ascii="Times New Roman" w:eastAsia="MS MinNew Roman" w:hAnsi="Times New Roman"/>
                <w:bCs/>
                <w:color w:val="000000"/>
                <w:sz w:val="20"/>
                <w:szCs w:val="20"/>
              </w:rPr>
              <w:t>м</w:t>
            </w:r>
            <w:proofErr w:type="gramEnd"/>
          </w:p>
        </w:tc>
        <w:tc>
          <w:tcPr>
            <w:tcW w:w="895"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0</w:t>
            </w:r>
          </w:p>
        </w:tc>
        <w:tc>
          <w:tcPr>
            <w:tcW w:w="895"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20</w:t>
            </w:r>
          </w:p>
        </w:tc>
        <w:tc>
          <w:tcPr>
            <w:tcW w:w="895"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20</w:t>
            </w:r>
          </w:p>
        </w:tc>
        <w:tc>
          <w:tcPr>
            <w:tcW w:w="895"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20</w:t>
            </w:r>
          </w:p>
        </w:tc>
        <w:tc>
          <w:tcPr>
            <w:tcW w:w="895"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20</w:t>
            </w:r>
          </w:p>
        </w:tc>
        <w:tc>
          <w:tcPr>
            <w:tcW w:w="895"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20</w:t>
            </w:r>
          </w:p>
        </w:tc>
      </w:tr>
      <w:tr w:rsidR="00DC433D" w:rsidRPr="004B7FE7" w:rsidTr="001403B3">
        <w:trPr>
          <w:trHeight w:val="144"/>
        </w:trPr>
        <w:tc>
          <w:tcPr>
            <w:tcW w:w="10720" w:type="dxa"/>
            <w:gridSpan w:val="8"/>
            <w:tcBorders>
              <w:top w:val="single" w:sz="4" w:space="0" w:color="auto"/>
              <w:left w:val="single" w:sz="4" w:space="0" w:color="auto"/>
              <w:bottom w:val="single" w:sz="4" w:space="0" w:color="auto"/>
              <w:right w:val="single" w:sz="4" w:space="0" w:color="auto"/>
            </w:tcBorders>
            <w:shd w:val="clear" w:color="auto" w:fill="D9D9D9"/>
            <w:hideMark/>
          </w:tcPr>
          <w:p w:rsidR="00DC433D" w:rsidRPr="00D90F1C" w:rsidRDefault="00DC433D" w:rsidP="001403B3">
            <w:pPr>
              <w:spacing w:after="0" w:line="240" w:lineRule="auto"/>
              <w:rPr>
                <w:rFonts w:ascii="Times New Roman" w:eastAsia="MS MinNew Roman" w:hAnsi="Times New Roman"/>
                <w:bCs/>
                <w:color w:val="000000"/>
                <w:sz w:val="24"/>
                <w:szCs w:val="24"/>
              </w:rPr>
            </w:pPr>
            <w:r w:rsidRPr="00D90F1C">
              <w:rPr>
                <w:rFonts w:ascii="Times New Roman" w:hAnsi="Times New Roman"/>
                <w:color w:val="000000"/>
                <w:sz w:val="20"/>
                <w:szCs w:val="20"/>
              </w:rPr>
              <w:t xml:space="preserve">Минимальные отступы от границ земельных участков </w:t>
            </w:r>
            <w:r w:rsidRPr="00D90F1C">
              <w:rPr>
                <w:rFonts w:ascii="Times New Roman" w:eastAsia="MS Mincho" w:hAnsi="Times New Roman"/>
                <w:color w:val="000000"/>
                <w:sz w:val="20"/>
                <w:szCs w:val="20"/>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DC433D" w:rsidRPr="004B7FE7" w:rsidTr="001403B3">
        <w:trPr>
          <w:trHeight w:val="144"/>
        </w:trPr>
        <w:tc>
          <w:tcPr>
            <w:tcW w:w="810" w:type="dxa"/>
            <w:tcBorders>
              <w:top w:val="single" w:sz="4" w:space="0" w:color="auto"/>
              <w:left w:val="single" w:sz="4" w:space="0" w:color="auto"/>
              <w:bottom w:val="single" w:sz="4" w:space="0" w:color="auto"/>
              <w:right w:val="single" w:sz="4" w:space="0" w:color="auto"/>
            </w:tcBorders>
            <w:shd w:val="clear" w:color="auto" w:fill="auto"/>
          </w:tcPr>
          <w:p w:rsidR="00DC433D" w:rsidRPr="00D90F1C" w:rsidRDefault="00DC433D" w:rsidP="001403B3">
            <w:pPr>
              <w:pStyle w:val="af0"/>
              <w:widowControl/>
              <w:numPr>
                <w:ilvl w:val="0"/>
                <w:numId w:val="19"/>
              </w:numPr>
              <w:ind w:left="720"/>
              <w:jc w:val="both"/>
              <w:rPr>
                <w:rFonts w:ascii="Times New Roman" w:eastAsia="MS MinNew Roman" w:hAnsi="Times New Roman"/>
                <w:bCs/>
                <w:color w:val="000000"/>
              </w:rPr>
            </w:pPr>
          </w:p>
        </w:tc>
        <w:tc>
          <w:tcPr>
            <w:tcW w:w="4540"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both"/>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 xml:space="preserve">Минимальный отступ от границ земельных участков до зданий, строений, сооружений </w:t>
            </w:r>
            <w:proofErr w:type="gramStart"/>
            <w:r w:rsidRPr="00D90F1C">
              <w:rPr>
                <w:rFonts w:ascii="Times New Roman" w:eastAsia="MS MinNew Roman" w:hAnsi="Times New Roman"/>
                <w:bCs/>
                <w:color w:val="000000"/>
                <w:sz w:val="20"/>
                <w:szCs w:val="20"/>
              </w:rPr>
              <w:t>м</w:t>
            </w:r>
            <w:proofErr w:type="gramEnd"/>
          </w:p>
        </w:tc>
        <w:tc>
          <w:tcPr>
            <w:tcW w:w="895"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w:t>
            </w:r>
          </w:p>
        </w:tc>
        <w:tc>
          <w:tcPr>
            <w:tcW w:w="895"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5</w:t>
            </w:r>
          </w:p>
        </w:tc>
        <w:tc>
          <w:tcPr>
            <w:tcW w:w="895"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5</w:t>
            </w:r>
          </w:p>
        </w:tc>
        <w:tc>
          <w:tcPr>
            <w:tcW w:w="895"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5</w:t>
            </w:r>
          </w:p>
        </w:tc>
        <w:tc>
          <w:tcPr>
            <w:tcW w:w="895"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1</w:t>
            </w:r>
          </w:p>
        </w:tc>
        <w:tc>
          <w:tcPr>
            <w:tcW w:w="895"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1</w:t>
            </w:r>
          </w:p>
        </w:tc>
      </w:tr>
      <w:tr w:rsidR="00DC433D" w:rsidRPr="004B7FE7" w:rsidTr="001403B3">
        <w:trPr>
          <w:trHeight w:val="144"/>
        </w:trPr>
        <w:tc>
          <w:tcPr>
            <w:tcW w:w="10720" w:type="dxa"/>
            <w:gridSpan w:val="8"/>
            <w:tcBorders>
              <w:top w:val="single" w:sz="4" w:space="0" w:color="auto"/>
              <w:left w:val="single" w:sz="4" w:space="0" w:color="auto"/>
              <w:bottom w:val="single" w:sz="4" w:space="0" w:color="auto"/>
              <w:right w:val="single" w:sz="4" w:space="0" w:color="auto"/>
            </w:tcBorders>
            <w:shd w:val="clear" w:color="auto" w:fill="D9D9D9"/>
            <w:hideMark/>
          </w:tcPr>
          <w:p w:rsidR="00DC433D" w:rsidRPr="00D90F1C" w:rsidRDefault="00DC433D" w:rsidP="001403B3">
            <w:pPr>
              <w:spacing w:after="0" w:line="240" w:lineRule="auto"/>
              <w:rPr>
                <w:rFonts w:ascii="Times New Roman" w:eastAsia="MS MinNew Roman" w:hAnsi="Times New Roman"/>
                <w:bCs/>
                <w:color w:val="000000"/>
                <w:sz w:val="24"/>
                <w:szCs w:val="24"/>
              </w:rPr>
            </w:pPr>
            <w:r w:rsidRPr="00D90F1C">
              <w:rPr>
                <w:rFonts w:ascii="Times New Roman" w:hAnsi="Times New Roman"/>
                <w:color w:val="000000"/>
                <w:sz w:val="20"/>
                <w:szCs w:val="20"/>
              </w:rPr>
              <w:t xml:space="preserve">Максимальный процент застройки </w:t>
            </w:r>
            <w:r w:rsidRPr="00D90F1C">
              <w:rPr>
                <w:rFonts w:ascii="Times New Roman" w:eastAsia="MS Mincho" w:hAnsi="Times New Roman"/>
                <w:color w:val="000000"/>
                <w:sz w:val="20"/>
                <w:szCs w:val="20"/>
              </w:rPr>
              <w:t xml:space="preserve">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DC433D" w:rsidRPr="004B7FE7" w:rsidTr="001403B3">
        <w:trPr>
          <w:trHeight w:val="144"/>
        </w:trPr>
        <w:tc>
          <w:tcPr>
            <w:tcW w:w="810" w:type="dxa"/>
            <w:tcBorders>
              <w:top w:val="single" w:sz="4" w:space="0" w:color="auto"/>
              <w:left w:val="single" w:sz="4" w:space="0" w:color="auto"/>
              <w:bottom w:val="single" w:sz="4" w:space="0" w:color="auto"/>
              <w:right w:val="single" w:sz="4" w:space="0" w:color="auto"/>
            </w:tcBorders>
            <w:shd w:val="clear" w:color="auto" w:fill="auto"/>
          </w:tcPr>
          <w:p w:rsidR="00DC433D" w:rsidRPr="00D90F1C" w:rsidRDefault="00DC433D" w:rsidP="001403B3">
            <w:pPr>
              <w:pStyle w:val="af0"/>
              <w:widowControl/>
              <w:numPr>
                <w:ilvl w:val="0"/>
                <w:numId w:val="19"/>
              </w:numPr>
              <w:ind w:left="720"/>
              <w:jc w:val="both"/>
              <w:rPr>
                <w:rFonts w:ascii="Times New Roman" w:eastAsia="MS MinNew Roman" w:hAnsi="Times New Roman"/>
                <w:bCs/>
                <w:color w:val="000000"/>
              </w:rPr>
            </w:pPr>
          </w:p>
        </w:tc>
        <w:tc>
          <w:tcPr>
            <w:tcW w:w="4540"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both"/>
              <w:rPr>
                <w:rFonts w:ascii="Times New Roman" w:hAnsi="Times New Roman"/>
                <w:color w:val="000000"/>
                <w:sz w:val="24"/>
                <w:szCs w:val="24"/>
              </w:rPr>
            </w:pPr>
            <w:r w:rsidRPr="00D90F1C">
              <w:rPr>
                <w:rFonts w:ascii="Times New Roman" w:eastAsia="MS MinNew Roman" w:hAnsi="Times New Roman"/>
                <w:color w:val="000000"/>
                <w:sz w:val="20"/>
                <w:szCs w:val="20"/>
              </w:rPr>
              <w:t>Максимальный процент застройки в границах земельного участка при застройке земельных участков для садоводства и дачного хозяйства, %</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0</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w:t>
            </w:r>
          </w:p>
        </w:tc>
      </w:tr>
      <w:tr w:rsidR="00DC433D" w:rsidRPr="004B7FE7" w:rsidTr="001403B3">
        <w:trPr>
          <w:trHeight w:val="144"/>
        </w:trPr>
        <w:tc>
          <w:tcPr>
            <w:tcW w:w="810" w:type="dxa"/>
            <w:tcBorders>
              <w:top w:val="single" w:sz="4" w:space="0" w:color="auto"/>
              <w:left w:val="single" w:sz="4" w:space="0" w:color="auto"/>
              <w:bottom w:val="single" w:sz="4" w:space="0" w:color="auto"/>
              <w:right w:val="single" w:sz="4" w:space="0" w:color="auto"/>
            </w:tcBorders>
            <w:shd w:val="clear" w:color="auto" w:fill="auto"/>
          </w:tcPr>
          <w:p w:rsidR="00DC433D" w:rsidRPr="00D90F1C" w:rsidRDefault="00DC433D" w:rsidP="001403B3">
            <w:pPr>
              <w:pStyle w:val="af0"/>
              <w:widowControl/>
              <w:numPr>
                <w:ilvl w:val="0"/>
                <w:numId w:val="19"/>
              </w:numPr>
              <w:ind w:left="720"/>
              <w:jc w:val="both"/>
              <w:rPr>
                <w:rFonts w:ascii="Times New Roman" w:eastAsia="MS MinNew Roman" w:hAnsi="Times New Roman"/>
                <w:bCs/>
                <w:color w:val="000000"/>
              </w:rPr>
            </w:pPr>
          </w:p>
        </w:tc>
        <w:tc>
          <w:tcPr>
            <w:tcW w:w="4540"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both"/>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Максимальный процент застройки в границах земельного участка при размещении производственных объектов, %</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0</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80</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80</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80</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80</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80</w:t>
            </w:r>
          </w:p>
        </w:tc>
      </w:tr>
      <w:tr w:rsidR="00DC433D" w:rsidRPr="004B7FE7" w:rsidTr="001403B3">
        <w:trPr>
          <w:trHeight w:val="144"/>
        </w:trPr>
        <w:tc>
          <w:tcPr>
            <w:tcW w:w="810" w:type="dxa"/>
            <w:tcBorders>
              <w:top w:val="single" w:sz="4" w:space="0" w:color="auto"/>
              <w:left w:val="single" w:sz="4" w:space="0" w:color="auto"/>
              <w:bottom w:val="single" w:sz="4" w:space="0" w:color="auto"/>
              <w:right w:val="single" w:sz="4" w:space="0" w:color="auto"/>
            </w:tcBorders>
            <w:shd w:val="clear" w:color="auto" w:fill="auto"/>
          </w:tcPr>
          <w:p w:rsidR="00DC433D" w:rsidRPr="00D90F1C" w:rsidRDefault="00DC433D" w:rsidP="001403B3">
            <w:pPr>
              <w:pStyle w:val="af0"/>
              <w:widowControl/>
              <w:numPr>
                <w:ilvl w:val="0"/>
                <w:numId w:val="19"/>
              </w:numPr>
              <w:ind w:left="720"/>
              <w:jc w:val="both"/>
              <w:rPr>
                <w:rFonts w:ascii="Times New Roman" w:eastAsia="MS MinNew Roman" w:hAnsi="Times New Roman"/>
                <w:bCs/>
                <w:color w:val="000000"/>
              </w:rPr>
            </w:pPr>
          </w:p>
        </w:tc>
        <w:tc>
          <w:tcPr>
            <w:tcW w:w="4540"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both"/>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Максимальный процент застройки в границах земельного участка при размещении коммунально-складских объектов, %</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0</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60</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60</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60</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60</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60</w:t>
            </w:r>
          </w:p>
        </w:tc>
      </w:tr>
      <w:tr w:rsidR="00DC433D" w:rsidRPr="004B7FE7" w:rsidTr="001403B3">
        <w:trPr>
          <w:trHeight w:val="144"/>
        </w:trPr>
        <w:tc>
          <w:tcPr>
            <w:tcW w:w="810" w:type="dxa"/>
            <w:tcBorders>
              <w:top w:val="single" w:sz="4" w:space="0" w:color="auto"/>
              <w:left w:val="single" w:sz="4" w:space="0" w:color="auto"/>
              <w:bottom w:val="single" w:sz="4" w:space="0" w:color="auto"/>
              <w:right w:val="single" w:sz="4" w:space="0" w:color="auto"/>
            </w:tcBorders>
            <w:shd w:val="clear" w:color="auto" w:fill="auto"/>
          </w:tcPr>
          <w:p w:rsidR="00DC433D" w:rsidRPr="00D90F1C" w:rsidRDefault="00DC433D" w:rsidP="001403B3">
            <w:pPr>
              <w:pStyle w:val="af0"/>
              <w:widowControl/>
              <w:numPr>
                <w:ilvl w:val="0"/>
                <w:numId w:val="19"/>
              </w:numPr>
              <w:ind w:left="720"/>
              <w:jc w:val="both"/>
              <w:rPr>
                <w:rFonts w:ascii="Times New Roman" w:eastAsia="MS MinNew Roman" w:hAnsi="Times New Roman"/>
                <w:bCs/>
                <w:color w:val="000000"/>
              </w:rPr>
            </w:pPr>
          </w:p>
        </w:tc>
        <w:tc>
          <w:tcPr>
            <w:tcW w:w="4540"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both"/>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Максимальный процент застройки в границах земельного участка при размещении иных объектов, за исключением случаев,  указанных в пунктах 5-7 настоящей таблицы, %</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0</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w:t>
            </w:r>
          </w:p>
        </w:tc>
      </w:tr>
      <w:tr w:rsidR="00DC433D" w:rsidRPr="004B7FE7" w:rsidTr="001403B3">
        <w:trPr>
          <w:trHeight w:val="144"/>
        </w:trPr>
        <w:tc>
          <w:tcPr>
            <w:tcW w:w="10720" w:type="dxa"/>
            <w:gridSpan w:val="8"/>
            <w:tcBorders>
              <w:top w:val="single" w:sz="4" w:space="0" w:color="auto"/>
              <w:left w:val="single" w:sz="4" w:space="0" w:color="auto"/>
              <w:bottom w:val="single" w:sz="4" w:space="0" w:color="auto"/>
              <w:right w:val="single" w:sz="4" w:space="0" w:color="auto"/>
            </w:tcBorders>
            <w:shd w:val="clear" w:color="auto" w:fill="D9D9D9"/>
            <w:hideMark/>
          </w:tcPr>
          <w:p w:rsidR="00DC433D" w:rsidRPr="00D90F1C" w:rsidRDefault="00DC433D" w:rsidP="001403B3">
            <w:pPr>
              <w:spacing w:after="0" w:line="240" w:lineRule="auto"/>
              <w:rPr>
                <w:rFonts w:ascii="Times New Roman" w:eastAsia="MS MinNew Roman" w:hAnsi="Times New Roman"/>
                <w:bCs/>
                <w:color w:val="000000"/>
                <w:sz w:val="24"/>
                <w:szCs w:val="24"/>
              </w:rPr>
            </w:pPr>
            <w:r w:rsidRPr="00D90F1C">
              <w:rPr>
                <w:rFonts w:ascii="Times New Roman" w:hAnsi="Times New Roman"/>
                <w:color w:val="000000"/>
                <w:sz w:val="20"/>
                <w:szCs w:val="20"/>
              </w:rPr>
              <w:t>Иные показатели</w:t>
            </w:r>
          </w:p>
        </w:tc>
      </w:tr>
      <w:tr w:rsidR="00DC433D" w:rsidRPr="004B7FE7" w:rsidTr="001403B3">
        <w:trPr>
          <w:trHeight w:val="144"/>
        </w:trPr>
        <w:tc>
          <w:tcPr>
            <w:tcW w:w="810" w:type="dxa"/>
            <w:tcBorders>
              <w:top w:val="single" w:sz="4" w:space="0" w:color="auto"/>
              <w:left w:val="single" w:sz="4" w:space="0" w:color="auto"/>
              <w:bottom w:val="single" w:sz="4" w:space="0" w:color="auto"/>
              <w:right w:val="single" w:sz="4" w:space="0" w:color="auto"/>
            </w:tcBorders>
            <w:shd w:val="clear" w:color="auto" w:fill="auto"/>
          </w:tcPr>
          <w:p w:rsidR="00DC433D" w:rsidRPr="00D90F1C" w:rsidRDefault="00DC433D" w:rsidP="001403B3">
            <w:pPr>
              <w:pStyle w:val="af0"/>
              <w:widowControl/>
              <w:numPr>
                <w:ilvl w:val="0"/>
                <w:numId w:val="19"/>
              </w:numPr>
              <w:ind w:left="720"/>
              <w:jc w:val="both"/>
              <w:rPr>
                <w:rFonts w:ascii="Times New Roman" w:eastAsia="MS MinNew Roman" w:hAnsi="Times New Roman"/>
                <w:bCs/>
                <w:color w:val="000000"/>
              </w:rPr>
            </w:pPr>
          </w:p>
        </w:tc>
        <w:tc>
          <w:tcPr>
            <w:tcW w:w="4540"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both"/>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 xml:space="preserve">Максимальный размер санитарно-защитной зоны, </w:t>
            </w:r>
            <w:proofErr w:type="gramStart"/>
            <w:r w:rsidRPr="00D90F1C">
              <w:rPr>
                <w:rFonts w:ascii="Times New Roman" w:eastAsia="MS MinNew Roman" w:hAnsi="Times New Roman"/>
                <w:bCs/>
                <w:color w:val="000000"/>
                <w:sz w:val="20"/>
                <w:szCs w:val="20"/>
              </w:rPr>
              <w:t>м</w:t>
            </w:r>
            <w:proofErr w:type="gramEnd"/>
          </w:p>
        </w:tc>
        <w:tc>
          <w:tcPr>
            <w:tcW w:w="895"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0</w:t>
            </w:r>
          </w:p>
        </w:tc>
        <w:tc>
          <w:tcPr>
            <w:tcW w:w="895"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0</w:t>
            </w:r>
          </w:p>
        </w:tc>
        <w:tc>
          <w:tcPr>
            <w:tcW w:w="895"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300</w:t>
            </w:r>
          </w:p>
        </w:tc>
        <w:tc>
          <w:tcPr>
            <w:tcW w:w="895"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100</w:t>
            </w:r>
          </w:p>
        </w:tc>
        <w:tc>
          <w:tcPr>
            <w:tcW w:w="895"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50</w:t>
            </w:r>
          </w:p>
        </w:tc>
        <w:tc>
          <w:tcPr>
            <w:tcW w:w="895"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0</w:t>
            </w:r>
          </w:p>
        </w:tc>
      </w:tr>
      <w:tr w:rsidR="00DC433D" w:rsidRPr="004B7FE7" w:rsidTr="001403B3">
        <w:trPr>
          <w:trHeight w:val="554"/>
        </w:trPr>
        <w:tc>
          <w:tcPr>
            <w:tcW w:w="810" w:type="dxa"/>
            <w:tcBorders>
              <w:top w:val="single" w:sz="4" w:space="0" w:color="auto"/>
              <w:left w:val="single" w:sz="4" w:space="0" w:color="auto"/>
              <w:bottom w:val="single" w:sz="4" w:space="0" w:color="auto"/>
              <w:right w:val="single" w:sz="4" w:space="0" w:color="auto"/>
            </w:tcBorders>
            <w:shd w:val="clear" w:color="auto" w:fill="auto"/>
          </w:tcPr>
          <w:p w:rsidR="00DC433D" w:rsidRPr="00D90F1C" w:rsidRDefault="00DC433D" w:rsidP="001403B3">
            <w:pPr>
              <w:pStyle w:val="af0"/>
              <w:widowControl/>
              <w:numPr>
                <w:ilvl w:val="0"/>
                <w:numId w:val="19"/>
              </w:numPr>
              <w:ind w:left="720"/>
              <w:jc w:val="both"/>
              <w:rPr>
                <w:rFonts w:ascii="Times New Roman" w:eastAsia="MS MinNew Roman" w:hAnsi="Times New Roman"/>
                <w:bCs/>
                <w:color w:val="000000"/>
              </w:rPr>
            </w:pPr>
          </w:p>
        </w:tc>
        <w:tc>
          <w:tcPr>
            <w:tcW w:w="4540"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both"/>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 xml:space="preserve">Максимальная высота капитальных ограждений земельных участков, </w:t>
            </w:r>
            <w:proofErr w:type="gramStart"/>
            <w:r w:rsidRPr="00D90F1C">
              <w:rPr>
                <w:rFonts w:ascii="Times New Roman" w:eastAsia="MS MinNew Roman" w:hAnsi="Times New Roman"/>
                <w:bCs/>
                <w:color w:val="000000"/>
                <w:sz w:val="20"/>
                <w:szCs w:val="20"/>
              </w:rPr>
              <w:t>м</w:t>
            </w:r>
            <w:proofErr w:type="gramEnd"/>
          </w:p>
        </w:tc>
        <w:tc>
          <w:tcPr>
            <w:tcW w:w="895"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0</w:t>
            </w:r>
          </w:p>
        </w:tc>
        <w:tc>
          <w:tcPr>
            <w:tcW w:w="895"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2</w:t>
            </w:r>
          </w:p>
        </w:tc>
        <w:tc>
          <w:tcPr>
            <w:tcW w:w="895"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2</w:t>
            </w:r>
          </w:p>
        </w:tc>
        <w:tc>
          <w:tcPr>
            <w:tcW w:w="895"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2</w:t>
            </w:r>
          </w:p>
        </w:tc>
        <w:tc>
          <w:tcPr>
            <w:tcW w:w="895"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2</w:t>
            </w:r>
          </w:p>
        </w:tc>
        <w:tc>
          <w:tcPr>
            <w:tcW w:w="895"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2</w:t>
            </w:r>
          </w:p>
        </w:tc>
      </w:tr>
    </w:tbl>
    <w:p w:rsidR="00DC433D" w:rsidRPr="00D90F1C" w:rsidRDefault="00DC433D" w:rsidP="00DC433D">
      <w:pPr>
        <w:ind w:firstLine="700"/>
        <w:jc w:val="both"/>
        <w:rPr>
          <w:rFonts w:ascii="Times New Roman" w:hAnsi="Times New Roman"/>
          <w:color w:val="000000"/>
          <w:sz w:val="28"/>
          <w:szCs w:val="28"/>
        </w:rPr>
      </w:pPr>
      <w:r w:rsidRPr="00D90F1C">
        <w:rPr>
          <w:rFonts w:ascii="Times New Roman" w:hAnsi="Times New Roman"/>
          <w:color w:val="000000"/>
          <w:sz w:val="28"/>
          <w:szCs w:val="28"/>
        </w:rPr>
        <w:br w:type="textWrapping" w:clear="all"/>
        <w:t xml:space="preserve">Примечание: </w:t>
      </w:r>
    </w:p>
    <w:p w:rsidR="00DC433D" w:rsidRPr="00D90F1C" w:rsidRDefault="00DC433D" w:rsidP="00DC433D">
      <w:pPr>
        <w:pStyle w:val="af0"/>
        <w:ind w:left="0" w:firstLine="700"/>
        <w:jc w:val="both"/>
        <w:rPr>
          <w:rFonts w:ascii="Times New Roman" w:hAnsi="Times New Roman"/>
          <w:color w:val="000000"/>
          <w:sz w:val="28"/>
          <w:szCs w:val="28"/>
        </w:rPr>
      </w:pPr>
      <w:r w:rsidRPr="00D90F1C">
        <w:rPr>
          <w:rFonts w:ascii="Times New Roman" w:hAnsi="Times New Roman"/>
          <w:color w:val="000000"/>
          <w:sz w:val="28"/>
          <w:szCs w:val="28"/>
        </w:rPr>
        <w:lastRenderedPageBreak/>
        <w:t>Минимальная площадь земельного участка для зоны Сх</w:t>
      </w:r>
      <w:proofErr w:type="gramStart"/>
      <w:r w:rsidRPr="00D90F1C">
        <w:rPr>
          <w:rFonts w:ascii="Times New Roman" w:hAnsi="Times New Roman"/>
          <w:color w:val="000000"/>
          <w:sz w:val="28"/>
          <w:szCs w:val="28"/>
        </w:rPr>
        <w:t>1</w:t>
      </w:r>
      <w:proofErr w:type="gramEnd"/>
      <w:r w:rsidRPr="00D90F1C">
        <w:rPr>
          <w:rFonts w:ascii="Times New Roman" w:hAnsi="Times New Roman"/>
          <w:color w:val="000000"/>
          <w:sz w:val="28"/>
          <w:szCs w:val="28"/>
        </w:rPr>
        <w:t xml:space="preserve"> «Зона сельскохозяйственных угодий» устанавливается для соответствующих территориальных зон, расположенных в границах населенного пункта.».</w:t>
      </w:r>
    </w:p>
    <w:p w:rsidR="00DC433D" w:rsidRPr="00D90F1C" w:rsidRDefault="00DC433D" w:rsidP="00DC433D">
      <w:pPr>
        <w:ind w:firstLine="700"/>
        <w:jc w:val="both"/>
        <w:rPr>
          <w:rFonts w:ascii="Times New Roman" w:hAnsi="Times New Roman"/>
          <w:color w:val="000000"/>
          <w:sz w:val="28"/>
          <w:szCs w:val="28"/>
        </w:rPr>
      </w:pPr>
    </w:p>
    <w:p w:rsidR="00DC433D" w:rsidRPr="00D90F1C" w:rsidRDefault="00DC433D" w:rsidP="00DC433D">
      <w:pPr>
        <w:ind w:firstLine="700"/>
        <w:jc w:val="both"/>
        <w:rPr>
          <w:rFonts w:ascii="Times New Roman" w:hAnsi="Times New Roman"/>
          <w:b/>
          <w:color w:val="000000"/>
          <w:sz w:val="28"/>
          <w:szCs w:val="28"/>
        </w:rPr>
      </w:pPr>
      <w:r w:rsidRPr="00D90F1C">
        <w:rPr>
          <w:rFonts w:ascii="Times New Roman" w:hAnsi="Times New Roman"/>
          <w:b/>
          <w:color w:val="000000"/>
          <w:sz w:val="28"/>
          <w:szCs w:val="28"/>
        </w:rPr>
        <w:t xml:space="preserve">Статья 32. Предельные размеры земельных участков и предельные параметры разрешенного строительства, реконструкции объектов капитального строительства в зонах рекреационного назначения </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4678"/>
        <w:gridCol w:w="876"/>
        <w:gridCol w:w="1174"/>
        <w:gridCol w:w="1189"/>
        <w:gridCol w:w="1722"/>
      </w:tblGrid>
      <w:tr w:rsidR="00DC433D" w:rsidRPr="00D84BA9" w:rsidTr="001403B3">
        <w:trPr>
          <w:trHeight w:val="1090"/>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360" w:lineRule="auto"/>
              <w:jc w:val="center"/>
              <w:rPr>
                <w:rFonts w:ascii="Times New Roman" w:eastAsia="MS MinNew Roman" w:hAnsi="Times New Roman"/>
                <w:b/>
                <w:bCs/>
                <w:color w:val="000000"/>
                <w:sz w:val="24"/>
                <w:szCs w:val="24"/>
              </w:rPr>
            </w:pPr>
            <w:r w:rsidRPr="00D90F1C">
              <w:rPr>
                <w:rFonts w:ascii="Times New Roman" w:hAnsi="Times New Roman"/>
                <w:b/>
                <w:color w:val="000000"/>
                <w:sz w:val="20"/>
                <w:szCs w:val="20"/>
              </w:rPr>
              <w:t xml:space="preserve">№ </w:t>
            </w:r>
            <w:proofErr w:type="spellStart"/>
            <w:proofErr w:type="gramStart"/>
            <w:r w:rsidRPr="00D90F1C">
              <w:rPr>
                <w:rFonts w:ascii="Times New Roman" w:hAnsi="Times New Roman"/>
                <w:b/>
                <w:color w:val="000000"/>
                <w:sz w:val="20"/>
                <w:szCs w:val="20"/>
              </w:rPr>
              <w:t>п</w:t>
            </w:r>
            <w:proofErr w:type="spellEnd"/>
            <w:proofErr w:type="gramEnd"/>
            <w:r w:rsidRPr="00D90F1C">
              <w:rPr>
                <w:rFonts w:ascii="Times New Roman" w:hAnsi="Times New Roman"/>
                <w:b/>
                <w:color w:val="000000"/>
                <w:sz w:val="20"/>
                <w:szCs w:val="20"/>
              </w:rPr>
              <w:t>/</w:t>
            </w:r>
            <w:proofErr w:type="spellStart"/>
            <w:r w:rsidRPr="00D90F1C">
              <w:rPr>
                <w:rFonts w:ascii="Times New Roman" w:hAnsi="Times New Roman"/>
                <w:b/>
                <w:color w:val="000000"/>
                <w:sz w:val="20"/>
                <w:szCs w:val="20"/>
              </w:rPr>
              <w:t>п</w:t>
            </w:r>
            <w:proofErr w:type="spellEnd"/>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360" w:lineRule="auto"/>
              <w:jc w:val="center"/>
              <w:rPr>
                <w:rFonts w:ascii="Times New Roman" w:eastAsia="MS MinNew Roman" w:hAnsi="Times New Roman"/>
                <w:b/>
                <w:bCs/>
                <w:color w:val="000000"/>
                <w:sz w:val="24"/>
                <w:szCs w:val="24"/>
              </w:rPr>
            </w:pPr>
            <w:r w:rsidRPr="00D90F1C">
              <w:rPr>
                <w:rFonts w:ascii="Times New Roman" w:hAnsi="Times New Roman"/>
                <w:b/>
                <w:color w:val="000000"/>
                <w:sz w:val="20"/>
                <w:szCs w:val="20"/>
              </w:rPr>
              <w:t>Наименование параметра</w:t>
            </w:r>
          </w:p>
        </w:tc>
        <w:tc>
          <w:tcPr>
            <w:tcW w:w="4961" w:type="dxa"/>
            <w:gridSpan w:val="4"/>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cho" w:hAnsi="Times New Roman"/>
                <w:b/>
                <w:color w:val="000000"/>
                <w:sz w:val="24"/>
                <w:szCs w:val="24"/>
              </w:rPr>
            </w:pPr>
            <w:r w:rsidRPr="00D90F1C">
              <w:rPr>
                <w:rFonts w:ascii="Times New Roman" w:hAnsi="Times New Roman"/>
                <w:b/>
                <w:color w:val="000000"/>
                <w:sz w:val="20"/>
                <w:szCs w:val="20"/>
              </w:rPr>
              <w:t xml:space="preserve">Значение </w:t>
            </w:r>
            <w:proofErr w:type="spellStart"/>
            <w:r w:rsidRPr="00D90F1C">
              <w:rPr>
                <w:rFonts w:ascii="Times New Roman" w:hAnsi="Times New Roman"/>
                <w:b/>
                <w:color w:val="000000"/>
                <w:sz w:val="20"/>
                <w:szCs w:val="20"/>
              </w:rPr>
              <w:t>предельных</w:t>
            </w:r>
            <w:r w:rsidRPr="00D90F1C">
              <w:rPr>
                <w:rFonts w:ascii="Times New Roman" w:eastAsia="MS Mincho" w:hAnsi="Times New Roman"/>
                <w:b/>
                <w:color w:val="000000"/>
                <w:sz w:val="20"/>
                <w:szCs w:val="20"/>
              </w:rPr>
              <w:t>размеров</w:t>
            </w:r>
            <w:proofErr w:type="spellEnd"/>
            <w:r w:rsidRPr="00D90F1C">
              <w:rPr>
                <w:rFonts w:ascii="Times New Roman" w:eastAsia="MS Mincho" w:hAnsi="Times New Roman"/>
                <w:b/>
                <w:color w:val="000000"/>
                <w:sz w:val="20"/>
                <w:szCs w:val="20"/>
              </w:rPr>
              <w:t xml:space="preserve"> земельных участков и</w:t>
            </w:r>
            <w:r w:rsidRPr="00D90F1C">
              <w:rPr>
                <w:rFonts w:ascii="Times New Roman" w:hAnsi="Times New Roman"/>
                <w:b/>
                <w:color w:val="000000"/>
                <w:sz w:val="20"/>
                <w:szCs w:val="20"/>
              </w:rPr>
              <w:t xml:space="preserve"> предельных параметров разрешенного строительства, реконструкции объектов капитального строительства в территориальных зонах</w:t>
            </w:r>
          </w:p>
        </w:tc>
      </w:tr>
      <w:tr w:rsidR="00DC433D" w:rsidRPr="00D84BA9" w:rsidTr="001403B3">
        <w:trPr>
          <w:trHeight w:val="159"/>
        </w:trPr>
        <w:tc>
          <w:tcPr>
            <w:tcW w:w="851" w:type="dxa"/>
            <w:tcBorders>
              <w:top w:val="single" w:sz="4" w:space="0" w:color="auto"/>
              <w:left w:val="single" w:sz="4" w:space="0" w:color="auto"/>
              <w:bottom w:val="single" w:sz="4" w:space="0" w:color="auto"/>
              <w:right w:val="single" w:sz="4" w:space="0" w:color="auto"/>
            </w:tcBorders>
            <w:shd w:val="clear" w:color="auto" w:fill="auto"/>
          </w:tcPr>
          <w:p w:rsidR="00DC433D" w:rsidRPr="00D90F1C" w:rsidRDefault="00DC433D" w:rsidP="001403B3">
            <w:pPr>
              <w:spacing w:after="0" w:line="360" w:lineRule="auto"/>
              <w:jc w:val="both"/>
              <w:rPr>
                <w:rFonts w:ascii="Times New Roman" w:eastAsia="MS MinNew Roman" w:hAnsi="Times New Roman"/>
                <w:bCs/>
                <w:color w:val="000000"/>
                <w:sz w:val="24"/>
                <w:szCs w:val="24"/>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DC433D" w:rsidRPr="00D90F1C" w:rsidRDefault="00DC433D" w:rsidP="001403B3">
            <w:pPr>
              <w:spacing w:after="0" w:line="360" w:lineRule="auto"/>
              <w:jc w:val="both"/>
              <w:rPr>
                <w:rFonts w:ascii="Times New Roman" w:eastAsia="MS MinNew Roman" w:hAnsi="Times New Roman"/>
                <w:bCs/>
                <w:color w:val="000000"/>
                <w:sz w:val="24"/>
                <w:szCs w:val="24"/>
              </w:rPr>
            </w:pPr>
          </w:p>
        </w:tc>
        <w:tc>
          <w:tcPr>
            <w:tcW w:w="876"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360" w:lineRule="auto"/>
              <w:jc w:val="center"/>
              <w:rPr>
                <w:rFonts w:ascii="Times New Roman" w:eastAsia="MS MinNew Roman" w:hAnsi="Times New Roman"/>
                <w:b/>
                <w:bCs/>
                <w:color w:val="000000"/>
                <w:sz w:val="24"/>
                <w:szCs w:val="24"/>
              </w:rPr>
            </w:pPr>
            <w:r w:rsidRPr="00D90F1C">
              <w:rPr>
                <w:rFonts w:ascii="Times New Roman" w:eastAsia="MS MinNew Roman" w:hAnsi="Times New Roman"/>
                <w:b/>
                <w:bCs/>
                <w:color w:val="000000"/>
                <w:sz w:val="20"/>
                <w:szCs w:val="20"/>
              </w:rPr>
              <w:t>Р</w:t>
            </w:r>
            <w:proofErr w:type="gramStart"/>
            <w:r w:rsidRPr="00D90F1C">
              <w:rPr>
                <w:rFonts w:ascii="Times New Roman" w:eastAsia="MS MinNew Roman" w:hAnsi="Times New Roman"/>
                <w:b/>
                <w:bCs/>
                <w:color w:val="000000"/>
                <w:sz w:val="20"/>
                <w:szCs w:val="20"/>
              </w:rPr>
              <w:t>1</w:t>
            </w:r>
            <w:proofErr w:type="gramEnd"/>
          </w:p>
        </w:tc>
        <w:tc>
          <w:tcPr>
            <w:tcW w:w="1174"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360" w:lineRule="auto"/>
              <w:jc w:val="center"/>
              <w:rPr>
                <w:rFonts w:ascii="Times New Roman" w:eastAsia="MS MinNew Roman" w:hAnsi="Times New Roman"/>
                <w:b/>
                <w:bCs/>
                <w:color w:val="000000"/>
                <w:sz w:val="24"/>
                <w:szCs w:val="24"/>
              </w:rPr>
            </w:pPr>
            <w:r w:rsidRPr="00D90F1C">
              <w:rPr>
                <w:rFonts w:ascii="Times New Roman" w:eastAsia="MS MinNew Roman" w:hAnsi="Times New Roman"/>
                <w:b/>
                <w:bCs/>
                <w:color w:val="000000"/>
                <w:sz w:val="20"/>
                <w:szCs w:val="20"/>
              </w:rPr>
              <w:t>Р</w:t>
            </w:r>
            <w:proofErr w:type="gramStart"/>
            <w:r w:rsidRPr="00D90F1C">
              <w:rPr>
                <w:rFonts w:ascii="Times New Roman" w:eastAsia="MS MinNew Roman" w:hAnsi="Times New Roman"/>
                <w:b/>
                <w:bCs/>
                <w:color w:val="000000"/>
                <w:sz w:val="20"/>
                <w:szCs w:val="20"/>
              </w:rPr>
              <w:t>2</w:t>
            </w:r>
            <w:proofErr w:type="gramEnd"/>
          </w:p>
        </w:tc>
        <w:tc>
          <w:tcPr>
            <w:tcW w:w="1189"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360" w:lineRule="auto"/>
              <w:jc w:val="center"/>
              <w:rPr>
                <w:rFonts w:ascii="Times New Roman" w:eastAsia="MS MinNew Roman" w:hAnsi="Times New Roman"/>
                <w:b/>
                <w:bCs/>
                <w:color w:val="000000"/>
                <w:sz w:val="24"/>
                <w:szCs w:val="24"/>
              </w:rPr>
            </w:pPr>
            <w:r w:rsidRPr="00D90F1C">
              <w:rPr>
                <w:rFonts w:ascii="Times New Roman" w:eastAsia="MS MinNew Roman" w:hAnsi="Times New Roman"/>
                <w:b/>
                <w:bCs/>
                <w:color w:val="000000"/>
                <w:sz w:val="20"/>
                <w:szCs w:val="20"/>
              </w:rPr>
              <w:t>Р3</w:t>
            </w:r>
          </w:p>
        </w:tc>
        <w:tc>
          <w:tcPr>
            <w:tcW w:w="1722"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360" w:lineRule="auto"/>
              <w:jc w:val="center"/>
              <w:rPr>
                <w:rFonts w:ascii="Times New Roman" w:eastAsia="MS MinNew Roman" w:hAnsi="Times New Roman"/>
                <w:b/>
                <w:bCs/>
                <w:color w:val="000000"/>
                <w:sz w:val="24"/>
                <w:szCs w:val="24"/>
              </w:rPr>
            </w:pPr>
            <w:r w:rsidRPr="00D90F1C">
              <w:rPr>
                <w:rFonts w:ascii="Times New Roman" w:eastAsia="MS MinNew Roman" w:hAnsi="Times New Roman"/>
                <w:b/>
                <w:bCs/>
                <w:color w:val="000000"/>
                <w:sz w:val="20"/>
                <w:szCs w:val="20"/>
              </w:rPr>
              <w:t>Р</w:t>
            </w:r>
            <w:proofErr w:type="gramStart"/>
            <w:r w:rsidRPr="00D90F1C">
              <w:rPr>
                <w:rFonts w:ascii="Times New Roman" w:eastAsia="MS MinNew Roman" w:hAnsi="Times New Roman"/>
                <w:b/>
                <w:bCs/>
                <w:color w:val="000000"/>
                <w:sz w:val="20"/>
                <w:szCs w:val="20"/>
              </w:rPr>
              <w:t>4</w:t>
            </w:r>
            <w:proofErr w:type="gramEnd"/>
          </w:p>
        </w:tc>
      </w:tr>
      <w:tr w:rsidR="00DC433D" w:rsidRPr="00D84BA9" w:rsidTr="001403B3">
        <w:trPr>
          <w:trHeight w:val="357"/>
        </w:trPr>
        <w:tc>
          <w:tcPr>
            <w:tcW w:w="10490" w:type="dxa"/>
            <w:gridSpan w:val="6"/>
            <w:tcBorders>
              <w:top w:val="single" w:sz="4" w:space="0" w:color="auto"/>
              <w:left w:val="single" w:sz="4" w:space="0" w:color="auto"/>
              <w:bottom w:val="single" w:sz="4" w:space="0" w:color="auto"/>
              <w:right w:val="single" w:sz="4" w:space="0" w:color="auto"/>
            </w:tcBorders>
            <w:shd w:val="clear" w:color="auto" w:fill="D9D9D9"/>
            <w:hideMark/>
          </w:tcPr>
          <w:p w:rsidR="00DC433D" w:rsidRPr="00D90F1C" w:rsidRDefault="00DC433D" w:rsidP="001403B3">
            <w:pPr>
              <w:spacing w:after="0" w:line="240" w:lineRule="auto"/>
              <w:rPr>
                <w:rFonts w:ascii="Times New Roman" w:eastAsia="MS MinNew Roman" w:hAnsi="Times New Roman"/>
                <w:bCs/>
                <w:color w:val="000000"/>
                <w:sz w:val="24"/>
                <w:szCs w:val="24"/>
              </w:rPr>
            </w:pPr>
            <w:r w:rsidRPr="00D90F1C">
              <w:rPr>
                <w:rFonts w:ascii="Times New Roman" w:eastAsia="MS Mincho" w:hAnsi="Times New Roman"/>
                <w:color w:val="000000"/>
                <w:sz w:val="20"/>
                <w:szCs w:val="20"/>
              </w:rPr>
              <w:t>Предельные (минимальные и (или) максимальные) размеры земельных участков, в том числе их площадь</w:t>
            </w:r>
          </w:p>
        </w:tc>
      </w:tr>
      <w:tr w:rsidR="00DC433D" w:rsidRPr="00D84BA9" w:rsidTr="001403B3">
        <w:trPr>
          <w:trHeight w:val="189"/>
        </w:trPr>
        <w:tc>
          <w:tcPr>
            <w:tcW w:w="851" w:type="dxa"/>
            <w:tcBorders>
              <w:top w:val="single" w:sz="4" w:space="0" w:color="auto"/>
              <w:left w:val="single" w:sz="4" w:space="0" w:color="auto"/>
              <w:bottom w:val="single" w:sz="4" w:space="0" w:color="auto"/>
              <w:right w:val="single" w:sz="4" w:space="0" w:color="auto"/>
            </w:tcBorders>
            <w:shd w:val="clear" w:color="auto" w:fill="auto"/>
          </w:tcPr>
          <w:p w:rsidR="00DC433D" w:rsidRPr="00D90F1C" w:rsidRDefault="00DC433D" w:rsidP="001403B3">
            <w:pPr>
              <w:pStyle w:val="af0"/>
              <w:widowControl/>
              <w:numPr>
                <w:ilvl w:val="0"/>
                <w:numId w:val="20"/>
              </w:numPr>
              <w:jc w:val="both"/>
              <w:rPr>
                <w:rFonts w:eastAsia="MS MinNew Roman"/>
                <w:bCs/>
                <w:color w:val="000000"/>
              </w:rPr>
            </w:pP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both"/>
              <w:rPr>
                <w:rFonts w:ascii="Times New Roman" w:eastAsia="MS MinNew Roman" w:hAnsi="Times New Roman"/>
                <w:bCs/>
                <w:color w:val="000000"/>
                <w:sz w:val="24"/>
                <w:szCs w:val="24"/>
              </w:rPr>
            </w:pPr>
            <w:r w:rsidRPr="00D90F1C">
              <w:rPr>
                <w:rFonts w:ascii="Times New Roman" w:hAnsi="Times New Roman"/>
                <w:color w:val="000000"/>
                <w:sz w:val="20"/>
                <w:szCs w:val="20"/>
              </w:rPr>
              <w:t>Минимальная площадь земельного участка, кв</w:t>
            </w:r>
            <w:proofErr w:type="gramStart"/>
            <w:r w:rsidRPr="00D90F1C">
              <w:rPr>
                <w:rFonts w:ascii="Times New Roman" w:hAnsi="Times New Roman"/>
                <w:color w:val="000000"/>
                <w:sz w:val="20"/>
                <w:szCs w:val="20"/>
              </w:rPr>
              <w:t>.м</w:t>
            </w:r>
            <w:proofErr w:type="gramEnd"/>
          </w:p>
        </w:tc>
        <w:tc>
          <w:tcPr>
            <w:tcW w:w="876"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2000</w:t>
            </w:r>
          </w:p>
        </w:tc>
        <w:tc>
          <w:tcPr>
            <w:tcW w:w="1174"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w:t>
            </w:r>
          </w:p>
        </w:tc>
        <w:tc>
          <w:tcPr>
            <w:tcW w:w="1189"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5000</w:t>
            </w:r>
          </w:p>
        </w:tc>
        <w:tc>
          <w:tcPr>
            <w:tcW w:w="1722"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5000</w:t>
            </w:r>
          </w:p>
        </w:tc>
      </w:tr>
      <w:tr w:rsidR="00DC433D" w:rsidRPr="00D84BA9" w:rsidTr="001403B3">
        <w:trPr>
          <w:trHeight w:val="179"/>
        </w:trPr>
        <w:tc>
          <w:tcPr>
            <w:tcW w:w="851" w:type="dxa"/>
            <w:tcBorders>
              <w:top w:val="single" w:sz="4" w:space="0" w:color="auto"/>
              <w:left w:val="single" w:sz="4" w:space="0" w:color="auto"/>
              <w:bottom w:val="single" w:sz="4" w:space="0" w:color="auto"/>
              <w:right w:val="single" w:sz="4" w:space="0" w:color="auto"/>
            </w:tcBorders>
            <w:shd w:val="clear" w:color="auto" w:fill="auto"/>
          </w:tcPr>
          <w:p w:rsidR="00DC433D" w:rsidRPr="00D90F1C" w:rsidRDefault="00DC433D" w:rsidP="001403B3">
            <w:pPr>
              <w:pStyle w:val="af0"/>
              <w:widowControl/>
              <w:numPr>
                <w:ilvl w:val="0"/>
                <w:numId w:val="20"/>
              </w:numPr>
              <w:jc w:val="both"/>
              <w:rPr>
                <w:rFonts w:eastAsia="MS MinNew Roman"/>
                <w:bCs/>
                <w:color w:val="000000"/>
              </w:rPr>
            </w:pP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both"/>
              <w:rPr>
                <w:rFonts w:ascii="Times New Roman" w:eastAsia="MS MinNew Roman" w:hAnsi="Times New Roman"/>
                <w:bCs/>
                <w:color w:val="000000"/>
                <w:sz w:val="24"/>
                <w:szCs w:val="24"/>
              </w:rPr>
            </w:pPr>
            <w:r w:rsidRPr="00D90F1C">
              <w:rPr>
                <w:rFonts w:ascii="Times New Roman" w:hAnsi="Times New Roman"/>
                <w:color w:val="000000"/>
                <w:sz w:val="20"/>
                <w:szCs w:val="20"/>
              </w:rPr>
              <w:t>Максимальная площадь земельного участка, кв</w:t>
            </w:r>
            <w:proofErr w:type="gramStart"/>
            <w:r w:rsidRPr="00D90F1C">
              <w:rPr>
                <w:rFonts w:ascii="Times New Roman" w:hAnsi="Times New Roman"/>
                <w:color w:val="000000"/>
                <w:sz w:val="20"/>
                <w:szCs w:val="20"/>
              </w:rPr>
              <w:t>.м</w:t>
            </w:r>
            <w:proofErr w:type="gramEnd"/>
          </w:p>
        </w:tc>
        <w:tc>
          <w:tcPr>
            <w:tcW w:w="876"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w:t>
            </w:r>
          </w:p>
        </w:tc>
        <w:tc>
          <w:tcPr>
            <w:tcW w:w="1174"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w:t>
            </w:r>
          </w:p>
        </w:tc>
        <w:tc>
          <w:tcPr>
            <w:tcW w:w="1189"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w:t>
            </w:r>
          </w:p>
        </w:tc>
        <w:tc>
          <w:tcPr>
            <w:tcW w:w="1722" w:type="dxa"/>
            <w:tcBorders>
              <w:top w:val="single" w:sz="4" w:space="0" w:color="auto"/>
              <w:left w:val="single" w:sz="4" w:space="0" w:color="auto"/>
              <w:bottom w:val="single" w:sz="4" w:space="0" w:color="auto"/>
              <w:right w:val="single" w:sz="4" w:space="0" w:color="auto"/>
            </w:tcBorders>
            <w:shd w:val="clear" w:color="auto" w:fill="auto"/>
          </w:tcPr>
          <w:p w:rsidR="00DC433D" w:rsidRPr="00D90F1C" w:rsidRDefault="00DC433D" w:rsidP="001403B3">
            <w:pPr>
              <w:spacing w:after="0" w:line="240" w:lineRule="auto"/>
              <w:jc w:val="center"/>
              <w:rPr>
                <w:rFonts w:ascii="Times New Roman" w:eastAsia="MS MinNew Roman" w:hAnsi="Times New Roman"/>
                <w:bCs/>
                <w:color w:val="000000"/>
                <w:sz w:val="24"/>
                <w:szCs w:val="24"/>
              </w:rPr>
            </w:pPr>
          </w:p>
        </w:tc>
      </w:tr>
      <w:tr w:rsidR="00DC433D" w:rsidRPr="00D84BA9" w:rsidTr="001403B3">
        <w:trPr>
          <w:trHeight w:val="357"/>
        </w:trPr>
        <w:tc>
          <w:tcPr>
            <w:tcW w:w="10490" w:type="dxa"/>
            <w:gridSpan w:val="6"/>
            <w:tcBorders>
              <w:top w:val="single" w:sz="4" w:space="0" w:color="auto"/>
              <w:left w:val="single" w:sz="4" w:space="0" w:color="auto"/>
              <w:bottom w:val="single" w:sz="4" w:space="0" w:color="auto"/>
              <w:right w:val="single" w:sz="4" w:space="0" w:color="auto"/>
            </w:tcBorders>
            <w:shd w:val="clear" w:color="auto" w:fill="D9D9D9"/>
            <w:hideMark/>
          </w:tcPr>
          <w:p w:rsidR="00DC433D" w:rsidRPr="00D90F1C" w:rsidRDefault="00DC433D" w:rsidP="001403B3">
            <w:pPr>
              <w:spacing w:after="0" w:line="240" w:lineRule="auto"/>
              <w:rPr>
                <w:rFonts w:ascii="Times New Roman" w:eastAsia="MS MinNew Roman" w:hAnsi="Times New Roman"/>
                <w:bCs/>
                <w:color w:val="000000"/>
                <w:sz w:val="24"/>
                <w:szCs w:val="24"/>
              </w:rPr>
            </w:pPr>
            <w:r w:rsidRPr="00D90F1C">
              <w:rPr>
                <w:rFonts w:ascii="Times New Roman" w:hAnsi="Times New Roman"/>
                <w:color w:val="000000"/>
                <w:sz w:val="20"/>
                <w:szCs w:val="20"/>
              </w:rPr>
              <w:t>Предельное количество этажей или предельная высота зданий, строений, сооружений</w:t>
            </w:r>
          </w:p>
        </w:tc>
      </w:tr>
      <w:tr w:rsidR="00DC433D" w:rsidRPr="00D84BA9" w:rsidTr="001403B3">
        <w:trPr>
          <w:trHeight w:val="179"/>
        </w:trPr>
        <w:tc>
          <w:tcPr>
            <w:tcW w:w="851" w:type="dxa"/>
            <w:tcBorders>
              <w:top w:val="single" w:sz="4" w:space="0" w:color="auto"/>
              <w:left w:val="single" w:sz="4" w:space="0" w:color="auto"/>
              <w:bottom w:val="single" w:sz="4" w:space="0" w:color="auto"/>
              <w:right w:val="single" w:sz="4" w:space="0" w:color="auto"/>
            </w:tcBorders>
            <w:shd w:val="clear" w:color="auto" w:fill="auto"/>
          </w:tcPr>
          <w:p w:rsidR="00DC433D" w:rsidRPr="00D90F1C" w:rsidRDefault="00DC433D" w:rsidP="001403B3">
            <w:pPr>
              <w:pStyle w:val="af0"/>
              <w:widowControl/>
              <w:numPr>
                <w:ilvl w:val="0"/>
                <w:numId w:val="20"/>
              </w:numPr>
              <w:jc w:val="both"/>
              <w:rPr>
                <w:rFonts w:eastAsia="MS MinNew Roman"/>
                <w:bCs/>
                <w:color w:val="000000"/>
              </w:rPr>
            </w:pP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both"/>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 xml:space="preserve">Предельная высота зданий, строений, сооружений, </w:t>
            </w:r>
            <w:proofErr w:type="gramStart"/>
            <w:r w:rsidRPr="00D90F1C">
              <w:rPr>
                <w:rFonts w:ascii="Times New Roman" w:eastAsia="MS MinNew Roman" w:hAnsi="Times New Roman"/>
                <w:bCs/>
                <w:color w:val="000000"/>
                <w:sz w:val="20"/>
                <w:szCs w:val="20"/>
              </w:rPr>
              <w:t>м</w:t>
            </w:r>
            <w:proofErr w:type="gramEnd"/>
          </w:p>
        </w:tc>
        <w:tc>
          <w:tcPr>
            <w:tcW w:w="876"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10</w:t>
            </w:r>
          </w:p>
        </w:tc>
        <w:tc>
          <w:tcPr>
            <w:tcW w:w="1174"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5</w:t>
            </w:r>
          </w:p>
        </w:tc>
        <w:tc>
          <w:tcPr>
            <w:tcW w:w="1189"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22,5</w:t>
            </w:r>
          </w:p>
        </w:tc>
        <w:tc>
          <w:tcPr>
            <w:tcW w:w="1722"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22,5</w:t>
            </w:r>
          </w:p>
        </w:tc>
      </w:tr>
      <w:tr w:rsidR="00DC433D" w:rsidRPr="00D84BA9" w:rsidTr="001403B3">
        <w:trPr>
          <w:trHeight w:val="735"/>
        </w:trPr>
        <w:tc>
          <w:tcPr>
            <w:tcW w:w="10490" w:type="dxa"/>
            <w:gridSpan w:val="6"/>
            <w:tcBorders>
              <w:top w:val="single" w:sz="4" w:space="0" w:color="auto"/>
              <w:left w:val="single" w:sz="4" w:space="0" w:color="auto"/>
              <w:bottom w:val="single" w:sz="4" w:space="0" w:color="auto"/>
              <w:right w:val="single" w:sz="4" w:space="0" w:color="auto"/>
            </w:tcBorders>
            <w:shd w:val="clear" w:color="auto" w:fill="D9D9D9"/>
            <w:hideMark/>
          </w:tcPr>
          <w:p w:rsidR="00DC433D" w:rsidRPr="00D90F1C" w:rsidRDefault="00DC433D" w:rsidP="001403B3">
            <w:pPr>
              <w:spacing w:after="0" w:line="240" w:lineRule="auto"/>
              <w:rPr>
                <w:rFonts w:ascii="Times New Roman" w:eastAsia="MS MinNew Roman" w:hAnsi="Times New Roman"/>
                <w:bCs/>
                <w:color w:val="000000"/>
                <w:sz w:val="24"/>
                <w:szCs w:val="24"/>
              </w:rPr>
            </w:pPr>
            <w:r w:rsidRPr="00D90F1C">
              <w:rPr>
                <w:rFonts w:ascii="Times New Roman" w:hAnsi="Times New Roman"/>
                <w:color w:val="000000"/>
                <w:sz w:val="20"/>
                <w:szCs w:val="20"/>
              </w:rPr>
              <w:t xml:space="preserve">Минимальные отступы от границ земельных участков </w:t>
            </w:r>
            <w:r w:rsidRPr="00D90F1C">
              <w:rPr>
                <w:rFonts w:ascii="Times New Roman" w:eastAsia="MS Mincho" w:hAnsi="Times New Roman"/>
                <w:color w:val="000000"/>
                <w:sz w:val="20"/>
                <w:szCs w:val="20"/>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DC433D" w:rsidRPr="00D84BA9" w:rsidTr="001403B3">
        <w:trPr>
          <w:trHeight w:val="96"/>
        </w:trPr>
        <w:tc>
          <w:tcPr>
            <w:tcW w:w="851" w:type="dxa"/>
            <w:tcBorders>
              <w:top w:val="single" w:sz="4" w:space="0" w:color="auto"/>
              <w:left w:val="single" w:sz="4" w:space="0" w:color="auto"/>
              <w:bottom w:val="single" w:sz="4" w:space="0" w:color="auto"/>
              <w:right w:val="single" w:sz="4" w:space="0" w:color="auto"/>
            </w:tcBorders>
            <w:shd w:val="clear" w:color="auto" w:fill="auto"/>
          </w:tcPr>
          <w:p w:rsidR="00DC433D" w:rsidRPr="00D90F1C" w:rsidRDefault="00DC433D" w:rsidP="001403B3">
            <w:pPr>
              <w:pStyle w:val="af0"/>
              <w:widowControl/>
              <w:numPr>
                <w:ilvl w:val="0"/>
                <w:numId w:val="20"/>
              </w:numPr>
              <w:jc w:val="both"/>
              <w:rPr>
                <w:rFonts w:eastAsia="MS MinNew Roman"/>
                <w:bCs/>
                <w:color w:val="000000"/>
              </w:rPr>
            </w:pP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both"/>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 xml:space="preserve">Минимальный отступ от границ земельных участков до зданий, строений, сооружений, </w:t>
            </w:r>
            <w:proofErr w:type="gramStart"/>
            <w:r w:rsidRPr="00D90F1C">
              <w:rPr>
                <w:rFonts w:ascii="Times New Roman" w:eastAsia="MS MinNew Roman" w:hAnsi="Times New Roman"/>
                <w:bCs/>
                <w:color w:val="000000"/>
                <w:sz w:val="20"/>
                <w:szCs w:val="20"/>
              </w:rPr>
              <w:t>м</w:t>
            </w:r>
            <w:proofErr w:type="gramEnd"/>
          </w:p>
        </w:tc>
        <w:tc>
          <w:tcPr>
            <w:tcW w:w="876"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1</w:t>
            </w:r>
          </w:p>
        </w:tc>
        <w:tc>
          <w:tcPr>
            <w:tcW w:w="1174"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w:t>
            </w:r>
          </w:p>
        </w:tc>
        <w:tc>
          <w:tcPr>
            <w:tcW w:w="1189"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1</w:t>
            </w:r>
          </w:p>
        </w:tc>
        <w:tc>
          <w:tcPr>
            <w:tcW w:w="1722"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1</w:t>
            </w:r>
          </w:p>
        </w:tc>
      </w:tr>
      <w:tr w:rsidR="00DC433D" w:rsidRPr="00D84BA9" w:rsidTr="001403B3">
        <w:trPr>
          <w:trHeight w:val="96"/>
        </w:trPr>
        <w:tc>
          <w:tcPr>
            <w:tcW w:w="10490" w:type="dxa"/>
            <w:gridSpan w:val="6"/>
            <w:tcBorders>
              <w:top w:val="single" w:sz="4" w:space="0" w:color="auto"/>
              <w:left w:val="single" w:sz="4" w:space="0" w:color="auto"/>
              <w:bottom w:val="single" w:sz="4" w:space="0" w:color="auto"/>
              <w:right w:val="single" w:sz="4" w:space="0" w:color="auto"/>
            </w:tcBorders>
            <w:shd w:val="clear" w:color="auto" w:fill="D9D9D9"/>
            <w:hideMark/>
          </w:tcPr>
          <w:p w:rsidR="00DC433D" w:rsidRPr="00D90F1C" w:rsidRDefault="00DC433D" w:rsidP="001403B3">
            <w:pPr>
              <w:spacing w:after="0" w:line="240" w:lineRule="auto"/>
              <w:rPr>
                <w:rFonts w:ascii="Times New Roman" w:eastAsia="MS MinNew Roman" w:hAnsi="Times New Roman"/>
                <w:bCs/>
                <w:color w:val="000000"/>
                <w:sz w:val="24"/>
                <w:szCs w:val="24"/>
              </w:rPr>
            </w:pPr>
            <w:r w:rsidRPr="00D90F1C">
              <w:rPr>
                <w:rFonts w:ascii="Times New Roman" w:hAnsi="Times New Roman"/>
                <w:color w:val="000000"/>
                <w:sz w:val="20"/>
                <w:szCs w:val="20"/>
              </w:rPr>
              <w:t xml:space="preserve">Максимальный процент застройки </w:t>
            </w:r>
            <w:r w:rsidRPr="00D90F1C">
              <w:rPr>
                <w:rFonts w:ascii="Times New Roman" w:eastAsia="MS Mincho" w:hAnsi="Times New Roman"/>
                <w:color w:val="000000"/>
                <w:sz w:val="20"/>
                <w:szCs w:val="20"/>
              </w:rPr>
              <w:t xml:space="preserve">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DC433D" w:rsidRPr="00D84BA9" w:rsidTr="001403B3">
        <w:trPr>
          <w:trHeight w:val="96"/>
        </w:trPr>
        <w:tc>
          <w:tcPr>
            <w:tcW w:w="851" w:type="dxa"/>
            <w:tcBorders>
              <w:top w:val="single" w:sz="4" w:space="0" w:color="auto"/>
              <w:left w:val="single" w:sz="4" w:space="0" w:color="auto"/>
              <w:bottom w:val="single" w:sz="4" w:space="0" w:color="auto"/>
              <w:right w:val="single" w:sz="4" w:space="0" w:color="auto"/>
            </w:tcBorders>
            <w:shd w:val="clear" w:color="auto" w:fill="auto"/>
          </w:tcPr>
          <w:p w:rsidR="00DC433D" w:rsidRPr="00D90F1C" w:rsidRDefault="00DC433D" w:rsidP="001403B3">
            <w:pPr>
              <w:pStyle w:val="af0"/>
              <w:widowControl/>
              <w:numPr>
                <w:ilvl w:val="0"/>
                <w:numId w:val="20"/>
              </w:numPr>
              <w:jc w:val="both"/>
              <w:rPr>
                <w:rFonts w:eastAsia="MS MinNew Roman"/>
                <w:bCs/>
                <w:color w:val="000000"/>
              </w:rPr>
            </w:pP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both"/>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Максимальный процент застройки в границах земельного участка, %</w:t>
            </w:r>
          </w:p>
        </w:tc>
        <w:tc>
          <w:tcPr>
            <w:tcW w:w="876"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10</w:t>
            </w:r>
          </w:p>
        </w:tc>
        <w:tc>
          <w:tcPr>
            <w:tcW w:w="1174"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5</w:t>
            </w:r>
          </w:p>
        </w:tc>
        <w:tc>
          <w:tcPr>
            <w:tcW w:w="1189"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80</w:t>
            </w:r>
          </w:p>
        </w:tc>
        <w:tc>
          <w:tcPr>
            <w:tcW w:w="1722"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30</w:t>
            </w:r>
          </w:p>
        </w:tc>
      </w:tr>
      <w:tr w:rsidR="00DC433D" w:rsidRPr="00D84BA9" w:rsidTr="001403B3">
        <w:trPr>
          <w:trHeight w:val="96"/>
        </w:trPr>
        <w:tc>
          <w:tcPr>
            <w:tcW w:w="10490" w:type="dxa"/>
            <w:gridSpan w:val="6"/>
            <w:tcBorders>
              <w:top w:val="single" w:sz="4" w:space="0" w:color="auto"/>
              <w:left w:val="single" w:sz="4" w:space="0" w:color="auto"/>
              <w:bottom w:val="single" w:sz="4" w:space="0" w:color="auto"/>
              <w:right w:val="single" w:sz="4" w:space="0" w:color="auto"/>
            </w:tcBorders>
            <w:shd w:val="clear" w:color="auto" w:fill="D9D9D9"/>
            <w:hideMark/>
          </w:tcPr>
          <w:p w:rsidR="00DC433D" w:rsidRPr="00D90F1C" w:rsidRDefault="00DC433D" w:rsidP="001403B3">
            <w:pPr>
              <w:spacing w:after="0" w:line="240" w:lineRule="auto"/>
              <w:rPr>
                <w:rFonts w:ascii="Times New Roman" w:eastAsia="MS MinNew Roman" w:hAnsi="Times New Roman"/>
                <w:bCs/>
                <w:color w:val="000000"/>
                <w:sz w:val="24"/>
                <w:szCs w:val="24"/>
              </w:rPr>
            </w:pPr>
            <w:r w:rsidRPr="00D90F1C">
              <w:rPr>
                <w:rFonts w:ascii="Times New Roman" w:hAnsi="Times New Roman"/>
                <w:color w:val="000000"/>
                <w:sz w:val="20"/>
                <w:szCs w:val="20"/>
              </w:rPr>
              <w:t>Иные показатели</w:t>
            </w:r>
          </w:p>
        </w:tc>
      </w:tr>
      <w:tr w:rsidR="00DC433D" w:rsidRPr="00D84BA9" w:rsidTr="001403B3">
        <w:trPr>
          <w:trHeight w:val="96"/>
        </w:trPr>
        <w:tc>
          <w:tcPr>
            <w:tcW w:w="851" w:type="dxa"/>
            <w:tcBorders>
              <w:top w:val="single" w:sz="4" w:space="0" w:color="auto"/>
              <w:left w:val="single" w:sz="4" w:space="0" w:color="auto"/>
              <w:bottom w:val="single" w:sz="4" w:space="0" w:color="auto"/>
              <w:right w:val="single" w:sz="4" w:space="0" w:color="auto"/>
            </w:tcBorders>
            <w:shd w:val="clear" w:color="auto" w:fill="auto"/>
          </w:tcPr>
          <w:p w:rsidR="00DC433D" w:rsidRPr="00D90F1C" w:rsidRDefault="00DC433D" w:rsidP="001403B3">
            <w:pPr>
              <w:pStyle w:val="af0"/>
              <w:widowControl/>
              <w:numPr>
                <w:ilvl w:val="0"/>
                <w:numId w:val="20"/>
              </w:numPr>
              <w:jc w:val="both"/>
              <w:rPr>
                <w:rFonts w:eastAsia="MS MinNew Roman"/>
                <w:bCs/>
                <w:color w:val="000000"/>
              </w:rPr>
            </w:pP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both"/>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Максимальная площадь объектов физкультуры и спорта открытого типа, кв</w:t>
            </w:r>
            <w:proofErr w:type="gramStart"/>
            <w:r w:rsidRPr="00D90F1C">
              <w:rPr>
                <w:rFonts w:ascii="Times New Roman" w:eastAsia="MS MinNew Roman" w:hAnsi="Times New Roman"/>
                <w:bCs/>
                <w:color w:val="000000"/>
                <w:sz w:val="20"/>
                <w:szCs w:val="20"/>
              </w:rPr>
              <w:t>.м</w:t>
            </w:r>
            <w:proofErr w:type="gramEnd"/>
          </w:p>
        </w:tc>
        <w:tc>
          <w:tcPr>
            <w:tcW w:w="876"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3000</w:t>
            </w:r>
          </w:p>
        </w:tc>
        <w:tc>
          <w:tcPr>
            <w:tcW w:w="1174"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w:t>
            </w:r>
          </w:p>
        </w:tc>
        <w:tc>
          <w:tcPr>
            <w:tcW w:w="1189"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10000</w:t>
            </w:r>
          </w:p>
        </w:tc>
        <w:tc>
          <w:tcPr>
            <w:tcW w:w="1722"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10000</w:t>
            </w:r>
          </w:p>
        </w:tc>
      </w:tr>
    </w:tbl>
    <w:p w:rsidR="00DC433D" w:rsidRDefault="00DC433D" w:rsidP="00DC433D">
      <w:pPr>
        <w:ind w:firstLine="700"/>
        <w:jc w:val="both"/>
        <w:rPr>
          <w:rFonts w:ascii="Times New Roman" w:hAnsi="Times New Roman"/>
          <w:b/>
          <w:color w:val="FF0000"/>
          <w:sz w:val="28"/>
          <w:szCs w:val="28"/>
        </w:rPr>
      </w:pPr>
    </w:p>
    <w:p w:rsidR="00DC433D" w:rsidRPr="00D90F1C" w:rsidRDefault="00DC433D" w:rsidP="00DC433D">
      <w:pPr>
        <w:ind w:firstLine="700"/>
        <w:jc w:val="both"/>
        <w:rPr>
          <w:rFonts w:ascii="Times New Roman" w:hAnsi="Times New Roman"/>
          <w:b/>
          <w:color w:val="000000"/>
          <w:sz w:val="28"/>
          <w:szCs w:val="28"/>
        </w:rPr>
      </w:pPr>
      <w:r w:rsidRPr="00D90F1C">
        <w:rPr>
          <w:rFonts w:ascii="Times New Roman" w:hAnsi="Times New Roman"/>
          <w:b/>
          <w:color w:val="000000"/>
          <w:sz w:val="28"/>
          <w:szCs w:val="28"/>
        </w:rPr>
        <w:t xml:space="preserve">Статья 32.1. Предельные размеры земельных участков и предельные параметры разрешенного строительства, реконструкции объектов капитального строительства в зонах специального назначения </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4819"/>
        <w:gridCol w:w="1796"/>
        <w:gridCol w:w="3024"/>
      </w:tblGrid>
      <w:tr w:rsidR="00DC433D" w:rsidRPr="00D84BA9" w:rsidTr="001403B3">
        <w:trPr>
          <w:trHeight w:val="1095"/>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360" w:lineRule="auto"/>
              <w:jc w:val="center"/>
              <w:rPr>
                <w:rFonts w:ascii="Times New Roman" w:eastAsia="MS MinNew Roman" w:hAnsi="Times New Roman"/>
                <w:b/>
                <w:bCs/>
                <w:color w:val="000000"/>
                <w:sz w:val="24"/>
                <w:szCs w:val="24"/>
              </w:rPr>
            </w:pPr>
            <w:r w:rsidRPr="00D90F1C">
              <w:rPr>
                <w:rFonts w:ascii="Times New Roman" w:hAnsi="Times New Roman"/>
                <w:b/>
                <w:color w:val="000000"/>
                <w:sz w:val="20"/>
                <w:szCs w:val="20"/>
              </w:rPr>
              <w:t xml:space="preserve">№ </w:t>
            </w:r>
            <w:proofErr w:type="spellStart"/>
            <w:proofErr w:type="gramStart"/>
            <w:r w:rsidRPr="00D90F1C">
              <w:rPr>
                <w:rFonts w:ascii="Times New Roman" w:hAnsi="Times New Roman"/>
                <w:b/>
                <w:color w:val="000000"/>
                <w:sz w:val="20"/>
                <w:szCs w:val="20"/>
              </w:rPr>
              <w:t>п</w:t>
            </w:r>
            <w:proofErr w:type="spellEnd"/>
            <w:proofErr w:type="gramEnd"/>
            <w:r w:rsidRPr="00D90F1C">
              <w:rPr>
                <w:rFonts w:ascii="Times New Roman" w:hAnsi="Times New Roman"/>
                <w:b/>
                <w:color w:val="000000"/>
                <w:sz w:val="20"/>
                <w:szCs w:val="20"/>
              </w:rPr>
              <w:t>/</w:t>
            </w:r>
            <w:proofErr w:type="spellStart"/>
            <w:r w:rsidRPr="00D90F1C">
              <w:rPr>
                <w:rFonts w:ascii="Times New Roman" w:hAnsi="Times New Roman"/>
                <w:b/>
                <w:color w:val="000000"/>
                <w:sz w:val="20"/>
                <w:szCs w:val="20"/>
              </w:rPr>
              <w:t>п</w:t>
            </w:r>
            <w:proofErr w:type="spellEnd"/>
          </w:p>
        </w:tc>
        <w:tc>
          <w:tcPr>
            <w:tcW w:w="4819"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360" w:lineRule="auto"/>
              <w:jc w:val="center"/>
              <w:rPr>
                <w:rFonts w:ascii="Times New Roman" w:eastAsia="MS MinNew Roman" w:hAnsi="Times New Roman"/>
                <w:b/>
                <w:bCs/>
                <w:color w:val="000000"/>
                <w:sz w:val="24"/>
                <w:szCs w:val="24"/>
              </w:rPr>
            </w:pPr>
            <w:r w:rsidRPr="00D90F1C">
              <w:rPr>
                <w:rFonts w:ascii="Times New Roman" w:hAnsi="Times New Roman"/>
                <w:b/>
                <w:color w:val="000000"/>
                <w:sz w:val="20"/>
                <w:szCs w:val="20"/>
              </w:rPr>
              <w:t>Наименование параметра</w:t>
            </w:r>
          </w:p>
        </w:tc>
        <w:tc>
          <w:tcPr>
            <w:tcW w:w="4820" w:type="dxa"/>
            <w:gridSpan w:val="2"/>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cho" w:hAnsi="Times New Roman"/>
                <w:b/>
                <w:color w:val="000000"/>
                <w:sz w:val="24"/>
                <w:szCs w:val="24"/>
              </w:rPr>
            </w:pPr>
            <w:r w:rsidRPr="00D90F1C">
              <w:rPr>
                <w:rFonts w:ascii="Times New Roman" w:hAnsi="Times New Roman"/>
                <w:b/>
                <w:color w:val="000000"/>
                <w:sz w:val="20"/>
                <w:szCs w:val="20"/>
              </w:rPr>
              <w:t xml:space="preserve">Значение </w:t>
            </w:r>
            <w:proofErr w:type="spellStart"/>
            <w:r w:rsidRPr="00D90F1C">
              <w:rPr>
                <w:rFonts w:ascii="Times New Roman" w:hAnsi="Times New Roman"/>
                <w:b/>
                <w:color w:val="000000"/>
                <w:sz w:val="20"/>
                <w:szCs w:val="20"/>
              </w:rPr>
              <w:t>предельных</w:t>
            </w:r>
            <w:r w:rsidRPr="00D90F1C">
              <w:rPr>
                <w:rFonts w:ascii="Times New Roman" w:eastAsia="MS Mincho" w:hAnsi="Times New Roman"/>
                <w:b/>
                <w:color w:val="000000"/>
                <w:sz w:val="20"/>
                <w:szCs w:val="20"/>
              </w:rPr>
              <w:t>размеров</w:t>
            </w:r>
            <w:proofErr w:type="spellEnd"/>
            <w:r w:rsidRPr="00D90F1C">
              <w:rPr>
                <w:rFonts w:ascii="Times New Roman" w:eastAsia="MS Mincho" w:hAnsi="Times New Roman"/>
                <w:b/>
                <w:color w:val="000000"/>
                <w:sz w:val="20"/>
                <w:szCs w:val="20"/>
              </w:rPr>
              <w:t xml:space="preserve"> земельных участков и</w:t>
            </w:r>
            <w:r w:rsidRPr="00D90F1C">
              <w:rPr>
                <w:rFonts w:ascii="Times New Roman" w:hAnsi="Times New Roman"/>
                <w:b/>
                <w:color w:val="000000"/>
                <w:sz w:val="20"/>
                <w:szCs w:val="20"/>
              </w:rPr>
              <w:t xml:space="preserve"> предельных параметров разрешенного строительства, реконструкции объектов капитального строительства в территориальных зонах</w:t>
            </w:r>
          </w:p>
        </w:tc>
      </w:tr>
      <w:tr w:rsidR="00DC433D" w:rsidRPr="00D84BA9" w:rsidTr="001403B3">
        <w:trPr>
          <w:trHeight w:val="70"/>
        </w:trPr>
        <w:tc>
          <w:tcPr>
            <w:tcW w:w="851" w:type="dxa"/>
            <w:tcBorders>
              <w:top w:val="single" w:sz="4" w:space="0" w:color="auto"/>
              <w:left w:val="single" w:sz="4" w:space="0" w:color="auto"/>
              <w:bottom w:val="single" w:sz="4" w:space="0" w:color="auto"/>
              <w:right w:val="single" w:sz="4" w:space="0" w:color="auto"/>
            </w:tcBorders>
            <w:shd w:val="clear" w:color="auto" w:fill="auto"/>
          </w:tcPr>
          <w:p w:rsidR="00DC433D" w:rsidRPr="00D90F1C" w:rsidRDefault="00DC433D" w:rsidP="001403B3">
            <w:pPr>
              <w:spacing w:after="0" w:line="360" w:lineRule="auto"/>
              <w:jc w:val="both"/>
              <w:rPr>
                <w:rFonts w:ascii="Times New Roman" w:eastAsia="MS MinNew Roman" w:hAnsi="Times New Roman"/>
                <w:bCs/>
                <w:color w:val="000000"/>
                <w:sz w:val="24"/>
                <w:szCs w:val="24"/>
              </w:rPr>
            </w:pP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DC433D" w:rsidRPr="00D90F1C" w:rsidRDefault="00DC433D" w:rsidP="001403B3">
            <w:pPr>
              <w:spacing w:after="0" w:line="360" w:lineRule="auto"/>
              <w:jc w:val="both"/>
              <w:rPr>
                <w:rFonts w:ascii="Times New Roman" w:eastAsia="MS MinNew Roman" w:hAnsi="Times New Roman"/>
                <w:bCs/>
                <w:color w:val="000000"/>
                <w:sz w:val="24"/>
                <w:szCs w:val="24"/>
              </w:rPr>
            </w:pPr>
          </w:p>
        </w:tc>
        <w:tc>
          <w:tcPr>
            <w:tcW w:w="1796"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360" w:lineRule="auto"/>
              <w:jc w:val="center"/>
              <w:rPr>
                <w:rFonts w:ascii="Times New Roman" w:eastAsia="MS MinNew Roman" w:hAnsi="Times New Roman"/>
                <w:b/>
                <w:bCs/>
                <w:color w:val="000000"/>
                <w:sz w:val="24"/>
                <w:szCs w:val="24"/>
              </w:rPr>
            </w:pPr>
            <w:r w:rsidRPr="00D90F1C">
              <w:rPr>
                <w:rFonts w:ascii="Times New Roman" w:eastAsia="MS MinNew Roman" w:hAnsi="Times New Roman"/>
                <w:b/>
                <w:bCs/>
                <w:color w:val="000000"/>
                <w:sz w:val="20"/>
                <w:szCs w:val="20"/>
              </w:rPr>
              <w:t>Сп</w:t>
            </w:r>
            <w:proofErr w:type="gramStart"/>
            <w:r w:rsidRPr="00D90F1C">
              <w:rPr>
                <w:rFonts w:ascii="Times New Roman" w:eastAsia="MS MinNew Roman" w:hAnsi="Times New Roman"/>
                <w:b/>
                <w:bCs/>
                <w:color w:val="000000"/>
                <w:sz w:val="20"/>
                <w:szCs w:val="20"/>
              </w:rPr>
              <w:t>1</w:t>
            </w:r>
            <w:proofErr w:type="gramEnd"/>
          </w:p>
        </w:tc>
        <w:tc>
          <w:tcPr>
            <w:tcW w:w="3024"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360" w:lineRule="auto"/>
              <w:jc w:val="center"/>
              <w:rPr>
                <w:rFonts w:ascii="Times New Roman" w:eastAsia="MS MinNew Roman" w:hAnsi="Times New Roman"/>
                <w:b/>
                <w:bCs/>
                <w:color w:val="000000"/>
                <w:sz w:val="24"/>
                <w:szCs w:val="24"/>
              </w:rPr>
            </w:pPr>
            <w:r w:rsidRPr="00D90F1C">
              <w:rPr>
                <w:rFonts w:ascii="Times New Roman" w:eastAsia="MS MinNew Roman" w:hAnsi="Times New Roman"/>
                <w:b/>
                <w:bCs/>
                <w:color w:val="000000"/>
                <w:sz w:val="20"/>
                <w:szCs w:val="20"/>
              </w:rPr>
              <w:t>Сп</w:t>
            </w:r>
            <w:proofErr w:type="gramStart"/>
            <w:r w:rsidRPr="00D90F1C">
              <w:rPr>
                <w:rFonts w:ascii="Times New Roman" w:eastAsia="MS MinNew Roman" w:hAnsi="Times New Roman"/>
                <w:b/>
                <w:bCs/>
                <w:color w:val="000000"/>
                <w:sz w:val="20"/>
                <w:szCs w:val="20"/>
              </w:rPr>
              <w:t>4</w:t>
            </w:r>
            <w:proofErr w:type="gramEnd"/>
          </w:p>
        </w:tc>
      </w:tr>
      <w:tr w:rsidR="00DC433D" w:rsidRPr="00D84BA9" w:rsidTr="001403B3">
        <w:trPr>
          <w:trHeight w:val="307"/>
        </w:trPr>
        <w:tc>
          <w:tcPr>
            <w:tcW w:w="10490" w:type="dxa"/>
            <w:gridSpan w:val="4"/>
            <w:tcBorders>
              <w:top w:val="single" w:sz="4" w:space="0" w:color="auto"/>
              <w:left w:val="single" w:sz="4" w:space="0" w:color="auto"/>
              <w:bottom w:val="single" w:sz="4" w:space="0" w:color="auto"/>
              <w:right w:val="single" w:sz="4" w:space="0" w:color="auto"/>
            </w:tcBorders>
            <w:shd w:val="clear" w:color="auto" w:fill="D9D9D9"/>
            <w:hideMark/>
          </w:tcPr>
          <w:p w:rsidR="00DC433D" w:rsidRPr="00D90F1C" w:rsidRDefault="00DC433D" w:rsidP="001403B3">
            <w:pPr>
              <w:spacing w:after="0" w:line="240" w:lineRule="auto"/>
              <w:rPr>
                <w:rFonts w:ascii="Times New Roman" w:eastAsia="MS MinNew Roman" w:hAnsi="Times New Roman"/>
                <w:bCs/>
                <w:color w:val="000000"/>
                <w:sz w:val="24"/>
                <w:szCs w:val="24"/>
              </w:rPr>
            </w:pPr>
            <w:r w:rsidRPr="00D90F1C">
              <w:rPr>
                <w:rFonts w:ascii="Times New Roman" w:eastAsia="MS Mincho" w:hAnsi="Times New Roman"/>
                <w:color w:val="000000"/>
                <w:sz w:val="20"/>
                <w:szCs w:val="20"/>
              </w:rPr>
              <w:t>Предельные (минимальные и (или) максимальные) размеры земельных участков, в том числе их площадь</w:t>
            </w:r>
          </w:p>
        </w:tc>
      </w:tr>
      <w:tr w:rsidR="00DC433D" w:rsidRPr="00D84BA9" w:rsidTr="001403B3">
        <w:trPr>
          <w:trHeight w:val="307"/>
        </w:trPr>
        <w:tc>
          <w:tcPr>
            <w:tcW w:w="851" w:type="dxa"/>
            <w:tcBorders>
              <w:top w:val="single" w:sz="4" w:space="0" w:color="auto"/>
              <w:left w:val="single" w:sz="4" w:space="0" w:color="auto"/>
              <w:bottom w:val="single" w:sz="4" w:space="0" w:color="auto"/>
              <w:right w:val="single" w:sz="4" w:space="0" w:color="auto"/>
            </w:tcBorders>
            <w:shd w:val="clear" w:color="auto" w:fill="auto"/>
          </w:tcPr>
          <w:p w:rsidR="00DC433D" w:rsidRPr="00D90F1C" w:rsidRDefault="00DC433D" w:rsidP="001403B3">
            <w:pPr>
              <w:pStyle w:val="af0"/>
              <w:widowControl/>
              <w:numPr>
                <w:ilvl w:val="0"/>
                <w:numId w:val="21"/>
              </w:numPr>
              <w:jc w:val="both"/>
              <w:rPr>
                <w:rFonts w:eastAsia="MS MinNew Roman"/>
                <w:bCs/>
                <w:color w:val="000000"/>
              </w:rPr>
            </w:pPr>
          </w:p>
        </w:tc>
        <w:tc>
          <w:tcPr>
            <w:tcW w:w="4819"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both"/>
              <w:rPr>
                <w:rFonts w:ascii="Times New Roman" w:eastAsia="MS MinNew Roman" w:hAnsi="Times New Roman"/>
                <w:bCs/>
                <w:color w:val="000000"/>
                <w:sz w:val="24"/>
                <w:szCs w:val="24"/>
              </w:rPr>
            </w:pPr>
            <w:r w:rsidRPr="00D90F1C">
              <w:rPr>
                <w:rFonts w:ascii="Times New Roman" w:hAnsi="Times New Roman"/>
                <w:color w:val="000000"/>
                <w:sz w:val="20"/>
                <w:szCs w:val="20"/>
              </w:rPr>
              <w:t>Минимальная площадь земельного участка, кв</w:t>
            </w:r>
            <w:proofErr w:type="gramStart"/>
            <w:r w:rsidRPr="00D90F1C">
              <w:rPr>
                <w:rFonts w:ascii="Times New Roman" w:hAnsi="Times New Roman"/>
                <w:color w:val="000000"/>
                <w:sz w:val="20"/>
                <w:szCs w:val="20"/>
              </w:rPr>
              <w:t>.м</w:t>
            </w:r>
            <w:proofErr w:type="gramEnd"/>
          </w:p>
        </w:tc>
        <w:tc>
          <w:tcPr>
            <w:tcW w:w="1796"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w:t>
            </w:r>
          </w:p>
        </w:tc>
        <w:tc>
          <w:tcPr>
            <w:tcW w:w="3024"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400</w:t>
            </w:r>
          </w:p>
        </w:tc>
      </w:tr>
      <w:tr w:rsidR="00DC433D" w:rsidRPr="00D84BA9" w:rsidTr="001403B3">
        <w:trPr>
          <w:trHeight w:val="307"/>
        </w:trPr>
        <w:tc>
          <w:tcPr>
            <w:tcW w:w="851" w:type="dxa"/>
            <w:tcBorders>
              <w:top w:val="single" w:sz="4" w:space="0" w:color="auto"/>
              <w:left w:val="single" w:sz="4" w:space="0" w:color="auto"/>
              <w:bottom w:val="single" w:sz="4" w:space="0" w:color="auto"/>
              <w:right w:val="single" w:sz="4" w:space="0" w:color="auto"/>
            </w:tcBorders>
            <w:shd w:val="clear" w:color="auto" w:fill="auto"/>
          </w:tcPr>
          <w:p w:rsidR="00DC433D" w:rsidRPr="00D90F1C" w:rsidRDefault="00DC433D" w:rsidP="001403B3">
            <w:pPr>
              <w:pStyle w:val="af0"/>
              <w:widowControl/>
              <w:numPr>
                <w:ilvl w:val="0"/>
                <w:numId w:val="21"/>
              </w:numPr>
              <w:jc w:val="both"/>
              <w:rPr>
                <w:rFonts w:eastAsia="MS MinNew Roman"/>
                <w:bCs/>
                <w:color w:val="000000"/>
              </w:rPr>
            </w:pPr>
          </w:p>
        </w:tc>
        <w:tc>
          <w:tcPr>
            <w:tcW w:w="4819"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both"/>
              <w:rPr>
                <w:rFonts w:ascii="Times New Roman" w:eastAsia="MS MinNew Roman" w:hAnsi="Times New Roman"/>
                <w:bCs/>
                <w:color w:val="000000"/>
                <w:sz w:val="24"/>
                <w:szCs w:val="24"/>
              </w:rPr>
            </w:pPr>
            <w:r w:rsidRPr="00D90F1C">
              <w:rPr>
                <w:rFonts w:ascii="Times New Roman" w:hAnsi="Times New Roman"/>
                <w:color w:val="000000"/>
                <w:sz w:val="20"/>
                <w:szCs w:val="20"/>
              </w:rPr>
              <w:t>Максимальная площадь земельного участка, кв</w:t>
            </w:r>
            <w:proofErr w:type="gramStart"/>
            <w:r w:rsidRPr="00D90F1C">
              <w:rPr>
                <w:rFonts w:ascii="Times New Roman" w:hAnsi="Times New Roman"/>
                <w:color w:val="000000"/>
                <w:sz w:val="20"/>
                <w:szCs w:val="20"/>
              </w:rPr>
              <w:t>.м</w:t>
            </w:r>
            <w:proofErr w:type="gramEnd"/>
          </w:p>
        </w:tc>
        <w:tc>
          <w:tcPr>
            <w:tcW w:w="1796"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400000</w:t>
            </w:r>
          </w:p>
        </w:tc>
        <w:tc>
          <w:tcPr>
            <w:tcW w:w="3024"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w:t>
            </w:r>
          </w:p>
        </w:tc>
      </w:tr>
      <w:tr w:rsidR="00DC433D" w:rsidRPr="00D84BA9" w:rsidTr="001403B3">
        <w:trPr>
          <w:trHeight w:val="307"/>
        </w:trPr>
        <w:tc>
          <w:tcPr>
            <w:tcW w:w="10490" w:type="dxa"/>
            <w:gridSpan w:val="4"/>
            <w:tcBorders>
              <w:top w:val="single" w:sz="4" w:space="0" w:color="auto"/>
              <w:left w:val="single" w:sz="4" w:space="0" w:color="auto"/>
              <w:bottom w:val="single" w:sz="4" w:space="0" w:color="auto"/>
              <w:right w:val="single" w:sz="4" w:space="0" w:color="auto"/>
            </w:tcBorders>
            <w:shd w:val="clear" w:color="auto" w:fill="D9D9D9"/>
            <w:hideMark/>
          </w:tcPr>
          <w:p w:rsidR="00DC433D" w:rsidRPr="00D90F1C" w:rsidRDefault="00DC433D" w:rsidP="001403B3">
            <w:pPr>
              <w:spacing w:after="0" w:line="240" w:lineRule="auto"/>
              <w:rPr>
                <w:rFonts w:ascii="Times New Roman" w:eastAsia="MS MinNew Roman" w:hAnsi="Times New Roman"/>
                <w:bCs/>
                <w:color w:val="000000"/>
                <w:sz w:val="24"/>
                <w:szCs w:val="24"/>
              </w:rPr>
            </w:pPr>
            <w:r w:rsidRPr="00D90F1C">
              <w:rPr>
                <w:rFonts w:ascii="Times New Roman" w:hAnsi="Times New Roman"/>
                <w:color w:val="000000"/>
                <w:sz w:val="20"/>
                <w:szCs w:val="20"/>
              </w:rPr>
              <w:t>Предельное количество этажей или предельная высота зданий, строений, сооружений</w:t>
            </w:r>
          </w:p>
        </w:tc>
      </w:tr>
      <w:tr w:rsidR="00DC433D" w:rsidRPr="00D84BA9" w:rsidTr="001403B3">
        <w:trPr>
          <w:trHeight w:val="307"/>
        </w:trPr>
        <w:tc>
          <w:tcPr>
            <w:tcW w:w="851" w:type="dxa"/>
            <w:tcBorders>
              <w:top w:val="single" w:sz="4" w:space="0" w:color="auto"/>
              <w:left w:val="single" w:sz="4" w:space="0" w:color="auto"/>
              <w:bottom w:val="single" w:sz="4" w:space="0" w:color="auto"/>
              <w:right w:val="single" w:sz="4" w:space="0" w:color="auto"/>
            </w:tcBorders>
            <w:shd w:val="clear" w:color="auto" w:fill="auto"/>
          </w:tcPr>
          <w:p w:rsidR="00DC433D" w:rsidRPr="00D90F1C" w:rsidRDefault="00DC433D" w:rsidP="001403B3">
            <w:pPr>
              <w:pStyle w:val="af0"/>
              <w:widowControl/>
              <w:numPr>
                <w:ilvl w:val="0"/>
                <w:numId w:val="21"/>
              </w:numPr>
              <w:jc w:val="both"/>
              <w:rPr>
                <w:rFonts w:eastAsia="MS MinNew Roman"/>
                <w:bCs/>
                <w:color w:val="000000"/>
              </w:rPr>
            </w:pPr>
          </w:p>
        </w:tc>
        <w:tc>
          <w:tcPr>
            <w:tcW w:w="4819"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both"/>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 xml:space="preserve">Предельная высота зданий, строений, сооружений, </w:t>
            </w:r>
            <w:proofErr w:type="gramStart"/>
            <w:r w:rsidRPr="00D90F1C">
              <w:rPr>
                <w:rFonts w:ascii="Times New Roman" w:eastAsia="MS MinNew Roman" w:hAnsi="Times New Roman"/>
                <w:bCs/>
                <w:color w:val="000000"/>
                <w:sz w:val="20"/>
                <w:szCs w:val="20"/>
              </w:rPr>
              <w:t>м</w:t>
            </w:r>
            <w:proofErr w:type="gramEnd"/>
          </w:p>
        </w:tc>
        <w:tc>
          <w:tcPr>
            <w:tcW w:w="1796"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10</w:t>
            </w:r>
          </w:p>
        </w:tc>
        <w:tc>
          <w:tcPr>
            <w:tcW w:w="3024"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22,5</w:t>
            </w:r>
          </w:p>
        </w:tc>
      </w:tr>
      <w:tr w:rsidR="00DC433D" w:rsidRPr="00D84BA9" w:rsidTr="001403B3">
        <w:trPr>
          <w:trHeight w:val="632"/>
        </w:trPr>
        <w:tc>
          <w:tcPr>
            <w:tcW w:w="10490" w:type="dxa"/>
            <w:gridSpan w:val="4"/>
            <w:tcBorders>
              <w:top w:val="single" w:sz="4" w:space="0" w:color="auto"/>
              <w:left w:val="single" w:sz="4" w:space="0" w:color="auto"/>
              <w:bottom w:val="single" w:sz="4" w:space="0" w:color="auto"/>
              <w:right w:val="single" w:sz="4" w:space="0" w:color="auto"/>
            </w:tcBorders>
            <w:shd w:val="clear" w:color="auto" w:fill="D9D9D9"/>
            <w:hideMark/>
          </w:tcPr>
          <w:p w:rsidR="00DC433D" w:rsidRPr="00D90F1C" w:rsidRDefault="00DC433D" w:rsidP="001403B3">
            <w:pPr>
              <w:spacing w:after="0" w:line="240" w:lineRule="auto"/>
              <w:rPr>
                <w:rFonts w:ascii="Times New Roman" w:eastAsia="MS MinNew Roman" w:hAnsi="Times New Roman"/>
                <w:bCs/>
                <w:color w:val="000000"/>
                <w:sz w:val="24"/>
                <w:szCs w:val="24"/>
              </w:rPr>
            </w:pPr>
            <w:r w:rsidRPr="00D90F1C">
              <w:rPr>
                <w:rFonts w:ascii="Times New Roman" w:hAnsi="Times New Roman"/>
                <w:color w:val="000000"/>
                <w:sz w:val="20"/>
                <w:szCs w:val="20"/>
              </w:rPr>
              <w:lastRenderedPageBreak/>
              <w:t xml:space="preserve">Минимальные отступы от границ земельных участков </w:t>
            </w:r>
            <w:r w:rsidRPr="00D90F1C">
              <w:rPr>
                <w:rFonts w:ascii="Times New Roman" w:eastAsia="MS Mincho" w:hAnsi="Times New Roman"/>
                <w:color w:val="000000"/>
                <w:sz w:val="20"/>
                <w:szCs w:val="20"/>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DC433D" w:rsidRPr="00D84BA9" w:rsidTr="001403B3">
        <w:trPr>
          <w:trHeight w:val="307"/>
        </w:trPr>
        <w:tc>
          <w:tcPr>
            <w:tcW w:w="851" w:type="dxa"/>
            <w:tcBorders>
              <w:top w:val="single" w:sz="4" w:space="0" w:color="auto"/>
              <w:left w:val="single" w:sz="4" w:space="0" w:color="auto"/>
              <w:bottom w:val="single" w:sz="4" w:space="0" w:color="auto"/>
              <w:right w:val="single" w:sz="4" w:space="0" w:color="auto"/>
            </w:tcBorders>
            <w:shd w:val="clear" w:color="auto" w:fill="auto"/>
          </w:tcPr>
          <w:p w:rsidR="00DC433D" w:rsidRPr="00D90F1C" w:rsidRDefault="00DC433D" w:rsidP="001403B3">
            <w:pPr>
              <w:pStyle w:val="af0"/>
              <w:widowControl/>
              <w:numPr>
                <w:ilvl w:val="0"/>
                <w:numId w:val="21"/>
              </w:numPr>
              <w:jc w:val="both"/>
              <w:rPr>
                <w:rFonts w:eastAsia="MS MinNew Roman"/>
                <w:bCs/>
                <w:color w:val="000000"/>
              </w:rPr>
            </w:pPr>
          </w:p>
        </w:tc>
        <w:tc>
          <w:tcPr>
            <w:tcW w:w="4819"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both"/>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 xml:space="preserve">Минимальный отступ от границ земельных участков до зданий, строений, сооружений </w:t>
            </w:r>
            <w:proofErr w:type="gramStart"/>
            <w:r w:rsidRPr="00D90F1C">
              <w:rPr>
                <w:rFonts w:ascii="Times New Roman" w:eastAsia="MS MinNew Roman" w:hAnsi="Times New Roman"/>
                <w:bCs/>
                <w:color w:val="000000"/>
                <w:sz w:val="20"/>
                <w:szCs w:val="20"/>
              </w:rPr>
              <w:t>м</w:t>
            </w:r>
            <w:proofErr w:type="gramEnd"/>
          </w:p>
        </w:tc>
        <w:tc>
          <w:tcPr>
            <w:tcW w:w="1796"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3</w:t>
            </w:r>
          </w:p>
        </w:tc>
        <w:tc>
          <w:tcPr>
            <w:tcW w:w="3024"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1</w:t>
            </w:r>
          </w:p>
        </w:tc>
      </w:tr>
      <w:tr w:rsidR="00DC433D" w:rsidRPr="00D84BA9" w:rsidTr="001403B3">
        <w:trPr>
          <w:trHeight w:val="615"/>
        </w:trPr>
        <w:tc>
          <w:tcPr>
            <w:tcW w:w="10490" w:type="dxa"/>
            <w:gridSpan w:val="4"/>
            <w:tcBorders>
              <w:top w:val="single" w:sz="4" w:space="0" w:color="auto"/>
              <w:left w:val="single" w:sz="4" w:space="0" w:color="auto"/>
              <w:bottom w:val="single" w:sz="4" w:space="0" w:color="auto"/>
              <w:right w:val="single" w:sz="4" w:space="0" w:color="auto"/>
            </w:tcBorders>
            <w:shd w:val="clear" w:color="auto" w:fill="D9D9D9"/>
            <w:hideMark/>
          </w:tcPr>
          <w:p w:rsidR="00DC433D" w:rsidRPr="00D90F1C" w:rsidRDefault="00DC433D" w:rsidP="001403B3">
            <w:pPr>
              <w:spacing w:after="0" w:line="240" w:lineRule="auto"/>
              <w:rPr>
                <w:rFonts w:ascii="Times New Roman" w:eastAsia="MS MinNew Roman" w:hAnsi="Times New Roman"/>
                <w:bCs/>
                <w:color w:val="000000"/>
                <w:sz w:val="24"/>
                <w:szCs w:val="24"/>
              </w:rPr>
            </w:pPr>
            <w:r w:rsidRPr="00D90F1C">
              <w:rPr>
                <w:rFonts w:ascii="Times New Roman" w:hAnsi="Times New Roman"/>
                <w:color w:val="000000"/>
                <w:sz w:val="20"/>
                <w:szCs w:val="20"/>
              </w:rPr>
              <w:t xml:space="preserve">Максимальный процент застройки </w:t>
            </w:r>
            <w:r w:rsidRPr="00D90F1C">
              <w:rPr>
                <w:rFonts w:ascii="Times New Roman" w:eastAsia="MS Mincho" w:hAnsi="Times New Roman"/>
                <w:color w:val="000000"/>
                <w:sz w:val="20"/>
                <w:szCs w:val="20"/>
              </w:rPr>
              <w:t xml:space="preserve">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DC433D" w:rsidRPr="00D84BA9" w:rsidTr="001403B3">
        <w:trPr>
          <w:trHeight w:val="307"/>
        </w:trPr>
        <w:tc>
          <w:tcPr>
            <w:tcW w:w="851" w:type="dxa"/>
            <w:tcBorders>
              <w:top w:val="single" w:sz="4" w:space="0" w:color="auto"/>
              <w:left w:val="single" w:sz="4" w:space="0" w:color="auto"/>
              <w:bottom w:val="single" w:sz="4" w:space="0" w:color="auto"/>
              <w:right w:val="single" w:sz="4" w:space="0" w:color="auto"/>
            </w:tcBorders>
            <w:shd w:val="clear" w:color="auto" w:fill="auto"/>
          </w:tcPr>
          <w:p w:rsidR="00DC433D" w:rsidRPr="00D90F1C" w:rsidRDefault="00DC433D" w:rsidP="001403B3">
            <w:pPr>
              <w:pStyle w:val="af0"/>
              <w:widowControl/>
              <w:numPr>
                <w:ilvl w:val="0"/>
                <w:numId w:val="21"/>
              </w:numPr>
              <w:jc w:val="both"/>
              <w:rPr>
                <w:rFonts w:eastAsia="MS MinNew Roman"/>
                <w:bCs/>
                <w:color w:val="000000"/>
              </w:rPr>
            </w:pPr>
          </w:p>
        </w:tc>
        <w:tc>
          <w:tcPr>
            <w:tcW w:w="4819"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both"/>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Максимальный процент застройки в границах земельного участка, %</w:t>
            </w:r>
          </w:p>
        </w:tc>
        <w:tc>
          <w:tcPr>
            <w:tcW w:w="1796"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50</w:t>
            </w:r>
          </w:p>
        </w:tc>
        <w:tc>
          <w:tcPr>
            <w:tcW w:w="3024" w:type="dxa"/>
            <w:tcBorders>
              <w:top w:val="single" w:sz="4" w:space="0" w:color="auto"/>
              <w:left w:val="single" w:sz="4" w:space="0" w:color="auto"/>
              <w:bottom w:val="single" w:sz="4" w:space="0" w:color="auto"/>
              <w:right w:val="single" w:sz="4" w:space="0" w:color="auto"/>
            </w:tcBorders>
            <w:shd w:val="clear" w:color="auto" w:fill="auto"/>
            <w:hideMark/>
          </w:tcPr>
          <w:p w:rsidR="00DC433D" w:rsidRPr="00D90F1C" w:rsidRDefault="00DC433D" w:rsidP="001403B3">
            <w:pPr>
              <w:spacing w:after="0" w:line="240" w:lineRule="auto"/>
              <w:jc w:val="center"/>
              <w:rPr>
                <w:rFonts w:ascii="Times New Roman" w:eastAsia="MS MinNew Roman" w:hAnsi="Times New Roman"/>
                <w:bCs/>
                <w:color w:val="000000"/>
                <w:sz w:val="24"/>
                <w:szCs w:val="24"/>
              </w:rPr>
            </w:pPr>
            <w:r w:rsidRPr="00D90F1C">
              <w:rPr>
                <w:rFonts w:ascii="Times New Roman" w:eastAsia="MS MinNew Roman" w:hAnsi="Times New Roman"/>
                <w:bCs/>
                <w:color w:val="000000"/>
                <w:sz w:val="20"/>
                <w:szCs w:val="20"/>
              </w:rPr>
              <w:t>90</w:t>
            </w:r>
          </w:p>
        </w:tc>
      </w:tr>
    </w:tbl>
    <w:p w:rsidR="001403B3" w:rsidRDefault="001403B3" w:rsidP="00DC433D">
      <w:pPr>
        <w:pStyle w:val="af2"/>
        <w:ind w:firstLine="0"/>
        <w:rPr>
          <w:rFonts w:ascii="Times New Roman" w:hAnsi="Times New Roman"/>
          <w:sz w:val="28"/>
        </w:rPr>
      </w:pPr>
    </w:p>
    <w:p w:rsidR="00DC433D" w:rsidRPr="00D90F1C" w:rsidRDefault="001403B3" w:rsidP="00DC433D">
      <w:pPr>
        <w:pStyle w:val="af2"/>
        <w:ind w:firstLine="0"/>
        <w:rPr>
          <w:rFonts w:ascii="Times New Roman" w:hAnsi="Times New Roman" w:cs="Arial"/>
          <w:color w:val="000000"/>
          <w:sz w:val="28"/>
        </w:rPr>
      </w:pPr>
      <w:r w:rsidRPr="003255F7">
        <w:rPr>
          <w:rFonts w:ascii="Times New Roman" w:hAnsi="Times New Roman"/>
          <w:sz w:val="28"/>
        </w:rPr>
        <w:t>Примечание: в целях применения  настоящей статьи прочерк в колонке значения параметра означает, что данный параметр не подлежит установлению</w:t>
      </w:r>
      <w:r>
        <w:rPr>
          <w:rFonts w:ascii="Times New Roman" w:hAnsi="Times New Roman"/>
          <w:sz w:val="28"/>
        </w:rPr>
        <w:t>.</w:t>
      </w:r>
    </w:p>
    <w:p w:rsidR="00DC433D" w:rsidRPr="008E64CC" w:rsidRDefault="00DC433D" w:rsidP="00DC433D">
      <w:pPr>
        <w:pStyle w:val="af0"/>
        <w:tabs>
          <w:tab w:val="left" w:pos="1276"/>
        </w:tabs>
        <w:spacing w:before="360" w:after="240"/>
        <w:ind w:left="0"/>
        <w:rPr>
          <w:rFonts w:ascii="Times New Roman" w:hAnsi="Times New Roman"/>
          <w:b/>
          <w:color w:val="FF0000"/>
        </w:rPr>
      </w:pPr>
    </w:p>
    <w:p w:rsidR="00DC433D" w:rsidRPr="0046505F" w:rsidRDefault="00DC433D" w:rsidP="00DC433D">
      <w:pPr>
        <w:pStyle w:val="af0"/>
        <w:numPr>
          <w:ilvl w:val="1"/>
          <w:numId w:val="8"/>
        </w:numPr>
        <w:tabs>
          <w:tab w:val="left" w:pos="1276"/>
        </w:tabs>
        <w:spacing w:before="360" w:after="240"/>
        <w:jc w:val="center"/>
        <w:rPr>
          <w:rFonts w:ascii="Times New Roman" w:hAnsi="Times New Roman"/>
          <w:b/>
          <w:sz w:val="28"/>
        </w:rPr>
      </w:pPr>
      <w:r w:rsidRPr="0046505F">
        <w:rPr>
          <w:rFonts w:ascii="Times New Roman" w:hAnsi="Times New Roman"/>
          <w:b/>
          <w:sz w:val="28"/>
        </w:rPr>
        <w:t>Ограничения использования земельных участков и объектов капитального строительства</w:t>
      </w:r>
    </w:p>
    <w:p w:rsidR="00DC433D" w:rsidRPr="0046505F" w:rsidRDefault="00DC433D" w:rsidP="00DC433D">
      <w:pPr>
        <w:spacing w:before="360" w:after="240"/>
        <w:ind w:left="568"/>
        <w:jc w:val="both"/>
        <w:rPr>
          <w:rFonts w:ascii="Times New Roman" w:hAnsi="Times New Roman"/>
          <w:sz w:val="32"/>
        </w:rPr>
      </w:pPr>
      <w:r w:rsidRPr="0046505F">
        <w:rPr>
          <w:rFonts w:ascii="Times New Roman" w:hAnsi="Times New Roman"/>
          <w:b/>
          <w:sz w:val="32"/>
        </w:rPr>
        <w:t>Статья 33. Ограничения использования территорий в границах зон охраны объектов культурного наследия</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устанавливаются в целях охраны объектов культурного наследия.</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Использование земельных участков или иного недвижимого имущества, которое не является объектом культурного наследия и расположено в пределах границ зон объектов культурного наследия, определяется:</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градостроительным регламентом, установленным Правилами применительно к территориальной зоне, в границах которой расположено недвижимое имущество в соответствии с картой градостроительного зонирования территории поселения, с учетом ограничений, установленных настоящей статьей;</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ограничениями, установленными Федеральным законом «Об объектах культурного наследия (памятниках истории и культуры) народов Российской Федерации»;</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b/>
        </w:rPr>
      </w:pPr>
      <w:proofErr w:type="gramStart"/>
      <w:r w:rsidRPr="003416E2">
        <w:rPr>
          <w:rFonts w:ascii="Times New Roman" w:hAnsi="Times New Roman"/>
        </w:rPr>
        <w:t>режимами использования земель и градостроительными регламентами, утвержденными на основании проекта зон охраны объекта культурного наследия в соответствии с Федеральным законом «Об объектах культурного наследия (памятниках истории и культуры) народов Российской Федерации» и Законом Самарской области «Об объектах культурного наследия (памятниках истории и культуры) народов Российской Федерации, расположенных на территории Самарской области»  границы зон охраны объектов культурного наследия (за исключением границ</w:t>
      </w:r>
      <w:proofErr w:type="gramEnd"/>
      <w:r w:rsidRPr="003416E2">
        <w:rPr>
          <w:rFonts w:ascii="Times New Roman" w:hAnsi="Times New Roman"/>
        </w:rPr>
        <w:t xml:space="preserve"> </w:t>
      </w:r>
      <w:proofErr w:type="gramStart"/>
      <w:r w:rsidRPr="003416E2">
        <w:rPr>
          <w:rFonts w:ascii="Times New Roman" w:hAnsi="Times New Roman"/>
        </w:rPr>
        <w:t xml:space="preserve">зон охраны особо ценных </w:t>
      </w:r>
      <w:r w:rsidRPr="003416E2">
        <w:rPr>
          <w:rFonts w:ascii="Times New Roman" w:hAnsi="Times New Roman"/>
        </w:rPr>
        <w:lastRenderedPageBreak/>
        <w:t>объектов культурного наследия народов Российской Федерации и объектов культурного наследия, включенных в Список всемирного наследия), расположенных на территории Самарской области, режимы использования земель и градостроительные регламенты в границах данных зон утверждаются на основании проекта зон охраны объектов культурного наследия государственным органом охраны объектов культурного наследия Самарской области.</w:t>
      </w:r>
      <w:proofErr w:type="gramEnd"/>
    </w:p>
    <w:p w:rsidR="00DC433D" w:rsidRPr="0046505F" w:rsidRDefault="00DC433D" w:rsidP="00DC433D">
      <w:pPr>
        <w:spacing w:before="360" w:after="240"/>
        <w:ind w:left="568"/>
        <w:jc w:val="both"/>
        <w:rPr>
          <w:rFonts w:ascii="Times New Roman" w:hAnsi="Times New Roman"/>
          <w:sz w:val="28"/>
        </w:rPr>
      </w:pPr>
      <w:r w:rsidRPr="0046505F">
        <w:rPr>
          <w:rFonts w:ascii="Times New Roman" w:hAnsi="Times New Roman"/>
          <w:b/>
          <w:sz w:val="28"/>
        </w:rPr>
        <w:t>Статья 34.Перечень зон охраны водных объектов и ограничения использования территорий в границах зон охраны водных объектов</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 xml:space="preserve">На территории </w:t>
      </w:r>
      <w:proofErr w:type="spellStart"/>
      <w:r w:rsidRPr="003416E2">
        <w:rPr>
          <w:rFonts w:ascii="Times New Roman" w:hAnsi="Times New Roman"/>
        </w:rPr>
        <w:t>водоохранных</w:t>
      </w:r>
      <w:proofErr w:type="spellEnd"/>
      <w:r w:rsidRPr="003416E2">
        <w:rPr>
          <w:rFonts w:ascii="Times New Roman" w:hAnsi="Times New Roman"/>
        </w:rPr>
        <w:t xml:space="preserve"> зон в соответствии с Водным </w:t>
      </w:r>
      <w:hyperlink r:id="rId32" w:history="1">
        <w:r w:rsidRPr="003416E2">
          <w:rPr>
            <w:rStyle w:val="a3"/>
          </w:rPr>
          <w:t>кодексом</w:t>
        </w:r>
      </w:hyperlink>
      <w:r w:rsidRPr="003416E2">
        <w:rPr>
          <w:rFonts w:ascii="Times New Roman" w:hAnsi="Times New Roman"/>
        </w:rPr>
        <w:t xml:space="preserve">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 xml:space="preserve">Содержание указанного режима определено Водным </w:t>
      </w:r>
      <w:hyperlink r:id="rId33" w:history="1">
        <w:r w:rsidRPr="003416E2">
          <w:rPr>
            <w:rStyle w:val="a3"/>
          </w:rPr>
          <w:t>кодексом</w:t>
        </w:r>
      </w:hyperlink>
      <w:r w:rsidRPr="003416E2">
        <w:rPr>
          <w:rFonts w:ascii="Times New Roman" w:hAnsi="Times New Roman"/>
        </w:rPr>
        <w:t xml:space="preserve"> Российской Федерации. На территории </w:t>
      </w:r>
      <w:proofErr w:type="spellStart"/>
      <w:r w:rsidRPr="003416E2">
        <w:rPr>
          <w:rFonts w:ascii="Times New Roman" w:hAnsi="Times New Roman"/>
        </w:rPr>
        <w:t>водоохранных</w:t>
      </w:r>
      <w:proofErr w:type="spellEnd"/>
      <w:r w:rsidRPr="003416E2">
        <w:rPr>
          <w:rFonts w:ascii="Times New Roman" w:hAnsi="Times New Roman"/>
        </w:rPr>
        <w:t xml:space="preserve"> зон запрещается:</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использование сточных вод для удобрения почв;</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осуществление авиационных мер по борьбе с вредителями и болезнями растений;</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движение и стоянка автотранспортных средств (кроме специальных автотранспортных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В границах прибрежных защитных полос, наряду с вышеперечисленными ограничениями, запрещается:</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распашка земель;</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размещение отвалов размываемых грунтов;</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выпас сельскохозяйственных животных и организация для них летних лагерей, ванн.</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b/>
        </w:rPr>
      </w:pPr>
      <w:r w:rsidRPr="003416E2">
        <w:rPr>
          <w:rFonts w:ascii="Times New Roman" w:hAnsi="Times New Roman"/>
        </w:rPr>
        <w:t xml:space="preserve">В границах </w:t>
      </w:r>
      <w:proofErr w:type="spellStart"/>
      <w:r w:rsidRPr="003416E2">
        <w:rPr>
          <w:rFonts w:ascii="Times New Roman" w:hAnsi="Times New Roman"/>
        </w:rPr>
        <w:t>водоохранных</w:t>
      </w:r>
      <w:proofErr w:type="spellEnd"/>
      <w:r w:rsidRPr="003416E2">
        <w:rPr>
          <w:rFonts w:ascii="Times New Roman" w:hAnsi="Times New Roman"/>
        </w:rPr>
        <w:t xml:space="preserve">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w:t>
      </w:r>
      <w:r w:rsidRPr="003416E2">
        <w:rPr>
          <w:rFonts w:ascii="Times New Roman" w:hAnsi="Times New Roman"/>
        </w:rPr>
        <w:lastRenderedPageBreak/>
        <w:t>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DC433D" w:rsidRPr="008E64CC" w:rsidRDefault="00DC433D" w:rsidP="00DC433D">
      <w:pPr>
        <w:spacing w:before="360" w:after="240"/>
        <w:ind w:left="568"/>
        <w:jc w:val="both"/>
        <w:rPr>
          <w:rFonts w:ascii="Times New Roman" w:hAnsi="Times New Roman"/>
          <w:sz w:val="28"/>
        </w:rPr>
      </w:pPr>
      <w:r w:rsidRPr="008E64CC">
        <w:rPr>
          <w:rFonts w:ascii="Times New Roman" w:hAnsi="Times New Roman"/>
          <w:b/>
          <w:sz w:val="28"/>
        </w:rPr>
        <w:t>Статья 35. Ограничения использования территорий в границах санитарно-защитных зон</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 xml:space="preserve">На территории санитарно-защитных зон (далее - СЗЗ) в соответствии с законодательством Российской Федерации, в том числе в соответствии с Федеральным </w:t>
      </w:r>
      <w:hyperlink r:id="rId34" w:history="1">
        <w:r w:rsidRPr="003416E2">
          <w:rPr>
            <w:rStyle w:val="a3"/>
          </w:rPr>
          <w:t>законом</w:t>
        </w:r>
      </w:hyperlink>
      <w:r w:rsidRPr="003416E2">
        <w:rPr>
          <w:rFonts w:ascii="Times New Roman" w:hAnsi="Times New Roman"/>
        </w:rPr>
        <w:t xml:space="preserve">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 xml:space="preserve">Содержание указанного режима определено в соответствии с </w:t>
      </w:r>
      <w:hyperlink r:id="rId35" w:history="1">
        <w:proofErr w:type="spellStart"/>
        <w:r w:rsidRPr="003416E2">
          <w:rPr>
            <w:rStyle w:val="a3"/>
          </w:rPr>
          <w:t>СанПиНом</w:t>
        </w:r>
        <w:proofErr w:type="spellEnd"/>
        <w:r w:rsidRPr="003416E2">
          <w:rPr>
            <w:rStyle w:val="a3"/>
          </w:rPr>
          <w:t xml:space="preserve"> 2.2.1/2.1.1.1200-03</w:t>
        </w:r>
      </w:hyperlink>
      <w:r w:rsidRPr="003416E2">
        <w:rPr>
          <w:rFonts w:ascii="Times New Roman" w:hAnsi="Times New Roman"/>
        </w:rPr>
        <w:t xml:space="preserve"> санитарно-эпидемиологическими правилами и нормативами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В границах санитарно-защитных зон не допускается размещать:</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жилую застройку, включая отдельные жилые дома,</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 xml:space="preserve">ландшафтно-рекреационные зоны, </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зоны отдыха,</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 xml:space="preserve">территории курортов, санаториев и домов отдыха, </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 xml:space="preserve">территории садоводческих товариществ и </w:t>
      </w:r>
      <w:proofErr w:type="spellStart"/>
      <w:r w:rsidRPr="003416E2">
        <w:rPr>
          <w:rFonts w:ascii="Times New Roman" w:hAnsi="Times New Roman"/>
        </w:rPr>
        <w:t>коттеджной</w:t>
      </w:r>
      <w:proofErr w:type="spellEnd"/>
      <w:r w:rsidRPr="003416E2">
        <w:rPr>
          <w:rFonts w:ascii="Times New Roman" w:hAnsi="Times New Roman"/>
        </w:rPr>
        <w:t xml:space="preserve"> застройки, коллективных или индивидуальных дачных и садово-огородных участков, </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 xml:space="preserve">другие территории с нормируемыми показателями качества среды обитания; </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 xml:space="preserve">спортивные сооружения, </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 xml:space="preserve">детские площадки, </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 xml:space="preserve">образовательные и детские учреждения, </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лечебно-профилактические и оздоровительные учреждения общего пользования.</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В санитарно-защитной зоне и на территории объектов других отраслей промышленности не допускается размещать:</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 xml:space="preserve">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t>объекты пищевых отраслей промышленности, оптовые склады продовольственного сырья и пищевых продуктов;</w:t>
      </w:r>
    </w:p>
    <w:p w:rsidR="00DC433D" w:rsidRPr="003416E2" w:rsidRDefault="00DC433D" w:rsidP="00DC433D">
      <w:pPr>
        <w:pStyle w:val="af0"/>
        <w:numPr>
          <w:ilvl w:val="4"/>
          <w:numId w:val="10"/>
        </w:numPr>
        <w:tabs>
          <w:tab w:val="left" w:pos="1134"/>
        </w:tabs>
        <w:spacing w:line="360" w:lineRule="auto"/>
        <w:ind w:firstLine="709"/>
        <w:jc w:val="both"/>
        <w:rPr>
          <w:rFonts w:ascii="Times New Roman" w:hAnsi="Times New Roman"/>
        </w:rPr>
      </w:pPr>
      <w:r w:rsidRPr="003416E2">
        <w:rPr>
          <w:rFonts w:ascii="Times New Roman" w:hAnsi="Times New Roman"/>
        </w:rPr>
        <w:lastRenderedPageBreak/>
        <w:t>комплексы водопроводных сооружений для подготовки и хранения питьевой воды, которые могут повлиять на качество продукции.</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DC433D" w:rsidRPr="003416E2" w:rsidRDefault="00DC433D" w:rsidP="00DC433D">
      <w:pPr>
        <w:pStyle w:val="af0"/>
        <w:numPr>
          <w:ilvl w:val="3"/>
          <w:numId w:val="10"/>
        </w:numPr>
        <w:tabs>
          <w:tab w:val="left" w:pos="1134"/>
        </w:tabs>
        <w:spacing w:line="360" w:lineRule="auto"/>
        <w:ind w:left="0" w:firstLine="709"/>
        <w:jc w:val="both"/>
        <w:rPr>
          <w:rFonts w:ascii="Times New Roman" w:hAnsi="Times New Roman"/>
        </w:rPr>
      </w:pPr>
      <w:r w:rsidRPr="003416E2">
        <w:rPr>
          <w:rFonts w:ascii="Times New Roman" w:hAnsi="Times New Roman"/>
        </w:rPr>
        <w:t>Если иное не установлено на карте градостроительного зонирования территории поселения, санитарно-защитные зоны производственных, коммунальных, сельскохозяйственных, инженерных и иных объектов, для которых установление санитарно-защитной зоны является обязательным, не должны выходить за границы территориальной зоны, в которой расположены соответствующие объекты, и границы прилегающей территориальной зоны санитарно-защитного назначения.</w:t>
      </w:r>
    </w:p>
    <w:p w:rsidR="00DC433D" w:rsidRPr="003416E2" w:rsidRDefault="00DC433D" w:rsidP="00DC433D">
      <w:pPr>
        <w:pStyle w:val="af0"/>
        <w:tabs>
          <w:tab w:val="left" w:pos="1134"/>
        </w:tabs>
        <w:spacing w:line="360" w:lineRule="auto"/>
        <w:ind w:left="0"/>
        <w:jc w:val="both"/>
        <w:rPr>
          <w:rFonts w:ascii="Times New Roman" w:hAnsi="Times New Roman"/>
        </w:rPr>
      </w:pPr>
    </w:p>
    <w:p w:rsidR="00DC433D" w:rsidRPr="003416E2" w:rsidRDefault="00DC433D" w:rsidP="00DC433D">
      <w:pPr>
        <w:spacing w:line="360" w:lineRule="auto"/>
        <w:ind w:firstLine="709"/>
        <w:jc w:val="both"/>
        <w:rPr>
          <w:rFonts w:ascii="Times New Roman" w:hAnsi="Times New Roman"/>
          <w:sz w:val="24"/>
          <w:szCs w:val="24"/>
        </w:rPr>
      </w:pPr>
      <w:bookmarkStart w:id="3" w:name="_%25252525252525D0%252525252525259A%2525"/>
      <w:bookmarkStart w:id="4" w:name="_%25252525252525D0%25252525252525A4%2525"/>
      <w:bookmarkStart w:id="5" w:name="_%25252525252525D0%252525252525259C%2525"/>
      <w:bookmarkStart w:id="6" w:name="_%25252525252525D0%25252525252525A1%2525"/>
      <w:bookmarkStart w:id="7" w:name="_%25252525252525D0%25252525252525A3%2525"/>
      <w:bookmarkStart w:id="8" w:name="_%25252525252525D0%2525252525252592%2525"/>
      <w:bookmarkStart w:id="9" w:name="_%25252525252525D0%252525252525259D%2525"/>
      <w:bookmarkStart w:id="10" w:name="_%25252525252525D0%252525252525259E%2525"/>
      <w:bookmarkStart w:id="11" w:name="_%25252525252525D0%252525252525259F%2525"/>
      <w:bookmarkStart w:id="12" w:name="_%25252525252525D0%2525252525252598%2525"/>
      <w:bookmarkStart w:id="13" w:name="_%25252525252525D0%25252525252525A0%2525"/>
      <w:bookmarkStart w:id="14" w:name="_%25252525252525D0%2525252525252593%2525"/>
      <w:bookmarkEnd w:id="3"/>
      <w:bookmarkEnd w:id="4"/>
      <w:bookmarkEnd w:id="5"/>
      <w:bookmarkEnd w:id="6"/>
      <w:bookmarkEnd w:id="7"/>
      <w:bookmarkEnd w:id="8"/>
      <w:bookmarkEnd w:id="9"/>
      <w:bookmarkEnd w:id="10"/>
      <w:bookmarkEnd w:id="11"/>
      <w:bookmarkEnd w:id="12"/>
      <w:bookmarkEnd w:id="13"/>
      <w:bookmarkEnd w:id="14"/>
      <w:r w:rsidRPr="003416E2">
        <w:rPr>
          <w:rFonts w:ascii="Times New Roman" w:hAnsi="Times New Roman"/>
          <w:b/>
          <w:sz w:val="24"/>
          <w:szCs w:val="24"/>
        </w:rPr>
        <w:t>Статья 36. Ограничение использования территорий в зонах затопления и подтопления</w:t>
      </w:r>
    </w:p>
    <w:p w:rsidR="00DC433D" w:rsidRPr="003416E2" w:rsidRDefault="00DC433D" w:rsidP="00DC433D">
      <w:pPr>
        <w:tabs>
          <w:tab w:val="left" w:pos="1134"/>
        </w:tabs>
        <w:spacing w:line="360" w:lineRule="auto"/>
        <w:ind w:firstLine="709"/>
        <w:jc w:val="both"/>
        <w:rPr>
          <w:rFonts w:ascii="Times New Roman" w:hAnsi="Times New Roman"/>
          <w:sz w:val="24"/>
          <w:szCs w:val="24"/>
        </w:rPr>
      </w:pPr>
      <w:r w:rsidRPr="003416E2">
        <w:rPr>
          <w:rFonts w:ascii="Times New Roman" w:hAnsi="Times New Roman"/>
          <w:sz w:val="24"/>
          <w:szCs w:val="24"/>
        </w:rPr>
        <w:t xml:space="preserve">1. На территории зон затопления и подтопления в соответствии с Водным </w:t>
      </w:r>
      <w:hyperlink r:id="rId36" w:history="1">
        <w:r w:rsidRPr="003416E2">
          <w:rPr>
            <w:rStyle w:val="a3"/>
            <w:sz w:val="24"/>
            <w:szCs w:val="24"/>
          </w:rPr>
          <w:t>кодексом</w:t>
        </w:r>
      </w:hyperlink>
      <w:r w:rsidRPr="003416E2">
        <w:rPr>
          <w:rFonts w:ascii="Times New Roman" w:hAnsi="Times New Roman"/>
          <w:sz w:val="24"/>
          <w:szCs w:val="24"/>
        </w:rPr>
        <w:t xml:space="preserve"> Российской Федерации устанавливается специальный режим осуществления хозяйственной и иной деятельности в целях предотвращения негативного воздействия вод и ликвидации его последствий.</w:t>
      </w:r>
    </w:p>
    <w:p w:rsidR="00DC433D" w:rsidRPr="003416E2" w:rsidRDefault="00DC433D" w:rsidP="00DC433D">
      <w:pPr>
        <w:spacing w:line="360" w:lineRule="auto"/>
        <w:ind w:firstLine="709"/>
        <w:jc w:val="both"/>
        <w:rPr>
          <w:rFonts w:ascii="Times New Roman" w:hAnsi="Times New Roman"/>
          <w:sz w:val="24"/>
          <w:szCs w:val="24"/>
        </w:rPr>
      </w:pPr>
      <w:r w:rsidRPr="003416E2">
        <w:rPr>
          <w:rFonts w:ascii="Times New Roman" w:hAnsi="Times New Roman"/>
          <w:sz w:val="24"/>
          <w:szCs w:val="24"/>
        </w:rPr>
        <w:t>2. В границах зон затопления, подтопления запрещается 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w:t>
      </w:r>
    </w:p>
    <w:p w:rsidR="00DC433D" w:rsidRPr="003416E2" w:rsidRDefault="00DC433D" w:rsidP="00DC433D">
      <w:pPr>
        <w:spacing w:line="360" w:lineRule="auto"/>
        <w:ind w:firstLine="709"/>
        <w:jc w:val="both"/>
        <w:rPr>
          <w:rFonts w:ascii="Times New Roman" w:eastAsia="MS Mincho" w:hAnsi="Times New Roman"/>
          <w:sz w:val="24"/>
          <w:szCs w:val="24"/>
        </w:rPr>
      </w:pPr>
      <w:r w:rsidRPr="003416E2">
        <w:rPr>
          <w:rFonts w:ascii="Times New Roman" w:hAnsi="Times New Roman"/>
          <w:sz w:val="24"/>
          <w:szCs w:val="24"/>
        </w:rPr>
        <w:t xml:space="preserve">3. В </w:t>
      </w:r>
      <w:proofErr w:type="spellStart"/>
      <w:r w:rsidRPr="003416E2">
        <w:rPr>
          <w:rFonts w:ascii="Times New Roman" w:hAnsi="Times New Roman"/>
          <w:sz w:val="24"/>
          <w:szCs w:val="24"/>
        </w:rPr>
        <w:t>гранцах</w:t>
      </w:r>
      <w:proofErr w:type="spellEnd"/>
      <w:r w:rsidRPr="003416E2">
        <w:rPr>
          <w:rFonts w:ascii="Times New Roman" w:hAnsi="Times New Roman"/>
          <w:sz w:val="24"/>
          <w:szCs w:val="24"/>
        </w:rPr>
        <w:t xml:space="preserve"> зон затопления, подтопления запрещаются:</w:t>
      </w:r>
    </w:p>
    <w:p w:rsidR="00DC433D" w:rsidRPr="003416E2" w:rsidRDefault="00DC433D" w:rsidP="00DC433D">
      <w:pPr>
        <w:spacing w:line="360" w:lineRule="auto"/>
        <w:ind w:firstLine="709"/>
        <w:jc w:val="both"/>
        <w:rPr>
          <w:rFonts w:ascii="Times New Roman" w:hAnsi="Times New Roman"/>
          <w:sz w:val="24"/>
          <w:szCs w:val="24"/>
        </w:rPr>
      </w:pPr>
      <w:r w:rsidRPr="003416E2">
        <w:rPr>
          <w:rFonts w:ascii="Times New Roman" w:hAnsi="Times New Roman"/>
          <w:sz w:val="24"/>
          <w:szCs w:val="24"/>
        </w:rPr>
        <w:t>1) использование сточных вод в целях регулирования плодородия почв;</w:t>
      </w:r>
    </w:p>
    <w:p w:rsidR="00DC433D" w:rsidRPr="003416E2" w:rsidRDefault="00DC433D" w:rsidP="00DC433D">
      <w:pPr>
        <w:spacing w:line="360" w:lineRule="auto"/>
        <w:ind w:firstLine="709"/>
        <w:jc w:val="both"/>
        <w:rPr>
          <w:rFonts w:ascii="Times New Roman" w:hAnsi="Times New Roman"/>
          <w:sz w:val="24"/>
          <w:szCs w:val="24"/>
        </w:rPr>
      </w:pPr>
      <w:r w:rsidRPr="003416E2">
        <w:rPr>
          <w:rFonts w:ascii="Times New Roman" w:hAnsi="Times New Roman"/>
          <w:sz w:val="24"/>
          <w:szCs w:val="24"/>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DC433D" w:rsidRPr="003416E2" w:rsidRDefault="00DC433D" w:rsidP="00DC433D">
      <w:pPr>
        <w:spacing w:line="360" w:lineRule="auto"/>
        <w:ind w:firstLine="709"/>
        <w:jc w:val="both"/>
        <w:rPr>
          <w:rFonts w:ascii="Times New Roman" w:hAnsi="Times New Roman"/>
          <w:sz w:val="24"/>
          <w:szCs w:val="24"/>
        </w:rPr>
      </w:pPr>
      <w:r w:rsidRPr="003416E2">
        <w:rPr>
          <w:rFonts w:ascii="Times New Roman" w:hAnsi="Times New Roman"/>
          <w:sz w:val="24"/>
          <w:szCs w:val="24"/>
        </w:rPr>
        <w:t>3) осуществление авиационных мер по борьбе с вредными организмами.</w:t>
      </w:r>
    </w:p>
    <w:p w:rsidR="00DC433D" w:rsidRPr="003416E2" w:rsidRDefault="00DC433D" w:rsidP="00DC433D">
      <w:pPr>
        <w:rPr>
          <w:rFonts w:ascii="Times New Roman" w:hAnsi="Times New Roman"/>
          <w:sz w:val="24"/>
          <w:szCs w:val="24"/>
        </w:rPr>
      </w:pPr>
    </w:p>
    <w:p w:rsidR="00DC433D" w:rsidRPr="003416E2" w:rsidRDefault="00DC433D" w:rsidP="00DC433D">
      <w:pPr>
        <w:rPr>
          <w:rFonts w:ascii="Times New Roman" w:hAnsi="Times New Roman"/>
          <w:sz w:val="24"/>
          <w:szCs w:val="24"/>
        </w:rPr>
      </w:pPr>
    </w:p>
    <w:p w:rsidR="00DC433D" w:rsidRPr="003416E2" w:rsidRDefault="00DC433D" w:rsidP="00DC433D">
      <w:pPr>
        <w:rPr>
          <w:rFonts w:ascii="Times New Roman" w:hAnsi="Times New Roman"/>
          <w:sz w:val="24"/>
          <w:szCs w:val="24"/>
        </w:rPr>
      </w:pPr>
    </w:p>
    <w:p w:rsidR="00DC433D" w:rsidRPr="003416E2" w:rsidRDefault="00DC433D" w:rsidP="00DC433D">
      <w:pPr>
        <w:rPr>
          <w:rFonts w:ascii="Times New Roman" w:hAnsi="Times New Roman"/>
          <w:sz w:val="24"/>
          <w:szCs w:val="24"/>
        </w:rPr>
      </w:pPr>
    </w:p>
    <w:p w:rsidR="00DC433D" w:rsidRPr="003416E2" w:rsidRDefault="00DC433D" w:rsidP="00DC433D">
      <w:pPr>
        <w:rPr>
          <w:rFonts w:ascii="Times New Roman" w:hAnsi="Times New Roman"/>
          <w:sz w:val="24"/>
          <w:szCs w:val="24"/>
        </w:rPr>
      </w:pPr>
    </w:p>
    <w:p w:rsidR="00DC433D" w:rsidRPr="003416E2" w:rsidRDefault="00DC433D" w:rsidP="00DC433D">
      <w:pPr>
        <w:rPr>
          <w:rFonts w:ascii="Times New Roman" w:hAnsi="Times New Roman"/>
          <w:sz w:val="24"/>
          <w:szCs w:val="24"/>
        </w:rPr>
      </w:pPr>
    </w:p>
    <w:p w:rsidR="00DC433D" w:rsidRPr="00A95417" w:rsidRDefault="00DC433D" w:rsidP="00DC433D">
      <w:pPr>
        <w:rPr>
          <w:rFonts w:ascii="Arial" w:hAnsi="Arial" w:cs="Arial"/>
          <w:sz w:val="24"/>
          <w:szCs w:val="24"/>
        </w:rPr>
      </w:pPr>
    </w:p>
    <w:p w:rsidR="00DC433D" w:rsidRPr="00A95417" w:rsidRDefault="00DC433D" w:rsidP="00DC433D">
      <w:pPr>
        <w:rPr>
          <w:rFonts w:ascii="Arial" w:hAnsi="Arial" w:cs="Arial"/>
          <w:sz w:val="24"/>
          <w:szCs w:val="24"/>
        </w:rPr>
      </w:pPr>
    </w:p>
    <w:p w:rsidR="00DC433D" w:rsidRPr="00A95417" w:rsidRDefault="00DC433D" w:rsidP="00DC433D">
      <w:pPr>
        <w:rPr>
          <w:rFonts w:ascii="Arial" w:hAnsi="Arial" w:cs="Arial"/>
          <w:sz w:val="24"/>
          <w:szCs w:val="24"/>
        </w:rPr>
      </w:pPr>
    </w:p>
    <w:p w:rsidR="00DC433D" w:rsidRPr="00A95417" w:rsidRDefault="00DC433D" w:rsidP="00DC433D">
      <w:pPr>
        <w:rPr>
          <w:rFonts w:ascii="Arial" w:hAnsi="Arial" w:cs="Arial"/>
          <w:sz w:val="24"/>
          <w:szCs w:val="24"/>
        </w:rPr>
      </w:pPr>
      <w:r>
        <w:rPr>
          <w:rFonts w:ascii="Arial" w:hAnsi="Arial" w:cs="Arial"/>
          <w:noProof/>
          <w:sz w:val="24"/>
          <w:szCs w:val="24"/>
        </w:rPr>
        <w:drawing>
          <wp:inline distT="0" distB="0" distL="0" distR="0">
            <wp:extent cx="5953125" cy="6019800"/>
            <wp:effectExtent l="19050" t="0" r="9525" b="0"/>
            <wp:docPr id="1" name="Рисунок 1" descr="Описание: 2_25000-ПЗЗ_Большая Дергун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2_25000-ПЗЗ_Большая Дергуновка"/>
                    <pic:cNvPicPr>
                      <a:picLocks noChangeAspect="1" noChangeArrowheads="1"/>
                    </pic:cNvPicPr>
                  </pic:nvPicPr>
                  <pic:blipFill>
                    <a:blip r:embed="rId37"/>
                    <a:srcRect/>
                    <a:stretch>
                      <a:fillRect/>
                    </a:stretch>
                  </pic:blipFill>
                  <pic:spPr bwMode="auto">
                    <a:xfrm>
                      <a:off x="0" y="0"/>
                      <a:ext cx="5953125" cy="6019800"/>
                    </a:xfrm>
                    <a:prstGeom prst="rect">
                      <a:avLst/>
                    </a:prstGeom>
                    <a:noFill/>
                    <a:ln w="9525">
                      <a:noFill/>
                      <a:miter lim="800000"/>
                      <a:headEnd/>
                      <a:tailEnd/>
                    </a:ln>
                  </pic:spPr>
                </pic:pic>
              </a:graphicData>
            </a:graphic>
          </wp:inline>
        </w:drawing>
      </w:r>
    </w:p>
    <w:p w:rsidR="00DC433D" w:rsidRPr="00A95417" w:rsidRDefault="00DC433D" w:rsidP="00DC433D">
      <w:pPr>
        <w:rPr>
          <w:rFonts w:ascii="Arial" w:hAnsi="Arial" w:cs="Arial"/>
          <w:sz w:val="24"/>
          <w:szCs w:val="24"/>
        </w:rPr>
      </w:pPr>
    </w:p>
    <w:p w:rsidR="00DC433D" w:rsidRPr="00A95417" w:rsidRDefault="00DC433D" w:rsidP="00DC433D">
      <w:pPr>
        <w:rPr>
          <w:rFonts w:ascii="Arial" w:hAnsi="Arial" w:cs="Arial"/>
          <w:sz w:val="24"/>
          <w:szCs w:val="24"/>
        </w:rPr>
      </w:pPr>
    </w:p>
    <w:p w:rsidR="00DC433D" w:rsidRPr="00A95417" w:rsidRDefault="00DC433D" w:rsidP="00DC433D">
      <w:pPr>
        <w:rPr>
          <w:rFonts w:ascii="Arial" w:hAnsi="Arial" w:cs="Arial"/>
          <w:sz w:val="24"/>
          <w:szCs w:val="24"/>
        </w:rPr>
      </w:pPr>
    </w:p>
    <w:p w:rsidR="00DC433D" w:rsidRDefault="00DC433D" w:rsidP="00DC433D">
      <w:pPr>
        <w:tabs>
          <w:tab w:val="left" w:pos="5847"/>
        </w:tabs>
      </w:pPr>
      <w:r>
        <w:rPr>
          <w:noProof/>
        </w:rPr>
        <w:lastRenderedPageBreak/>
        <w:drawing>
          <wp:inline distT="0" distB="0" distL="0" distR="0">
            <wp:extent cx="5943600" cy="10096500"/>
            <wp:effectExtent l="19050" t="0" r="0" b="0"/>
            <wp:docPr id="6" name="Рисунок 2" descr="Описание: E:\3_10000-ПЗЗ_Большая Дергун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E:\3_10000-ПЗЗ_Большая Дергуновка.jpg"/>
                    <pic:cNvPicPr>
                      <a:picLocks noChangeAspect="1" noChangeArrowheads="1"/>
                    </pic:cNvPicPr>
                  </pic:nvPicPr>
                  <pic:blipFill>
                    <a:blip r:embed="rId38"/>
                    <a:srcRect/>
                    <a:stretch>
                      <a:fillRect/>
                    </a:stretch>
                  </pic:blipFill>
                  <pic:spPr bwMode="auto">
                    <a:xfrm>
                      <a:off x="0" y="0"/>
                      <a:ext cx="5943600" cy="10096500"/>
                    </a:xfrm>
                    <a:prstGeom prst="rect">
                      <a:avLst/>
                    </a:prstGeom>
                    <a:noFill/>
                    <a:ln w="9525">
                      <a:noFill/>
                      <a:miter lim="800000"/>
                      <a:headEnd/>
                      <a:tailEnd/>
                    </a:ln>
                  </pic:spPr>
                </pic:pic>
              </a:graphicData>
            </a:graphic>
          </wp:inline>
        </w:drawing>
      </w:r>
    </w:p>
    <w:p w:rsidR="00DC433D" w:rsidRPr="00A95417" w:rsidRDefault="00DC433D" w:rsidP="00DC433D">
      <w:pPr>
        <w:tabs>
          <w:tab w:val="left" w:pos="5847"/>
        </w:tabs>
        <w:rPr>
          <w:rFonts w:ascii="Arial" w:hAnsi="Arial" w:cs="Arial"/>
          <w:sz w:val="24"/>
          <w:szCs w:val="24"/>
        </w:rPr>
      </w:pPr>
    </w:p>
    <w:p w:rsidR="00DC433D" w:rsidRPr="00A95417" w:rsidRDefault="00DC433D" w:rsidP="00DC433D">
      <w:pPr>
        <w:tabs>
          <w:tab w:val="left" w:pos="5847"/>
        </w:tabs>
        <w:rPr>
          <w:rFonts w:ascii="Arial" w:hAnsi="Arial" w:cs="Arial"/>
          <w:sz w:val="24"/>
          <w:szCs w:val="24"/>
        </w:rPr>
      </w:pPr>
    </w:p>
    <w:p w:rsidR="00DC433D" w:rsidRPr="00A95417" w:rsidRDefault="00DC433D" w:rsidP="00DC433D">
      <w:pPr>
        <w:tabs>
          <w:tab w:val="left" w:pos="5847"/>
        </w:tabs>
        <w:rPr>
          <w:rFonts w:ascii="Arial" w:hAnsi="Arial" w:cs="Arial"/>
          <w:sz w:val="24"/>
          <w:szCs w:val="24"/>
        </w:rPr>
      </w:pPr>
    </w:p>
    <w:p w:rsidR="00027DDA" w:rsidRDefault="00027DDA"/>
    <w:sectPr w:rsidR="00027DDA" w:rsidSect="009B4FC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CY">
    <w:altName w:val="Times New Roman"/>
    <w:panose1 w:val="00000000000000000000"/>
    <w:charset w:val="59"/>
    <w:family w:val="auto"/>
    <w:notTrueType/>
    <w:pitch w:val="variable"/>
    <w:sig w:usb0="00000001"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
    <w:altName w:val="MS Mincho"/>
    <w:panose1 w:val="00000000000000000000"/>
    <w:charset w:val="80"/>
    <w:family w:val="auto"/>
    <w:notTrueType/>
    <w:pitch w:val="variable"/>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MS MinNew Roman">
    <w:altName w:val="Arial Unicode MS"/>
    <w:panose1 w:val="00000000000000000000"/>
    <w:charset w:val="80"/>
    <w:family w:val="roman"/>
    <w:notTrueType/>
    <w:pitch w:val="fixed"/>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upperRoman"/>
      <w:pStyle w:val="1"/>
      <w:lvlText w:val="Статья %1."/>
      <w:lvlJc w:val="left"/>
      <w:pPr>
        <w:tabs>
          <w:tab w:val="num" w:pos="0"/>
        </w:tabs>
        <w:ind w:left="0" w:firstLine="0"/>
      </w:pPr>
    </w:lvl>
    <w:lvl w:ilvl="1">
      <w:start w:val="1"/>
      <w:numFmt w:val="decimal"/>
      <w:pStyle w:val="2"/>
      <w:lvlText w:val="Раздел %1.%2"/>
      <w:lvlJc w:val="left"/>
      <w:pPr>
        <w:tabs>
          <w:tab w:val="num" w:pos="0"/>
        </w:tabs>
        <w:ind w:left="0" w:firstLine="0"/>
      </w:pPr>
    </w:lvl>
    <w:lvl w:ilvl="2">
      <w:start w:val="1"/>
      <w:numFmt w:val="lowerLetter"/>
      <w:lvlText w:val="(%3)"/>
      <w:lvlJc w:val="left"/>
      <w:pPr>
        <w:tabs>
          <w:tab w:val="num" w:pos="0"/>
        </w:tabs>
        <w:ind w:left="720" w:hanging="432"/>
      </w:pPr>
    </w:lvl>
    <w:lvl w:ilvl="3">
      <w:start w:val="1"/>
      <w:numFmt w:val="lowerRoman"/>
      <w:lvlText w:val="(%4)"/>
      <w:lvlJc w:val="right"/>
      <w:pPr>
        <w:tabs>
          <w:tab w:val="num" w:pos="0"/>
        </w:tabs>
        <w:ind w:left="864" w:hanging="144"/>
      </w:pPr>
    </w:lvl>
    <w:lvl w:ilvl="4">
      <w:start w:val="1"/>
      <w:numFmt w:val="decimal"/>
      <w:lvlText w:val="%5)"/>
      <w:lvlJc w:val="left"/>
      <w:pPr>
        <w:tabs>
          <w:tab w:val="num" w:pos="0"/>
        </w:tabs>
        <w:ind w:left="1008" w:hanging="432"/>
      </w:pPr>
    </w:lvl>
    <w:lvl w:ilvl="5">
      <w:start w:val="1"/>
      <w:numFmt w:val="lowerLetter"/>
      <w:lvlText w:val="%6)"/>
      <w:lvlJc w:val="left"/>
      <w:pPr>
        <w:tabs>
          <w:tab w:val="num" w:pos="0"/>
        </w:tabs>
        <w:ind w:left="1152" w:hanging="432"/>
      </w:pPr>
    </w:lvl>
    <w:lvl w:ilvl="6">
      <w:start w:val="1"/>
      <w:numFmt w:val="lowerRoman"/>
      <w:lvlText w:val="%7)"/>
      <w:lvlJc w:val="right"/>
      <w:pPr>
        <w:tabs>
          <w:tab w:val="num" w:pos="0"/>
        </w:tabs>
        <w:ind w:left="1296" w:hanging="288"/>
      </w:pPr>
    </w:lvl>
    <w:lvl w:ilvl="7">
      <w:start w:val="1"/>
      <w:numFmt w:val="lowerLetter"/>
      <w:lvlText w:val="%8."/>
      <w:lvlJc w:val="left"/>
      <w:pPr>
        <w:tabs>
          <w:tab w:val="num" w:pos="0"/>
        </w:tabs>
        <w:ind w:left="1440" w:hanging="432"/>
      </w:pPr>
    </w:lvl>
    <w:lvl w:ilvl="8">
      <w:start w:val="1"/>
      <w:numFmt w:val="lowerRoman"/>
      <w:lvlText w:val="%9."/>
      <w:lvlJc w:val="right"/>
      <w:pPr>
        <w:tabs>
          <w:tab w:val="num" w:pos="0"/>
        </w:tabs>
        <w:ind w:left="1584" w:hanging="144"/>
      </w:pPr>
    </w:lvl>
  </w:abstractNum>
  <w:abstractNum w:abstractNumId="1">
    <w:nsid w:val="00000002"/>
    <w:multiLevelType w:val="multilevel"/>
    <w:tmpl w:val="00000002"/>
    <w:name w:val="WW8Num2"/>
    <w:lvl w:ilvl="0">
      <w:start w:val="1"/>
      <w:numFmt w:val="upperRoman"/>
      <w:lvlText w:val="РАЗДЕЛ %1."/>
      <w:lvlJc w:val="left"/>
      <w:pPr>
        <w:tabs>
          <w:tab w:val="num" w:pos="0"/>
        </w:tabs>
        <w:ind w:left="0" w:firstLine="0"/>
      </w:pPr>
    </w:lvl>
    <w:lvl w:ilvl="1">
      <w:start w:val="1"/>
      <w:numFmt w:val="upperRoman"/>
      <w:lvlText w:val="Глава %2."/>
      <w:lvlJc w:val="left"/>
      <w:pPr>
        <w:tabs>
          <w:tab w:val="num" w:pos="0"/>
        </w:tabs>
        <w:ind w:left="0" w:firstLine="0"/>
      </w:pPr>
      <w:rPr>
        <w:rFonts w:ascii="Times New Roman" w:hAnsi="Times New Roman" w:cs="Times New Roman"/>
        <w:b/>
        <w:bCs/>
        <w:i w:val="0"/>
        <w:iCs w:val="0"/>
        <w:sz w:val="28"/>
        <w:szCs w:val="28"/>
      </w:rPr>
    </w:lvl>
    <w:lvl w:ilvl="2">
      <w:start w:val="1"/>
      <w:numFmt w:val="decimal"/>
      <w:lvlText w:val="Статья %3."/>
      <w:lvlJc w:val="left"/>
      <w:pPr>
        <w:tabs>
          <w:tab w:val="num" w:pos="0"/>
        </w:tabs>
        <w:ind w:left="0" w:firstLine="0"/>
      </w:pPr>
      <w:rPr>
        <w:rFonts w:ascii="Times New Roman" w:hAnsi="Times New Roman" w:cs="Times New Roman"/>
        <w:b/>
        <w:bCs/>
        <w:i w:val="0"/>
        <w:iCs w:val="0"/>
        <w:sz w:val="28"/>
        <w:szCs w:val="28"/>
      </w:rPr>
    </w:lvl>
    <w:lvl w:ilvl="3">
      <w:start w:val="1"/>
      <w:numFmt w:val="decimal"/>
      <w:lvlText w:val="%4."/>
      <w:lvlJc w:val="left"/>
      <w:pPr>
        <w:tabs>
          <w:tab w:val="num" w:pos="0"/>
        </w:tabs>
        <w:ind w:left="0" w:firstLine="0"/>
      </w:pPr>
      <w:rPr>
        <w:rFonts w:ascii="Times New Roman" w:hAnsi="Times New Roman" w:cs="Times New Roman"/>
        <w:b w:val="0"/>
        <w:bCs w:val="0"/>
        <w:i w:val="0"/>
        <w:iCs w:val="0"/>
        <w:sz w:val="28"/>
        <w:szCs w:val="28"/>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0000003"/>
    <w:multiLevelType w:val="singleLevel"/>
    <w:tmpl w:val="00000003"/>
    <w:name w:val="WW8Num3"/>
    <w:lvl w:ilvl="0">
      <w:start w:val="1"/>
      <w:numFmt w:val="upperRoman"/>
      <w:lvlText w:val="РАЗДЕЛ %1."/>
      <w:lvlJc w:val="left"/>
      <w:pPr>
        <w:tabs>
          <w:tab w:val="num" w:pos="0"/>
        </w:tabs>
        <w:ind w:left="0" w:firstLine="0"/>
      </w:pPr>
    </w:lvl>
  </w:abstractNum>
  <w:abstractNum w:abstractNumId="3">
    <w:nsid w:val="00000004"/>
    <w:multiLevelType w:val="multilevel"/>
    <w:tmpl w:val="00000004"/>
    <w:name w:val="WW8Num4"/>
    <w:lvl w:ilvl="0">
      <w:start w:val="1"/>
      <w:numFmt w:val="decimal"/>
      <w:pStyle w:val="ConsPlusNormal"/>
      <w:lvlText w:val="Статья 2-%1."/>
      <w:lvlJc w:val="left"/>
      <w:pPr>
        <w:tabs>
          <w:tab w:val="num" w:pos="2007"/>
        </w:tabs>
        <w:ind w:left="1134" w:hanging="567"/>
      </w:pPr>
      <w:rPr>
        <w:rFonts w:cs="Times New Roman"/>
      </w:rPr>
    </w:lvl>
    <w:lvl w:ilvl="1">
      <w:start w:val="1"/>
      <w:numFmt w:val="decimal"/>
      <w:lvlText w:val="Статья 2-%2."/>
      <w:lvlJc w:val="left"/>
      <w:pPr>
        <w:tabs>
          <w:tab w:val="num" w:pos="2007"/>
        </w:tabs>
        <w:ind w:left="1134" w:hanging="567"/>
      </w:pPr>
      <w:rPr>
        <w:rFonts w:cs="Times New Roman"/>
      </w:rPr>
    </w:lvl>
    <w:lvl w:ilvl="2">
      <w:start w:val="1"/>
      <w:numFmt w:val="decimal"/>
      <w:lvlText w:val="%1.%2.%3."/>
      <w:lvlJc w:val="left"/>
      <w:pPr>
        <w:tabs>
          <w:tab w:val="num" w:pos="1791"/>
        </w:tabs>
        <w:ind w:left="1791" w:hanging="504"/>
      </w:pPr>
      <w:rPr>
        <w:rFonts w:cs="Times New Roman"/>
      </w:rPr>
    </w:lvl>
    <w:lvl w:ilvl="3">
      <w:start w:val="1"/>
      <w:numFmt w:val="decimal"/>
      <w:lvlText w:val="%1.%2.%3.%4."/>
      <w:lvlJc w:val="left"/>
      <w:pPr>
        <w:tabs>
          <w:tab w:val="num" w:pos="2295"/>
        </w:tabs>
        <w:ind w:left="2295" w:hanging="648"/>
      </w:pPr>
      <w:rPr>
        <w:rFonts w:cs="Times New Roman"/>
      </w:rPr>
    </w:lvl>
    <w:lvl w:ilvl="4">
      <w:start w:val="1"/>
      <w:numFmt w:val="decimal"/>
      <w:lvlText w:val="%1.%2.%3.%4.%5."/>
      <w:lvlJc w:val="left"/>
      <w:pPr>
        <w:tabs>
          <w:tab w:val="num" w:pos="2799"/>
        </w:tabs>
        <w:ind w:left="2799" w:hanging="792"/>
      </w:pPr>
      <w:rPr>
        <w:rFonts w:cs="Times New Roman"/>
      </w:rPr>
    </w:lvl>
    <w:lvl w:ilvl="5">
      <w:start w:val="1"/>
      <w:numFmt w:val="decimal"/>
      <w:lvlText w:val="%1.%2.%3.%4.%5.%6."/>
      <w:lvlJc w:val="left"/>
      <w:pPr>
        <w:tabs>
          <w:tab w:val="num" w:pos="3303"/>
        </w:tabs>
        <w:ind w:left="3303" w:hanging="936"/>
      </w:pPr>
      <w:rPr>
        <w:rFonts w:cs="Times New Roman"/>
      </w:rPr>
    </w:lvl>
    <w:lvl w:ilvl="6">
      <w:start w:val="1"/>
      <w:numFmt w:val="decimal"/>
      <w:lvlText w:val="%1.%2.%3.%4.%5.%6.%7."/>
      <w:lvlJc w:val="left"/>
      <w:pPr>
        <w:tabs>
          <w:tab w:val="num" w:pos="3807"/>
        </w:tabs>
        <w:ind w:left="3807" w:hanging="1080"/>
      </w:pPr>
      <w:rPr>
        <w:rFonts w:cs="Times New Roman"/>
      </w:rPr>
    </w:lvl>
    <w:lvl w:ilvl="7">
      <w:start w:val="1"/>
      <w:numFmt w:val="decimal"/>
      <w:lvlText w:val="%1.%2.%3.%4.%5.%6.%7.%8."/>
      <w:lvlJc w:val="left"/>
      <w:pPr>
        <w:tabs>
          <w:tab w:val="num" w:pos="4311"/>
        </w:tabs>
        <w:ind w:left="4311" w:hanging="1224"/>
      </w:pPr>
      <w:rPr>
        <w:rFonts w:cs="Times New Roman"/>
      </w:rPr>
    </w:lvl>
    <w:lvl w:ilvl="8">
      <w:start w:val="1"/>
      <w:numFmt w:val="decimal"/>
      <w:lvlText w:val="%1.%2.%3.%4.%5.%6.%7.%8.%9."/>
      <w:lvlJc w:val="left"/>
      <w:pPr>
        <w:tabs>
          <w:tab w:val="num" w:pos="4887"/>
        </w:tabs>
        <w:ind w:left="4887" w:hanging="1440"/>
      </w:pPr>
      <w:rPr>
        <w:rFonts w:cs="Times New Roman"/>
      </w:rPr>
    </w:lvl>
  </w:abstractNum>
  <w:abstractNum w:abstractNumId="4">
    <w:nsid w:val="00000005"/>
    <w:multiLevelType w:val="multilevel"/>
    <w:tmpl w:val="00000005"/>
    <w:name w:val="WW8Num5"/>
    <w:lvl w:ilvl="0">
      <w:start w:val="1"/>
      <w:numFmt w:val="upperRoman"/>
      <w:lvlText w:val="РАЗДЕЛ %1."/>
      <w:lvlJc w:val="left"/>
      <w:pPr>
        <w:tabs>
          <w:tab w:val="num" w:pos="0"/>
        </w:tabs>
        <w:ind w:left="0" w:firstLine="0"/>
      </w:pPr>
    </w:lvl>
    <w:lvl w:ilvl="1">
      <w:start w:val="1"/>
      <w:numFmt w:val="upperRoman"/>
      <w:lvlText w:val="Глава %2."/>
      <w:lvlJc w:val="left"/>
      <w:pPr>
        <w:tabs>
          <w:tab w:val="num" w:pos="0"/>
        </w:tabs>
        <w:ind w:left="0" w:firstLine="0"/>
      </w:pPr>
      <w:rPr>
        <w:rFonts w:ascii="Times New Roman" w:hAnsi="Times New Roman" w:cs="Times New Roman"/>
        <w:b/>
        <w:bCs/>
        <w:i w:val="0"/>
        <w:iCs w:val="0"/>
        <w:sz w:val="28"/>
        <w:szCs w:val="28"/>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nsid w:val="00000006"/>
    <w:multiLevelType w:val="multilevel"/>
    <w:tmpl w:val="00000006"/>
    <w:name w:val="WW8Num6"/>
    <w:lvl w:ilvl="0">
      <w:start w:val="1"/>
      <w:numFmt w:val="upperRoman"/>
      <w:lvlText w:val="РАЗДЕЛ %1."/>
      <w:lvlJc w:val="left"/>
      <w:pPr>
        <w:tabs>
          <w:tab w:val="num" w:pos="0"/>
        </w:tabs>
        <w:ind w:left="0" w:firstLine="0"/>
      </w:pPr>
    </w:lvl>
    <w:lvl w:ilvl="1">
      <w:start w:val="1"/>
      <w:numFmt w:val="upperRoman"/>
      <w:lvlText w:val="Глава %2."/>
      <w:lvlJc w:val="left"/>
      <w:pPr>
        <w:tabs>
          <w:tab w:val="num" w:pos="0"/>
        </w:tabs>
        <w:ind w:left="0" w:firstLine="0"/>
      </w:pPr>
      <w:rPr>
        <w:rFonts w:ascii="Times New Roman" w:hAnsi="Times New Roman" w:cs="Times New Roman"/>
        <w:b/>
        <w:bCs/>
        <w:i w:val="0"/>
        <w:iCs w:val="0"/>
        <w:sz w:val="28"/>
        <w:szCs w:val="28"/>
      </w:rPr>
    </w:lvl>
    <w:lvl w:ilvl="2">
      <w:start w:val="1"/>
      <w:numFmt w:val="decimal"/>
      <w:lvlText w:val="Статья %3."/>
      <w:lvlJc w:val="left"/>
      <w:pPr>
        <w:tabs>
          <w:tab w:val="num" w:pos="568"/>
        </w:tabs>
        <w:ind w:left="568" w:firstLine="0"/>
      </w:pPr>
      <w:rPr>
        <w:rFonts w:ascii="Times New Roman" w:hAnsi="Times New Roman" w:cs="Times New Roman"/>
        <w:b/>
        <w:bCs/>
        <w:i w:val="0"/>
        <w:iCs w:val="0"/>
        <w:sz w:val="28"/>
        <w:szCs w:val="28"/>
      </w:rPr>
    </w:lvl>
    <w:lvl w:ilvl="3">
      <w:start w:val="1"/>
      <w:numFmt w:val="decimal"/>
      <w:lvlText w:val="%4."/>
      <w:lvlJc w:val="left"/>
      <w:pPr>
        <w:tabs>
          <w:tab w:val="num" w:pos="-1527"/>
        </w:tabs>
        <w:ind w:left="1353" w:hanging="360"/>
      </w:pPr>
      <w:rPr>
        <w:rFonts w:cs="Times New Roman"/>
      </w:rPr>
    </w:lvl>
    <w:lvl w:ilvl="4">
      <w:start w:val="1"/>
      <w:numFmt w:val="decimal"/>
      <w:lvlText w:val="%5)"/>
      <w:lvlJc w:val="left"/>
      <w:pPr>
        <w:tabs>
          <w:tab w:val="num" w:pos="0"/>
        </w:tabs>
        <w:ind w:left="0" w:firstLine="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6">
    <w:nsid w:val="04C94FAE"/>
    <w:multiLevelType w:val="hybridMultilevel"/>
    <w:tmpl w:val="D51893D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0D176E94"/>
    <w:multiLevelType w:val="hybridMultilevel"/>
    <w:tmpl w:val="EF50864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19B56E78"/>
    <w:multiLevelType w:val="hybridMultilevel"/>
    <w:tmpl w:val="D51893D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31540FF2"/>
    <w:multiLevelType w:val="hybridMultilevel"/>
    <w:tmpl w:val="D51893D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4C190F1A"/>
    <w:multiLevelType w:val="hybridMultilevel"/>
    <w:tmpl w:val="D51893D4"/>
    <w:lvl w:ilvl="0" w:tplc="0409000F">
      <w:start w:val="1"/>
      <w:numFmt w:val="decimal"/>
      <w:lvlText w:val="%1."/>
      <w:lvlJc w:val="left"/>
      <w:pPr>
        <w:ind w:left="502"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65E07BF4"/>
    <w:multiLevelType w:val="hybridMultilevel"/>
    <w:tmpl w:val="30BCF3B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75562D57"/>
    <w:multiLevelType w:val="hybridMultilevel"/>
    <w:tmpl w:val="19540A4E"/>
    <w:lvl w:ilvl="0" w:tplc="04090011">
      <w:start w:val="1"/>
      <w:numFmt w:val="decimal"/>
      <w:lvlText w:val="%1)"/>
      <w:lvlJc w:val="left"/>
      <w:pPr>
        <w:ind w:left="1211" w:hanging="360"/>
      </w:pPr>
    </w:lvl>
    <w:lvl w:ilvl="1" w:tplc="04090019">
      <w:start w:val="1"/>
      <w:numFmt w:val="decimal"/>
      <w:lvlText w:val="%2."/>
      <w:lvlJc w:val="left"/>
      <w:pPr>
        <w:tabs>
          <w:tab w:val="num" w:pos="1440"/>
        </w:tabs>
        <w:ind w:left="1440" w:hanging="360"/>
      </w:pPr>
    </w:lvl>
    <w:lvl w:ilvl="2" w:tplc="04090011">
      <w:start w:val="1"/>
      <w:numFmt w:val="decimal"/>
      <w:lvlText w:val="%3)"/>
      <w:lvlJc w:val="left"/>
      <w:pPr>
        <w:ind w:left="234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7E055900"/>
    <w:multiLevelType w:val="hybridMultilevel"/>
    <w:tmpl w:val="DD76A5A0"/>
    <w:lvl w:ilvl="0" w:tplc="C93A5810">
      <w:start w:val="1"/>
      <w:numFmt w:val="upperRoman"/>
      <w:lvlText w:val="РАЗДЕЛ %1."/>
      <w:lvlJc w:val="left"/>
      <w:pPr>
        <w:ind w:left="0" w:firstLine="0"/>
      </w:pPr>
    </w:lvl>
    <w:lvl w:ilvl="1" w:tplc="F2DA4FF0">
      <w:start w:val="1"/>
      <w:numFmt w:val="upperRoman"/>
      <w:lvlText w:val="Глава %2."/>
      <w:lvlJc w:val="left"/>
      <w:pPr>
        <w:ind w:left="0" w:firstLine="0"/>
      </w:pPr>
      <w:rPr>
        <w:rFonts w:ascii="Times New Roman" w:hAnsi="Times New Roman" w:cs="Times New Roman" w:hint="default"/>
        <w:b/>
        <w:bCs/>
        <w:i w:val="0"/>
        <w:iCs w:val="0"/>
        <w:sz w:val="28"/>
        <w:szCs w:val="28"/>
      </w:rPr>
    </w:lvl>
    <w:lvl w:ilvl="2" w:tplc="B7A00C18">
      <w:start w:val="1"/>
      <w:numFmt w:val="decimal"/>
      <w:lvlText w:val="Статья %3."/>
      <w:lvlJc w:val="left"/>
      <w:pPr>
        <w:ind w:left="0" w:firstLine="0"/>
      </w:pPr>
      <w:rPr>
        <w:rFonts w:ascii="Times New Roman" w:hAnsi="Times New Roman" w:cs="Times New Roman" w:hint="default"/>
        <w:b/>
        <w:bCs/>
        <w:i w:val="0"/>
        <w:iCs w:val="0"/>
        <w:sz w:val="28"/>
        <w:szCs w:val="28"/>
      </w:rPr>
    </w:lvl>
    <w:lvl w:ilvl="3" w:tplc="0409000F">
      <w:start w:val="1"/>
      <w:numFmt w:val="decimal"/>
      <w:lvlText w:val="%4."/>
      <w:lvlJc w:val="left"/>
      <w:pPr>
        <w:ind w:left="1353" w:hanging="360"/>
      </w:pPr>
    </w:lvl>
    <w:lvl w:ilvl="4" w:tplc="04090011">
      <w:start w:val="1"/>
      <w:numFmt w:val="decimal"/>
      <w:lvlText w:val="%5)"/>
      <w:lvlJc w:val="left"/>
      <w:pPr>
        <w:ind w:left="36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
    <w:lvlOverride w:ilvl="0">
      <w:startOverride w:val="1"/>
    </w:lvlOverride>
  </w:num>
  <w:num w:numId="7">
    <w:abstractNumId w:val="4"/>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DC433D"/>
    <w:rsid w:val="00027DDA"/>
    <w:rsid w:val="001403B3"/>
    <w:rsid w:val="002878F9"/>
    <w:rsid w:val="00394D98"/>
    <w:rsid w:val="00576BD7"/>
    <w:rsid w:val="0078751D"/>
    <w:rsid w:val="00900C9C"/>
    <w:rsid w:val="009A650D"/>
    <w:rsid w:val="009B4FCB"/>
    <w:rsid w:val="00AA743D"/>
    <w:rsid w:val="00B20F72"/>
    <w:rsid w:val="00DC433D"/>
    <w:rsid w:val="00F90996"/>
    <w:rsid w:val="00FB257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4FCB"/>
  </w:style>
  <w:style w:type="paragraph" w:styleId="1">
    <w:name w:val="heading 1"/>
    <w:basedOn w:val="a"/>
    <w:next w:val="a"/>
    <w:link w:val="10"/>
    <w:qFormat/>
    <w:rsid w:val="00DC433D"/>
    <w:pPr>
      <w:keepNext/>
      <w:keepLines/>
      <w:widowControl w:val="0"/>
      <w:numPr>
        <w:numId w:val="1"/>
      </w:numPr>
      <w:spacing w:before="480" w:after="0" w:line="240" w:lineRule="auto"/>
      <w:outlineLvl w:val="0"/>
    </w:pPr>
    <w:rPr>
      <w:rFonts w:ascii="Calibri" w:eastAsia="MS Gothic" w:hAnsi="Calibri" w:cs="Times New Roman"/>
      <w:b/>
      <w:bCs/>
      <w:color w:val="345A8A"/>
      <w:sz w:val="32"/>
      <w:szCs w:val="32"/>
      <w:lang w:eastAsia="zh-CN"/>
    </w:rPr>
  </w:style>
  <w:style w:type="paragraph" w:styleId="2">
    <w:name w:val="heading 2"/>
    <w:basedOn w:val="a"/>
    <w:next w:val="a"/>
    <w:link w:val="20"/>
    <w:semiHidden/>
    <w:unhideWhenUsed/>
    <w:qFormat/>
    <w:rsid w:val="00DC433D"/>
    <w:pPr>
      <w:keepNext/>
      <w:keepLines/>
      <w:widowControl w:val="0"/>
      <w:numPr>
        <w:ilvl w:val="1"/>
        <w:numId w:val="1"/>
      </w:numPr>
      <w:spacing w:before="200" w:after="0" w:line="240" w:lineRule="auto"/>
      <w:outlineLvl w:val="1"/>
    </w:pPr>
    <w:rPr>
      <w:rFonts w:ascii="Calibri" w:eastAsia="MS Gothic" w:hAnsi="Calibri" w:cs="Times New Roman"/>
      <w:b/>
      <w:bCs/>
      <w:color w:val="4F81BD"/>
      <w:sz w:val="26"/>
      <w:szCs w:val="26"/>
      <w:lang w:eastAsia="zh-CN"/>
    </w:rPr>
  </w:style>
  <w:style w:type="paragraph" w:styleId="5">
    <w:name w:val="heading 5"/>
    <w:basedOn w:val="a"/>
    <w:next w:val="a"/>
    <w:link w:val="50"/>
    <w:semiHidden/>
    <w:unhideWhenUsed/>
    <w:qFormat/>
    <w:rsid w:val="00DC433D"/>
    <w:pPr>
      <w:keepNext/>
      <w:keepLines/>
      <w:widowControl w:val="0"/>
      <w:spacing w:before="200" w:after="0" w:line="240" w:lineRule="auto"/>
      <w:outlineLvl w:val="4"/>
    </w:pPr>
    <w:rPr>
      <w:rFonts w:ascii="Calibri" w:eastAsia="MS Gothic" w:hAnsi="Calibri" w:cs="Times New Roman"/>
      <w:color w:val="243F60"/>
      <w:sz w:val="24"/>
      <w:szCs w:val="24"/>
      <w:lang w:eastAsia="zh-CN"/>
    </w:rPr>
  </w:style>
  <w:style w:type="paragraph" w:styleId="6">
    <w:name w:val="heading 6"/>
    <w:basedOn w:val="a"/>
    <w:next w:val="a"/>
    <w:link w:val="60"/>
    <w:uiPriority w:val="9"/>
    <w:semiHidden/>
    <w:unhideWhenUsed/>
    <w:qFormat/>
    <w:rsid w:val="00DC433D"/>
    <w:pPr>
      <w:keepNext/>
      <w:keepLines/>
      <w:widowControl w:val="0"/>
      <w:suppressAutoHyphens/>
      <w:spacing w:before="200" w:after="0" w:line="240" w:lineRule="auto"/>
      <w:outlineLvl w:val="5"/>
    </w:pPr>
    <w:rPr>
      <w:rFonts w:ascii="Cambria" w:eastAsia="Times New Roman" w:hAnsi="Cambria" w:cs="Times New Roman"/>
      <w:i/>
      <w:iCs/>
      <w:color w:val="243F60"/>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C433D"/>
    <w:rPr>
      <w:rFonts w:ascii="Calibri" w:eastAsia="MS Gothic" w:hAnsi="Calibri" w:cs="Times New Roman"/>
      <w:b/>
      <w:bCs/>
      <w:color w:val="345A8A"/>
      <w:sz w:val="32"/>
      <w:szCs w:val="32"/>
      <w:lang w:eastAsia="zh-CN"/>
    </w:rPr>
  </w:style>
  <w:style w:type="character" w:customStyle="1" w:styleId="20">
    <w:name w:val="Заголовок 2 Знак"/>
    <w:basedOn w:val="a0"/>
    <w:link w:val="2"/>
    <w:semiHidden/>
    <w:rsid w:val="00DC433D"/>
    <w:rPr>
      <w:rFonts w:ascii="Calibri" w:eastAsia="MS Gothic" w:hAnsi="Calibri" w:cs="Times New Roman"/>
      <w:b/>
      <w:bCs/>
      <w:color w:val="4F81BD"/>
      <w:sz w:val="26"/>
      <w:szCs w:val="26"/>
      <w:lang w:eastAsia="zh-CN"/>
    </w:rPr>
  </w:style>
  <w:style w:type="character" w:customStyle="1" w:styleId="50">
    <w:name w:val="Заголовок 5 Знак"/>
    <w:basedOn w:val="a0"/>
    <w:link w:val="5"/>
    <w:semiHidden/>
    <w:rsid w:val="00DC433D"/>
    <w:rPr>
      <w:rFonts w:ascii="Calibri" w:eastAsia="MS Gothic" w:hAnsi="Calibri" w:cs="Times New Roman"/>
      <w:color w:val="243F60"/>
      <w:sz w:val="24"/>
      <w:szCs w:val="24"/>
      <w:lang w:eastAsia="zh-CN"/>
    </w:rPr>
  </w:style>
  <w:style w:type="character" w:customStyle="1" w:styleId="60">
    <w:name w:val="Заголовок 6 Знак"/>
    <w:basedOn w:val="a0"/>
    <w:link w:val="6"/>
    <w:uiPriority w:val="9"/>
    <w:semiHidden/>
    <w:rsid w:val="00DC433D"/>
    <w:rPr>
      <w:rFonts w:ascii="Cambria" w:eastAsia="Times New Roman" w:hAnsi="Cambria" w:cs="Times New Roman"/>
      <w:i/>
      <w:iCs/>
      <w:color w:val="243F60"/>
      <w:sz w:val="24"/>
      <w:szCs w:val="24"/>
      <w:lang w:eastAsia="zh-CN"/>
    </w:rPr>
  </w:style>
  <w:style w:type="character" w:styleId="a3">
    <w:name w:val="Hyperlink"/>
    <w:semiHidden/>
    <w:unhideWhenUsed/>
    <w:rsid w:val="00DC433D"/>
    <w:rPr>
      <w:rFonts w:ascii="Times New Roman" w:hAnsi="Times New Roman" w:cs="Times New Roman" w:hint="default"/>
      <w:color w:val="0000FF"/>
      <w:u w:val="single"/>
    </w:rPr>
  </w:style>
  <w:style w:type="character" w:customStyle="1" w:styleId="a4">
    <w:name w:val="Текст примечания Знак"/>
    <w:link w:val="a5"/>
    <w:uiPriority w:val="99"/>
    <w:semiHidden/>
    <w:rsid w:val="00DC433D"/>
    <w:rPr>
      <w:rFonts w:ascii="Cambria" w:eastAsia="MS Mincho" w:hAnsi="Cambria" w:cs="Times New Roman"/>
      <w:sz w:val="20"/>
      <w:szCs w:val="20"/>
      <w:lang w:eastAsia="zh-CN"/>
    </w:rPr>
  </w:style>
  <w:style w:type="paragraph" w:styleId="a5">
    <w:name w:val="annotation text"/>
    <w:basedOn w:val="a"/>
    <w:link w:val="a4"/>
    <w:uiPriority w:val="99"/>
    <w:semiHidden/>
    <w:unhideWhenUsed/>
    <w:rsid w:val="00DC433D"/>
    <w:pPr>
      <w:widowControl w:val="0"/>
      <w:spacing w:after="0" w:line="240" w:lineRule="auto"/>
    </w:pPr>
    <w:rPr>
      <w:rFonts w:ascii="Cambria" w:eastAsia="MS Mincho" w:hAnsi="Cambria" w:cs="Times New Roman"/>
      <w:sz w:val="20"/>
      <w:szCs w:val="20"/>
      <w:lang w:eastAsia="zh-CN"/>
    </w:rPr>
  </w:style>
  <w:style w:type="character" w:customStyle="1" w:styleId="11">
    <w:name w:val="Текст примечания Знак1"/>
    <w:basedOn w:val="a0"/>
    <w:link w:val="a5"/>
    <w:uiPriority w:val="99"/>
    <w:semiHidden/>
    <w:rsid w:val="00DC433D"/>
    <w:rPr>
      <w:sz w:val="20"/>
      <w:szCs w:val="20"/>
    </w:rPr>
  </w:style>
  <w:style w:type="paragraph" w:styleId="a6">
    <w:name w:val="header"/>
    <w:basedOn w:val="a"/>
    <w:link w:val="12"/>
    <w:semiHidden/>
    <w:unhideWhenUsed/>
    <w:rsid w:val="00DC433D"/>
    <w:pPr>
      <w:widowControl w:val="0"/>
      <w:tabs>
        <w:tab w:val="center" w:pos="4677"/>
        <w:tab w:val="right" w:pos="9355"/>
      </w:tabs>
      <w:spacing w:after="0" w:line="240" w:lineRule="auto"/>
    </w:pPr>
    <w:rPr>
      <w:rFonts w:ascii="Cambria" w:eastAsia="MS Mincho" w:hAnsi="Cambria" w:cs="Times New Roman"/>
      <w:sz w:val="24"/>
      <w:szCs w:val="24"/>
      <w:lang w:eastAsia="zh-CN"/>
    </w:rPr>
  </w:style>
  <w:style w:type="character" w:customStyle="1" w:styleId="a7">
    <w:name w:val="Верхний колонтитул Знак"/>
    <w:basedOn w:val="a0"/>
    <w:link w:val="a6"/>
    <w:semiHidden/>
    <w:rsid w:val="00DC433D"/>
  </w:style>
  <w:style w:type="character" w:customStyle="1" w:styleId="12">
    <w:name w:val="Верхний колонтитул Знак1"/>
    <w:link w:val="a6"/>
    <w:semiHidden/>
    <w:locked/>
    <w:rsid w:val="00DC433D"/>
    <w:rPr>
      <w:rFonts w:ascii="Cambria" w:eastAsia="MS Mincho" w:hAnsi="Cambria" w:cs="Times New Roman"/>
      <w:sz w:val="24"/>
      <w:szCs w:val="24"/>
      <w:lang w:eastAsia="zh-CN"/>
    </w:rPr>
  </w:style>
  <w:style w:type="paragraph" w:styleId="a8">
    <w:name w:val="footer"/>
    <w:basedOn w:val="a"/>
    <w:link w:val="13"/>
    <w:semiHidden/>
    <w:unhideWhenUsed/>
    <w:rsid w:val="00DC433D"/>
    <w:pPr>
      <w:widowControl w:val="0"/>
      <w:tabs>
        <w:tab w:val="center" w:pos="4677"/>
        <w:tab w:val="right" w:pos="9355"/>
      </w:tabs>
      <w:spacing w:after="0" w:line="240" w:lineRule="auto"/>
    </w:pPr>
    <w:rPr>
      <w:rFonts w:ascii="Cambria" w:eastAsia="MS Mincho" w:hAnsi="Cambria" w:cs="Times New Roman"/>
      <w:sz w:val="24"/>
      <w:szCs w:val="24"/>
      <w:lang w:eastAsia="zh-CN"/>
    </w:rPr>
  </w:style>
  <w:style w:type="character" w:customStyle="1" w:styleId="a9">
    <w:name w:val="Нижний колонтитул Знак"/>
    <w:basedOn w:val="a0"/>
    <w:link w:val="a8"/>
    <w:semiHidden/>
    <w:rsid w:val="00DC433D"/>
  </w:style>
  <w:style w:type="character" w:customStyle="1" w:styleId="13">
    <w:name w:val="Нижний колонтитул Знак1"/>
    <w:link w:val="a8"/>
    <w:semiHidden/>
    <w:locked/>
    <w:rsid w:val="00DC433D"/>
    <w:rPr>
      <w:rFonts w:ascii="Cambria" w:eastAsia="MS Mincho" w:hAnsi="Cambria" w:cs="Times New Roman"/>
      <w:sz w:val="24"/>
      <w:szCs w:val="24"/>
      <w:lang w:eastAsia="zh-CN"/>
    </w:rPr>
  </w:style>
  <w:style w:type="paragraph" w:styleId="aa">
    <w:name w:val="Body Text"/>
    <w:basedOn w:val="a"/>
    <w:link w:val="ab"/>
    <w:semiHidden/>
    <w:unhideWhenUsed/>
    <w:rsid w:val="00DC433D"/>
    <w:pPr>
      <w:widowControl w:val="0"/>
      <w:spacing w:after="120" w:line="240" w:lineRule="auto"/>
    </w:pPr>
    <w:rPr>
      <w:rFonts w:ascii="Cambria" w:eastAsia="MS Mincho" w:hAnsi="Cambria" w:cs="Times New Roman"/>
      <w:sz w:val="24"/>
      <w:szCs w:val="24"/>
      <w:lang w:eastAsia="zh-CN"/>
    </w:rPr>
  </w:style>
  <w:style w:type="character" w:customStyle="1" w:styleId="ab">
    <w:name w:val="Основной текст Знак"/>
    <w:basedOn w:val="a0"/>
    <w:link w:val="aa"/>
    <w:semiHidden/>
    <w:rsid w:val="00DC433D"/>
    <w:rPr>
      <w:rFonts w:ascii="Cambria" w:eastAsia="MS Mincho" w:hAnsi="Cambria" w:cs="Times New Roman"/>
      <w:sz w:val="24"/>
      <w:szCs w:val="24"/>
      <w:lang w:eastAsia="zh-CN"/>
    </w:rPr>
  </w:style>
  <w:style w:type="paragraph" w:styleId="ac">
    <w:name w:val="Document Map"/>
    <w:basedOn w:val="a"/>
    <w:link w:val="14"/>
    <w:uiPriority w:val="99"/>
    <w:semiHidden/>
    <w:unhideWhenUsed/>
    <w:rsid w:val="00DC433D"/>
    <w:pPr>
      <w:widowControl w:val="0"/>
      <w:spacing w:after="0" w:line="240" w:lineRule="auto"/>
    </w:pPr>
    <w:rPr>
      <w:rFonts w:ascii="Lucida Grande CY" w:eastAsia="MS Mincho" w:hAnsi="Lucida Grande CY" w:cs="Lucida Grande CY"/>
      <w:sz w:val="24"/>
      <w:szCs w:val="24"/>
      <w:lang w:eastAsia="zh-CN"/>
    </w:rPr>
  </w:style>
  <w:style w:type="character" w:customStyle="1" w:styleId="ad">
    <w:name w:val="Схема документа Знак"/>
    <w:basedOn w:val="a0"/>
    <w:link w:val="ac"/>
    <w:uiPriority w:val="99"/>
    <w:semiHidden/>
    <w:rsid w:val="00DC433D"/>
    <w:rPr>
      <w:rFonts w:ascii="Tahoma" w:hAnsi="Tahoma" w:cs="Tahoma"/>
      <w:sz w:val="16"/>
      <w:szCs w:val="16"/>
    </w:rPr>
  </w:style>
  <w:style w:type="character" w:customStyle="1" w:styleId="14">
    <w:name w:val="Схема документа Знак1"/>
    <w:link w:val="ac"/>
    <w:uiPriority w:val="99"/>
    <w:semiHidden/>
    <w:locked/>
    <w:rsid w:val="00DC433D"/>
    <w:rPr>
      <w:rFonts w:ascii="Lucida Grande CY" w:eastAsia="MS Mincho" w:hAnsi="Lucida Grande CY" w:cs="Lucida Grande CY"/>
      <w:sz w:val="24"/>
      <w:szCs w:val="24"/>
      <w:lang w:eastAsia="zh-CN"/>
    </w:rPr>
  </w:style>
  <w:style w:type="paragraph" w:styleId="ae">
    <w:name w:val="Balloon Text"/>
    <w:basedOn w:val="a"/>
    <w:link w:val="15"/>
    <w:semiHidden/>
    <w:unhideWhenUsed/>
    <w:rsid w:val="00DC433D"/>
    <w:pPr>
      <w:widowControl w:val="0"/>
      <w:spacing w:after="0" w:line="240" w:lineRule="auto"/>
    </w:pPr>
    <w:rPr>
      <w:rFonts w:ascii="Lucida Grande CY" w:eastAsia="MS Mincho" w:hAnsi="Lucida Grande CY" w:cs="Lucida Grande CY"/>
      <w:sz w:val="18"/>
      <w:szCs w:val="18"/>
      <w:lang w:eastAsia="zh-CN"/>
    </w:rPr>
  </w:style>
  <w:style w:type="character" w:customStyle="1" w:styleId="af">
    <w:name w:val="Текст выноски Знак"/>
    <w:basedOn w:val="a0"/>
    <w:link w:val="ae"/>
    <w:semiHidden/>
    <w:rsid w:val="00DC433D"/>
    <w:rPr>
      <w:rFonts w:ascii="Tahoma" w:hAnsi="Tahoma" w:cs="Tahoma"/>
      <w:sz w:val="16"/>
      <w:szCs w:val="16"/>
    </w:rPr>
  </w:style>
  <w:style w:type="character" w:customStyle="1" w:styleId="15">
    <w:name w:val="Текст выноски Знак1"/>
    <w:link w:val="ae"/>
    <w:semiHidden/>
    <w:locked/>
    <w:rsid w:val="00DC433D"/>
    <w:rPr>
      <w:rFonts w:ascii="Lucida Grande CY" w:eastAsia="MS Mincho" w:hAnsi="Lucida Grande CY" w:cs="Lucida Grande CY"/>
      <w:sz w:val="18"/>
      <w:szCs w:val="18"/>
      <w:lang w:eastAsia="zh-CN"/>
    </w:rPr>
  </w:style>
  <w:style w:type="paragraph" w:styleId="af0">
    <w:name w:val="List Paragraph"/>
    <w:basedOn w:val="a"/>
    <w:uiPriority w:val="99"/>
    <w:qFormat/>
    <w:rsid w:val="00DC433D"/>
    <w:pPr>
      <w:widowControl w:val="0"/>
      <w:spacing w:after="0" w:line="240" w:lineRule="auto"/>
      <w:ind w:left="720"/>
      <w:contextualSpacing/>
    </w:pPr>
    <w:rPr>
      <w:rFonts w:ascii="Cambria" w:eastAsia="MS Mincho" w:hAnsi="Cambria" w:cs="Times New Roman"/>
      <w:sz w:val="24"/>
      <w:szCs w:val="24"/>
      <w:lang w:eastAsia="zh-CN"/>
    </w:rPr>
  </w:style>
  <w:style w:type="paragraph" w:customStyle="1" w:styleId="af1">
    <w:name w:val="Заголовок"/>
    <w:basedOn w:val="a"/>
    <w:next w:val="aa"/>
    <w:rsid w:val="00DC433D"/>
    <w:pPr>
      <w:keepNext/>
      <w:widowControl w:val="0"/>
      <w:spacing w:before="240" w:after="120" w:line="240" w:lineRule="auto"/>
    </w:pPr>
    <w:rPr>
      <w:rFonts w:ascii="Arial" w:eastAsia="Microsoft YaHei" w:hAnsi="Arial" w:cs="Mangal"/>
      <w:sz w:val="28"/>
      <w:szCs w:val="28"/>
      <w:lang w:eastAsia="zh-CN"/>
    </w:rPr>
  </w:style>
  <w:style w:type="paragraph" w:customStyle="1" w:styleId="16">
    <w:name w:val="Указатель1"/>
    <w:basedOn w:val="a"/>
    <w:rsid w:val="00DC433D"/>
    <w:pPr>
      <w:widowControl w:val="0"/>
      <w:suppressLineNumbers/>
      <w:spacing w:after="0" w:line="240" w:lineRule="auto"/>
    </w:pPr>
    <w:rPr>
      <w:rFonts w:ascii="Cambria" w:eastAsia="MS Mincho" w:hAnsi="Cambria" w:cs="Mangal"/>
      <w:sz w:val="24"/>
      <w:szCs w:val="24"/>
      <w:lang w:eastAsia="zh-CN"/>
    </w:rPr>
  </w:style>
  <w:style w:type="paragraph" w:customStyle="1" w:styleId="17">
    <w:name w:val="Схема документа1"/>
    <w:basedOn w:val="a"/>
    <w:rsid w:val="00DC433D"/>
    <w:pPr>
      <w:widowControl w:val="0"/>
      <w:spacing w:after="0" w:line="240" w:lineRule="auto"/>
    </w:pPr>
    <w:rPr>
      <w:rFonts w:ascii="Lucida Grande CY" w:eastAsia="MS Mincho" w:hAnsi="Lucida Grande CY" w:cs="Lucida Grande CY"/>
      <w:sz w:val="24"/>
      <w:szCs w:val="24"/>
      <w:lang w:eastAsia="zh-CN"/>
    </w:rPr>
  </w:style>
  <w:style w:type="paragraph" w:customStyle="1" w:styleId="af2">
    <w:name w:val="Основной стиль"/>
    <w:basedOn w:val="a"/>
    <w:rsid w:val="00DC433D"/>
    <w:pPr>
      <w:widowControl w:val="0"/>
      <w:spacing w:after="0" w:line="240" w:lineRule="auto"/>
      <w:ind w:firstLine="680"/>
      <w:jc w:val="both"/>
    </w:pPr>
    <w:rPr>
      <w:rFonts w:ascii="Arial" w:eastAsia="MS ??" w:hAnsi="Arial" w:cs="Times New Roman"/>
      <w:sz w:val="24"/>
      <w:szCs w:val="28"/>
      <w:lang w:eastAsia="zh-CN"/>
    </w:rPr>
  </w:style>
  <w:style w:type="paragraph" w:customStyle="1" w:styleId="18">
    <w:name w:val="Текст комментария1"/>
    <w:basedOn w:val="a"/>
    <w:rsid w:val="00DC433D"/>
    <w:pPr>
      <w:widowControl w:val="0"/>
      <w:spacing w:after="0" w:line="240" w:lineRule="auto"/>
    </w:pPr>
    <w:rPr>
      <w:rFonts w:ascii="Times New Roman" w:eastAsia="MS ??" w:hAnsi="Times New Roman" w:cs="Times New Roman"/>
      <w:sz w:val="20"/>
      <w:szCs w:val="20"/>
      <w:lang w:eastAsia="zh-CN"/>
    </w:rPr>
  </w:style>
  <w:style w:type="paragraph" w:customStyle="1" w:styleId="af3">
    <w:name w:val="Стиль глав правил"/>
    <w:basedOn w:val="a"/>
    <w:rsid w:val="00DC433D"/>
    <w:pPr>
      <w:widowControl w:val="0"/>
      <w:spacing w:before="200" w:after="0" w:line="240" w:lineRule="auto"/>
      <w:jc w:val="center"/>
    </w:pPr>
    <w:rPr>
      <w:rFonts w:ascii="Times New Roman" w:eastAsia="MS ??" w:hAnsi="Times New Roman" w:cs="Times New Roman"/>
      <w:b/>
      <w:kern w:val="2"/>
      <w:sz w:val="28"/>
      <w:szCs w:val="28"/>
      <w:lang w:eastAsia="zh-CN"/>
    </w:rPr>
  </w:style>
  <w:style w:type="paragraph" w:customStyle="1" w:styleId="ConsPlusNormal">
    <w:name w:val="ConsPlusNormal"/>
    <w:rsid w:val="00DC433D"/>
    <w:pPr>
      <w:widowControl w:val="0"/>
      <w:numPr>
        <w:numId w:val="3"/>
      </w:numPr>
      <w:tabs>
        <w:tab w:val="clear" w:pos="2007"/>
      </w:tabs>
      <w:suppressAutoHyphens/>
      <w:autoSpaceDE w:val="0"/>
      <w:spacing w:after="0" w:line="240" w:lineRule="auto"/>
      <w:ind w:left="0" w:firstLine="720"/>
    </w:pPr>
    <w:rPr>
      <w:rFonts w:ascii="Arial" w:eastAsia="MS ??" w:hAnsi="Arial" w:cs="Arial"/>
      <w:sz w:val="20"/>
      <w:szCs w:val="20"/>
      <w:lang w:eastAsia="zh-CN"/>
    </w:rPr>
  </w:style>
  <w:style w:type="paragraph" w:customStyle="1" w:styleId="af4">
    <w:name w:val="ВидыДеятельности"/>
    <w:basedOn w:val="a"/>
    <w:rsid w:val="00DC433D"/>
    <w:pPr>
      <w:widowControl w:val="0"/>
      <w:tabs>
        <w:tab w:val="left" w:pos="851"/>
        <w:tab w:val="num" w:pos="2007"/>
      </w:tabs>
      <w:spacing w:after="80" w:line="240" w:lineRule="auto"/>
      <w:ind w:left="1134" w:hanging="567"/>
      <w:jc w:val="both"/>
    </w:pPr>
    <w:rPr>
      <w:rFonts w:ascii="Arial" w:eastAsia="MS ??" w:hAnsi="Arial" w:cs="Arial"/>
      <w:szCs w:val="20"/>
      <w:lang w:eastAsia="zh-CN"/>
    </w:rPr>
  </w:style>
  <w:style w:type="paragraph" w:customStyle="1" w:styleId="af5">
    <w:name w:val="Стиль названия"/>
    <w:basedOn w:val="a"/>
    <w:rsid w:val="00DC433D"/>
    <w:pPr>
      <w:widowControl w:val="0"/>
      <w:spacing w:after="60" w:line="240" w:lineRule="auto"/>
      <w:ind w:firstLine="680"/>
      <w:jc w:val="both"/>
    </w:pPr>
    <w:rPr>
      <w:rFonts w:ascii="Arial" w:eastAsia="MS ??" w:hAnsi="Arial" w:cs="Arial"/>
      <w:b/>
      <w:i/>
      <w:sz w:val="24"/>
      <w:szCs w:val="28"/>
      <w:lang w:eastAsia="zh-CN"/>
    </w:rPr>
  </w:style>
  <w:style w:type="paragraph" w:customStyle="1" w:styleId="af6">
    <w:name w:val="Содержимое таблицы"/>
    <w:basedOn w:val="a"/>
    <w:rsid w:val="00DC433D"/>
    <w:pPr>
      <w:widowControl w:val="0"/>
      <w:suppressLineNumbers/>
      <w:spacing w:after="0" w:line="240" w:lineRule="auto"/>
    </w:pPr>
    <w:rPr>
      <w:rFonts w:ascii="Cambria" w:eastAsia="MS Mincho" w:hAnsi="Cambria" w:cs="Times New Roman"/>
      <w:sz w:val="24"/>
      <w:szCs w:val="24"/>
      <w:lang w:eastAsia="zh-CN"/>
    </w:rPr>
  </w:style>
  <w:style w:type="paragraph" w:customStyle="1" w:styleId="af7">
    <w:name w:val="Заголовок таблицы"/>
    <w:basedOn w:val="af6"/>
    <w:rsid w:val="00DC433D"/>
    <w:pPr>
      <w:jc w:val="center"/>
    </w:pPr>
    <w:rPr>
      <w:b/>
      <w:bCs/>
    </w:rPr>
  </w:style>
  <w:style w:type="paragraph" w:customStyle="1" w:styleId="af8">
    <w:name w:val="Содержимое врезки"/>
    <w:basedOn w:val="aa"/>
    <w:rsid w:val="00DC433D"/>
  </w:style>
  <w:style w:type="character" w:customStyle="1" w:styleId="WW8Num1zfalse">
    <w:name w:val="WW8Num1zfalse"/>
    <w:rsid w:val="00DC433D"/>
  </w:style>
  <w:style w:type="character" w:customStyle="1" w:styleId="WW8Num1ztrue">
    <w:name w:val="WW8Num1ztrue"/>
    <w:rsid w:val="00DC433D"/>
  </w:style>
  <w:style w:type="character" w:customStyle="1" w:styleId="WW8Num2zfalse">
    <w:name w:val="WW8Num2zfalse"/>
    <w:rsid w:val="00DC433D"/>
  </w:style>
  <w:style w:type="character" w:customStyle="1" w:styleId="WW8Num2z1">
    <w:name w:val="WW8Num2z1"/>
    <w:rsid w:val="00DC433D"/>
    <w:rPr>
      <w:rFonts w:ascii="Times New Roman" w:hAnsi="Times New Roman" w:cs="Times New Roman" w:hint="default"/>
      <w:b/>
      <w:bCs/>
      <w:i w:val="0"/>
      <w:iCs w:val="0"/>
      <w:sz w:val="28"/>
      <w:szCs w:val="28"/>
    </w:rPr>
  </w:style>
  <w:style w:type="character" w:customStyle="1" w:styleId="WW8Num2z3">
    <w:name w:val="WW8Num2z3"/>
    <w:rsid w:val="00DC433D"/>
    <w:rPr>
      <w:rFonts w:ascii="Times New Roman" w:hAnsi="Times New Roman" w:cs="Times New Roman" w:hint="default"/>
      <w:b w:val="0"/>
      <w:bCs w:val="0"/>
      <w:i w:val="0"/>
      <w:iCs w:val="0"/>
      <w:sz w:val="28"/>
      <w:szCs w:val="28"/>
    </w:rPr>
  </w:style>
  <w:style w:type="character" w:customStyle="1" w:styleId="WW8Num2ztrue">
    <w:name w:val="WW8Num2ztrue"/>
    <w:rsid w:val="00DC433D"/>
  </w:style>
  <w:style w:type="character" w:customStyle="1" w:styleId="WW8Num3zfalse">
    <w:name w:val="WW8Num3zfalse"/>
    <w:rsid w:val="00DC433D"/>
  </w:style>
  <w:style w:type="character" w:customStyle="1" w:styleId="WW8Num4z0">
    <w:name w:val="WW8Num4z0"/>
    <w:rsid w:val="00DC433D"/>
    <w:rPr>
      <w:rFonts w:ascii="Times New Roman" w:hAnsi="Times New Roman" w:cs="Times New Roman" w:hint="default"/>
    </w:rPr>
  </w:style>
  <w:style w:type="character" w:customStyle="1" w:styleId="WW8Num5zfalse">
    <w:name w:val="WW8Num5zfalse"/>
    <w:rsid w:val="00DC433D"/>
  </w:style>
  <w:style w:type="character" w:customStyle="1" w:styleId="WW8Num5z1">
    <w:name w:val="WW8Num5z1"/>
    <w:rsid w:val="00DC433D"/>
    <w:rPr>
      <w:rFonts w:ascii="Times New Roman" w:hAnsi="Times New Roman" w:cs="Times New Roman" w:hint="default"/>
      <w:b/>
      <w:bCs/>
      <w:i w:val="0"/>
      <w:iCs w:val="0"/>
      <w:sz w:val="28"/>
      <w:szCs w:val="28"/>
    </w:rPr>
  </w:style>
  <w:style w:type="character" w:customStyle="1" w:styleId="WW8Num5ztrue">
    <w:name w:val="WW8Num5ztrue"/>
    <w:rsid w:val="00DC433D"/>
  </w:style>
  <w:style w:type="character" w:customStyle="1" w:styleId="WW8Num6zfalse">
    <w:name w:val="WW8Num6zfalse"/>
    <w:rsid w:val="00DC433D"/>
  </w:style>
  <w:style w:type="character" w:customStyle="1" w:styleId="WW8Num6z1">
    <w:name w:val="WW8Num6z1"/>
    <w:rsid w:val="00DC433D"/>
    <w:rPr>
      <w:rFonts w:ascii="Times New Roman" w:hAnsi="Times New Roman" w:cs="Times New Roman" w:hint="default"/>
      <w:b/>
      <w:bCs/>
      <w:i w:val="0"/>
      <w:iCs w:val="0"/>
      <w:sz w:val="28"/>
      <w:szCs w:val="28"/>
    </w:rPr>
  </w:style>
  <w:style w:type="character" w:customStyle="1" w:styleId="WW8Num6z3">
    <w:name w:val="WW8Num6z3"/>
    <w:rsid w:val="00DC433D"/>
    <w:rPr>
      <w:rFonts w:ascii="Times New Roman" w:hAnsi="Times New Roman" w:cs="Times New Roman" w:hint="default"/>
    </w:rPr>
  </w:style>
  <w:style w:type="character" w:customStyle="1" w:styleId="WW8Num6ztrue">
    <w:name w:val="WW8Num6ztrue"/>
    <w:rsid w:val="00DC433D"/>
    <w:rPr>
      <w:rFonts w:ascii="Times New Roman" w:hAnsi="Times New Roman" w:cs="Times New Roman" w:hint="default"/>
    </w:rPr>
  </w:style>
  <w:style w:type="character" w:customStyle="1" w:styleId="WW-WW8Num1ztrue">
    <w:name w:val="WW-WW8Num1ztrue"/>
    <w:rsid w:val="00DC433D"/>
  </w:style>
  <w:style w:type="character" w:customStyle="1" w:styleId="WW-WW8Num1ztrue1">
    <w:name w:val="WW-WW8Num1ztrue1"/>
    <w:rsid w:val="00DC433D"/>
  </w:style>
  <w:style w:type="character" w:customStyle="1" w:styleId="WW-WW8Num1ztrue2">
    <w:name w:val="WW-WW8Num1ztrue2"/>
    <w:rsid w:val="00DC433D"/>
  </w:style>
  <w:style w:type="character" w:customStyle="1" w:styleId="WW-WW8Num1ztrue3">
    <w:name w:val="WW-WW8Num1ztrue3"/>
    <w:rsid w:val="00DC433D"/>
  </w:style>
  <w:style w:type="character" w:customStyle="1" w:styleId="WW-WW8Num1ztrue4">
    <w:name w:val="WW-WW8Num1ztrue4"/>
    <w:rsid w:val="00DC433D"/>
  </w:style>
  <w:style w:type="character" w:customStyle="1" w:styleId="WW-WW8Num1ztrue5">
    <w:name w:val="WW-WW8Num1ztrue5"/>
    <w:rsid w:val="00DC433D"/>
  </w:style>
  <w:style w:type="character" w:customStyle="1" w:styleId="WW-WW8Num1ztrue6">
    <w:name w:val="WW-WW8Num1ztrue6"/>
    <w:rsid w:val="00DC433D"/>
  </w:style>
  <w:style w:type="character" w:customStyle="1" w:styleId="WW-WW8Num2ztrue">
    <w:name w:val="WW-WW8Num2ztrue"/>
    <w:rsid w:val="00DC433D"/>
  </w:style>
  <w:style w:type="character" w:customStyle="1" w:styleId="WW-WW8Num2ztrue1">
    <w:name w:val="WW-WW8Num2ztrue1"/>
    <w:rsid w:val="00DC433D"/>
  </w:style>
  <w:style w:type="character" w:customStyle="1" w:styleId="WW-WW8Num2ztrue2">
    <w:name w:val="WW-WW8Num2ztrue2"/>
    <w:rsid w:val="00DC433D"/>
  </w:style>
  <w:style w:type="character" w:customStyle="1" w:styleId="WW-WW8Num2ztrue3">
    <w:name w:val="WW-WW8Num2ztrue3"/>
    <w:rsid w:val="00DC433D"/>
  </w:style>
  <w:style w:type="character" w:customStyle="1" w:styleId="WW-WW8Num5ztrue">
    <w:name w:val="WW-WW8Num5ztrue"/>
    <w:rsid w:val="00DC433D"/>
  </w:style>
  <w:style w:type="character" w:customStyle="1" w:styleId="WW-WW8Num5ztrue1">
    <w:name w:val="WW-WW8Num5ztrue1"/>
    <w:rsid w:val="00DC433D"/>
  </w:style>
  <w:style w:type="character" w:customStyle="1" w:styleId="WW-WW8Num5ztrue2">
    <w:name w:val="WW-WW8Num5ztrue2"/>
    <w:rsid w:val="00DC433D"/>
  </w:style>
  <w:style w:type="character" w:customStyle="1" w:styleId="WW-WW8Num5ztrue3">
    <w:name w:val="WW-WW8Num5ztrue3"/>
    <w:rsid w:val="00DC433D"/>
  </w:style>
  <w:style w:type="character" w:customStyle="1" w:styleId="WW-WW8Num5ztrue4">
    <w:name w:val="WW-WW8Num5ztrue4"/>
    <w:rsid w:val="00DC433D"/>
  </w:style>
  <w:style w:type="character" w:customStyle="1" w:styleId="WW-WW8Num5ztrue5">
    <w:name w:val="WW-WW8Num5ztrue5"/>
    <w:rsid w:val="00DC433D"/>
  </w:style>
  <w:style w:type="character" w:customStyle="1" w:styleId="WW-WW8Num6ztrue">
    <w:name w:val="WW-WW8Num6ztrue"/>
    <w:rsid w:val="00DC433D"/>
  </w:style>
  <w:style w:type="character" w:customStyle="1" w:styleId="WW-WW8Num1ztrue7">
    <w:name w:val="WW-WW8Num1ztrue7"/>
    <w:rsid w:val="00DC433D"/>
  </w:style>
  <w:style w:type="character" w:customStyle="1" w:styleId="WW-WW8Num1ztrue11">
    <w:name w:val="WW-WW8Num1ztrue11"/>
    <w:rsid w:val="00DC433D"/>
  </w:style>
  <w:style w:type="character" w:customStyle="1" w:styleId="WW-WW8Num1ztrue21">
    <w:name w:val="WW-WW8Num1ztrue21"/>
    <w:rsid w:val="00DC433D"/>
  </w:style>
  <w:style w:type="character" w:customStyle="1" w:styleId="WW-WW8Num1ztrue31">
    <w:name w:val="WW-WW8Num1ztrue31"/>
    <w:rsid w:val="00DC433D"/>
  </w:style>
  <w:style w:type="character" w:customStyle="1" w:styleId="WW-WW8Num1ztrue41">
    <w:name w:val="WW-WW8Num1ztrue41"/>
    <w:rsid w:val="00DC433D"/>
  </w:style>
  <w:style w:type="character" w:customStyle="1" w:styleId="WW-WW8Num1ztrue51">
    <w:name w:val="WW-WW8Num1ztrue51"/>
    <w:rsid w:val="00DC433D"/>
  </w:style>
  <w:style w:type="character" w:customStyle="1" w:styleId="WW-WW8Num1ztrue61">
    <w:name w:val="WW-WW8Num1ztrue61"/>
    <w:rsid w:val="00DC433D"/>
  </w:style>
  <w:style w:type="character" w:customStyle="1" w:styleId="WW-WW8Num2ztrue4">
    <w:name w:val="WW-WW8Num2ztrue4"/>
    <w:rsid w:val="00DC433D"/>
  </w:style>
  <w:style w:type="character" w:customStyle="1" w:styleId="WW-WW8Num2ztrue11">
    <w:name w:val="WW-WW8Num2ztrue11"/>
    <w:rsid w:val="00DC433D"/>
  </w:style>
  <w:style w:type="character" w:customStyle="1" w:styleId="WW-WW8Num2ztrue21">
    <w:name w:val="WW-WW8Num2ztrue21"/>
    <w:rsid w:val="00DC433D"/>
  </w:style>
  <w:style w:type="character" w:customStyle="1" w:styleId="WW-WW8Num2ztrue31">
    <w:name w:val="WW-WW8Num2ztrue31"/>
    <w:rsid w:val="00DC433D"/>
  </w:style>
  <w:style w:type="character" w:customStyle="1" w:styleId="WW-WW8Num5ztrue6">
    <w:name w:val="WW-WW8Num5ztrue6"/>
    <w:rsid w:val="00DC433D"/>
  </w:style>
  <w:style w:type="character" w:customStyle="1" w:styleId="WW-WW8Num5ztrue11">
    <w:name w:val="WW-WW8Num5ztrue11"/>
    <w:rsid w:val="00DC433D"/>
  </w:style>
  <w:style w:type="character" w:customStyle="1" w:styleId="WW-WW8Num5ztrue21">
    <w:name w:val="WW-WW8Num5ztrue21"/>
    <w:rsid w:val="00DC433D"/>
  </w:style>
  <w:style w:type="character" w:customStyle="1" w:styleId="WW-WW8Num5ztrue31">
    <w:name w:val="WW-WW8Num5ztrue31"/>
    <w:rsid w:val="00DC433D"/>
  </w:style>
  <w:style w:type="character" w:customStyle="1" w:styleId="WW-WW8Num5ztrue41">
    <w:name w:val="WW-WW8Num5ztrue41"/>
    <w:rsid w:val="00DC433D"/>
  </w:style>
  <w:style w:type="character" w:customStyle="1" w:styleId="WW-WW8Num5ztrue51">
    <w:name w:val="WW-WW8Num5ztrue51"/>
    <w:rsid w:val="00DC433D"/>
  </w:style>
  <w:style w:type="character" w:customStyle="1" w:styleId="WW-WW8Num6ztrue1">
    <w:name w:val="WW-WW8Num6ztrue1"/>
    <w:rsid w:val="00DC433D"/>
  </w:style>
  <w:style w:type="character" w:customStyle="1" w:styleId="WW-WW8Num6ztrue11">
    <w:name w:val="WW-WW8Num6ztrue11"/>
    <w:rsid w:val="00DC433D"/>
  </w:style>
  <w:style w:type="character" w:customStyle="1" w:styleId="WW-WW8Num1ztrue71">
    <w:name w:val="WW-WW8Num1ztrue71"/>
    <w:rsid w:val="00DC433D"/>
  </w:style>
  <w:style w:type="character" w:customStyle="1" w:styleId="WW-WW8Num1ztrue111">
    <w:name w:val="WW-WW8Num1ztrue111"/>
    <w:rsid w:val="00DC433D"/>
  </w:style>
  <w:style w:type="character" w:customStyle="1" w:styleId="WW-WW8Num1ztrue211">
    <w:name w:val="WW-WW8Num1ztrue211"/>
    <w:rsid w:val="00DC433D"/>
  </w:style>
  <w:style w:type="character" w:customStyle="1" w:styleId="WW-WW8Num1ztrue311">
    <w:name w:val="WW-WW8Num1ztrue311"/>
    <w:rsid w:val="00DC433D"/>
  </w:style>
  <w:style w:type="character" w:customStyle="1" w:styleId="WW-WW8Num1ztrue411">
    <w:name w:val="WW-WW8Num1ztrue411"/>
    <w:rsid w:val="00DC433D"/>
  </w:style>
  <w:style w:type="character" w:customStyle="1" w:styleId="WW-WW8Num1ztrue511">
    <w:name w:val="WW-WW8Num1ztrue511"/>
    <w:rsid w:val="00DC433D"/>
  </w:style>
  <w:style w:type="character" w:customStyle="1" w:styleId="WW-WW8Num1ztrue611">
    <w:name w:val="WW-WW8Num1ztrue611"/>
    <w:rsid w:val="00DC433D"/>
  </w:style>
  <w:style w:type="character" w:customStyle="1" w:styleId="WW-WW8Num2ztrue41">
    <w:name w:val="WW-WW8Num2ztrue41"/>
    <w:rsid w:val="00DC433D"/>
  </w:style>
  <w:style w:type="character" w:customStyle="1" w:styleId="WW-WW8Num2ztrue111">
    <w:name w:val="WW-WW8Num2ztrue111"/>
    <w:rsid w:val="00DC433D"/>
  </w:style>
  <w:style w:type="character" w:customStyle="1" w:styleId="WW-WW8Num2ztrue211">
    <w:name w:val="WW-WW8Num2ztrue211"/>
    <w:rsid w:val="00DC433D"/>
  </w:style>
  <w:style w:type="character" w:customStyle="1" w:styleId="WW-WW8Num2ztrue311">
    <w:name w:val="WW-WW8Num2ztrue311"/>
    <w:rsid w:val="00DC433D"/>
  </w:style>
  <w:style w:type="character" w:customStyle="1" w:styleId="WW-WW8Num5ztrue61">
    <w:name w:val="WW-WW8Num5ztrue61"/>
    <w:rsid w:val="00DC433D"/>
  </w:style>
  <w:style w:type="character" w:customStyle="1" w:styleId="WW-WW8Num5ztrue111">
    <w:name w:val="WW-WW8Num5ztrue111"/>
    <w:rsid w:val="00DC433D"/>
  </w:style>
  <w:style w:type="character" w:customStyle="1" w:styleId="WW-WW8Num5ztrue211">
    <w:name w:val="WW-WW8Num5ztrue211"/>
    <w:rsid w:val="00DC433D"/>
  </w:style>
  <w:style w:type="character" w:customStyle="1" w:styleId="WW-WW8Num5ztrue311">
    <w:name w:val="WW-WW8Num5ztrue311"/>
    <w:rsid w:val="00DC433D"/>
  </w:style>
  <w:style w:type="character" w:customStyle="1" w:styleId="WW-WW8Num5ztrue411">
    <w:name w:val="WW-WW8Num5ztrue411"/>
    <w:rsid w:val="00DC433D"/>
  </w:style>
  <w:style w:type="character" w:customStyle="1" w:styleId="WW-WW8Num5ztrue511">
    <w:name w:val="WW-WW8Num5ztrue511"/>
    <w:rsid w:val="00DC433D"/>
  </w:style>
  <w:style w:type="character" w:customStyle="1" w:styleId="WW-WW8Num6ztrue2">
    <w:name w:val="WW-WW8Num6ztrue2"/>
    <w:rsid w:val="00DC433D"/>
  </w:style>
  <w:style w:type="character" w:customStyle="1" w:styleId="WW-WW8Num6ztrue111">
    <w:name w:val="WW-WW8Num6ztrue111"/>
    <w:rsid w:val="00DC433D"/>
  </w:style>
  <w:style w:type="character" w:customStyle="1" w:styleId="WW-WW8Num6ztrue21">
    <w:name w:val="WW-WW8Num6ztrue21"/>
    <w:rsid w:val="00DC433D"/>
  </w:style>
  <w:style w:type="character" w:customStyle="1" w:styleId="WW-WW8Num1ztrue711">
    <w:name w:val="WW-WW8Num1ztrue711"/>
    <w:rsid w:val="00DC433D"/>
  </w:style>
  <w:style w:type="character" w:customStyle="1" w:styleId="WW-WW8Num1ztrue1111">
    <w:name w:val="WW-WW8Num1ztrue1111"/>
    <w:rsid w:val="00DC433D"/>
  </w:style>
  <w:style w:type="character" w:customStyle="1" w:styleId="WW-WW8Num1ztrue2111">
    <w:name w:val="WW-WW8Num1ztrue2111"/>
    <w:rsid w:val="00DC433D"/>
  </w:style>
  <w:style w:type="character" w:customStyle="1" w:styleId="WW-WW8Num1ztrue3111">
    <w:name w:val="WW-WW8Num1ztrue3111"/>
    <w:rsid w:val="00DC433D"/>
  </w:style>
  <w:style w:type="character" w:customStyle="1" w:styleId="WW-WW8Num1ztrue4111">
    <w:name w:val="WW-WW8Num1ztrue4111"/>
    <w:rsid w:val="00DC433D"/>
  </w:style>
  <w:style w:type="character" w:customStyle="1" w:styleId="WW-WW8Num1ztrue5111">
    <w:name w:val="WW-WW8Num1ztrue5111"/>
    <w:rsid w:val="00DC433D"/>
  </w:style>
  <w:style w:type="character" w:customStyle="1" w:styleId="WW-WW8Num1ztrue6111">
    <w:name w:val="WW-WW8Num1ztrue6111"/>
    <w:rsid w:val="00DC433D"/>
  </w:style>
  <w:style w:type="character" w:customStyle="1" w:styleId="WW-WW8Num2ztrue411">
    <w:name w:val="WW-WW8Num2ztrue411"/>
    <w:rsid w:val="00DC433D"/>
  </w:style>
  <w:style w:type="character" w:customStyle="1" w:styleId="WW-WW8Num2ztrue1111">
    <w:name w:val="WW-WW8Num2ztrue1111"/>
    <w:rsid w:val="00DC433D"/>
  </w:style>
  <w:style w:type="character" w:customStyle="1" w:styleId="WW-WW8Num2ztrue2111">
    <w:name w:val="WW-WW8Num2ztrue2111"/>
    <w:rsid w:val="00DC433D"/>
  </w:style>
  <w:style w:type="character" w:customStyle="1" w:styleId="WW-WW8Num2ztrue3111">
    <w:name w:val="WW-WW8Num2ztrue3111"/>
    <w:rsid w:val="00DC433D"/>
  </w:style>
  <w:style w:type="character" w:customStyle="1" w:styleId="WW-WW8Num5ztrue611">
    <w:name w:val="WW-WW8Num5ztrue611"/>
    <w:rsid w:val="00DC433D"/>
  </w:style>
  <w:style w:type="character" w:customStyle="1" w:styleId="WW-WW8Num5ztrue1111">
    <w:name w:val="WW-WW8Num5ztrue1111"/>
    <w:rsid w:val="00DC433D"/>
  </w:style>
  <w:style w:type="character" w:customStyle="1" w:styleId="WW-WW8Num5ztrue2111">
    <w:name w:val="WW-WW8Num5ztrue2111"/>
    <w:rsid w:val="00DC433D"/>
  </w:style>
  <w:style w:type="character" w:customStyle="1" w:styleId="WW-WW8Num5ztrue3111">
    <w:name w:val="WW-WW8Num5ztrue3111"/>
    <w:rsid w:val="00DC433D"/>
  </w:style>
  <w:style w:type="character" w:customStyle="1" w:styleId="WW-WW8Num5ztrue4111">
    <w:name w:val="WW-WW8Num5ztrue4111"/>
    <w:rsid w:val="00DC433D"/>
  </w:style>
  <w:style w:type="character" w:customStyle="1" w:styleId="WW-WW8Num5ztrue5111">
    <w:name w:val="WW-WW8Num5ztrue5111"/>
    <w:rsid w:val="00DC433D"/>
  </w:style>
  <w:style w:type="character" w:customStyle="1" w:styleId="WW-WW8Num6ztrue3">
    <w:name w:val="WW-WW8Num6ztrue3"/>
    <w:rsid w:val="00DC433D"/>
    <w:rPr>
      <w:rFonts w:ascii="Times New Roman" w:hAnsi="Times New Roman" w:cs="Times New Roman" w:hint="default"/>
    </w:rPr>
  </w:style>
  <w:style w:type="character" w:customStyle="1" w:styleId="WW-WW8Num6ztrue1111">
    <w:name w:val="WW-WW8Num6ztrue1111"/>
    <w:rsid w:val="00DC433D"/>
  </w:style>
  <w:style w:type="character" w:customStyle="1" w:styleId="WW-WW8Num6ztrue211">
    <w:name w:val="WW-WW8Num6ztrue211"/>
    <w:rsid w:val="00DC433D"/>
  </w:style>
  <w:style w:type="character" w:customStyle="1" w:styleId="WW-WW8Num6ztrue31">
    <w:name w:val="WW-WW8Num6ztrue31"/>
    <w:rsid w:val="00DC433D"/>
  </w:style>
  <w:style w:type="character" w:customStyle="1" w:styleId="WW-WW8Num6ztrue4">
    <w:name w:val="WW-WW8Num6ztrue4"/>
    <w:rsid w:val="00DC433D"/>
  </w:style>
  <w:style w:type="character" w:customStyle="1" w:styleId="Absatz-Standardschriftart">
    <w:name w:val="Absatz-Standardschriftart"/>
    <w:rsid w:val="00DC433D"/>
  </w:style>
  <w:style w:type="character" w:customStyle="1" w:styleId="WW-Absatz-Standardschriftart">
    <w:name w:val="WW-Absatz-Standardschriftart"/>
    <w:rsid w:val="00DC433D"/>
  </w:style>
  <w:style w:type="character" w:customStyle="1" w:styleId="WW-Absatz-Standardschriftart1">
    <w:name w:val="WW-Absatz-Standardschriftart1"/>
    <w:rsid w:val="00DC433D"/>
  </w:style>
  <w:style w:type="character" w:customStyle="1" w:styleId="WW8Num2z0">
    <w:name w:val="WW8Num2z0"/>
    <w:rsid w:val="00DC433D"/>
    <w:rPr>
      <w:rFonts w:ascii="Times New Roman" w:hAnsi="Times New Roman" w:cs="Times New Roman" w:hint="default"/>
    </w:rPr>
  </w:style>
  <w:style w:type="character" w:customStyle="1" w:styleId="WW8Num3z0">
    <w:name w:val="WW8Num3z0"/>
    <w:rsid w:val="00DC433D"/>
    <w:rPr>
      <w:rFonts w:ascii="Times New Roman" w:hAnsi="Times New Roman" w:cs="Times New Roman" w:hint="default"/>
    </w:rPr>
  </w:style>
  <w:style w:type="character" w:customStyle="1" w:styleId="WW8Num5z3">
    <w:name w:val="WW8Num5z3"/>
    <w:rsid w:val="00DC433D"/>
    <w:rPr>
      <w:rFonts w:ascii="Symbol" w:hAnsi="Symbol" w:cs="Symbol" w:hint="default"/>
    </w:rPr>
  </w:style>
  <w:style w:type="character" w:customStyle="1" w:styleId="WW8Num7z0">
    <w:name w:val="WW8Num7z0"/>
    <w:rsid w:val="00DC433D"/>
    <w:rPr>
      <w:rFonts w:ascii="Times New Roman" w:hAnsi="Times New Roman" w:cs="Times New Roman" w:hint="default"/>
    </w:rPr>
  </w:style>
  <w:style w:type="character" w:customStyle="1" w:styleId="WW8Num8z0">
    <w:name w:val="WW8Num8z0"/>
    <w:rsid w:val="00DC433D"/>
    <w:rPr>
      <w:rFonts w:ascii="Times New Roman" w:hAnsi="Times New Roman" w:cs="Times New Roman" w:hint="default"/>
    </w:rPr>
  </w:style>
  <w:style w:type="character" w:customStyle="1" w:styleId="WW8Num9z1">
    <w:name w:val="WW8Num9z1"/>
    <w:rsid w:val="00DC433D"/>
    <w:rPr>
      <w:rFonts w:ascii="Times New Roman" w:hAnsi="Times New Roman" w:cs="Times New Roman" w:hint="default"/>
      <w:b/>
      <w:bCs/>
      <w:i w:val="0"/>
      <w:iCs w:val="0"/>
      <w:sz w:val="28"/>
      <w:szCs w:val="28"/>
    </w:rPr>
  </w:style>
  <w:style w:type="character" w:customStyle="1" w:styleId="WW8Num9z3">
    <w:name w:val="WW8Num9z3"/>
    <w:rsid w:val="00DC433D"/>
    <w:rPr>
      <w:rFonts w:ascii="Times New Roman" w:hAnsi="Times New Roman" w:cs="Times New Roman" w:hint="default"/>
      <w:b w:val="0"/>
      <w:bCs w:val="0"/>
      <w:i w:val="0"/>
      <w:iCs w:val="0"/>
      <w:sz w:val="28"/>
      <w:szCs w:val="28"/>
    </w:rPr>
  </w:style>
  <w:style w:type="character" w:customStyle="1" w:styleId="WW8Num12z0">
    <w:name w:val="WW8Num12z0"/>
    <w:rsid w:val="00DC433D"/>
    <w:rPr>
      <w:rFonts w:ascii="Times New Roman" w:hAnsi="Times New Roman" w:cs="Times New Roman" w:hint="default"/>
    </w:rPr>
  </w:style>
  <w:style w:type="character" w:customStyle="1" w:styleId="WW8Num14z1">
    <w:name w:val="WW8Num14z1"/>
    <w:rsid w:val="00DC433D"/>
    <w:rPr>
      <w:rFonts w:ascii="Times New Roman" w:hAnsi="Times New Roman" w:cs="Times New Roman" w:hint="default"/>
    </w:rPr>
  </w:style>
  <w:style w:type="character" w:customStyle="1" w:styleId="WW8Num16z1">
    <w:name w:val="WW8Num16z1"/>
    <w:rsid w:val="00DC433D"/>
    <w:rPr>
      <w:rFonts w:ascii="Times New Roman" w:hAnsi="Times New Roman" w:cs="Times New Roman" w:hint="default"/>
      <w:b/>
      <w:bCs/>
      <w:i w:val="0"/>
      <w:iCs w:val="0"/>
      <w:sz w:val="28"/>
      <w:szCs w:val="28"/>
    </w:rPr>
  </w:style>
  <w:style w:type="character" w:customStyle="1" w:styleId="WW8Num17z0">
    <w:name w:val="WW8Num17z0"/>
    <w:rsid w:val="00DC433D"/>
    <w:rPr>
      <w:rFonts w:ascii="Times New Roman" w:hAnsi="Times New Roman" w:cs="Times New Roman" w:hint="default"/>
      <w:b/>
      <w:bCs/>
      <w:i w:val="0"/>
      <w:iCs w:val="0"/>
      <w:sz w:val="28"/>
      <w:szCs w:val="28"/>
    </w:rPr>
  </w:style>
  <w:style w:type="character" w:customStyle="1" w:styleId="WW8Num18z1">
    <w:name w:val="WW8Num18z1"/>
    <w:rsid w:val="00DC433D"/>
    <w:rPr>
      <w:rFonts w:ascii="Times New Roman" w:hAnsi="Times New Roman" w:cs="Times New Roman" w:hint="default"/>
      <w:b/>
      <w:bCs/>
      <w:i w:val="0"/>
      <w:iCs w:val="0"/>
      <w:sz w:val="28"/>
      <w:szCs w:val="28"/>
    </w:rPr>
  </w:style>
  <w:style w:type="character" w:customStyle="1" w:styleId="19">
    <w:name w:val="Основной шрифт1"/>
    <w:rsid w:val="00DC433D"/>
  </w:style>
  <w:style w:type="character" w:customStyle="1" w:styleId="af9">
    <w:name w:val="Основной стиль Знак"/>
    <w:rsid w:val="00DC433D"/>
    <w:rPr>
      <w:rFonts w:ascii="Arial" w:eastAsia="MS ??" w:hAnsi="Arial" w:cs="Times New Roman" w:hint="default"/>
      <w:szCs w:val="28"/>
    </w:rPr>
  </w:style>
  <w:style w:type="character" w:customStyle="1" w:styleId="1a">
    <w:name w:val="Знак примечания1"/>
    <w:rsid w:val="00DC433D"/>
    <w:rPr>
      <w:rFonts w:ascii="Times New Roman" w:hAnsi="Times New Roman" w:cs="Times New Roman" w:hint="default"/>
      <w:sz w:val="16"/>
    </w:rPr>
  </w:style>
  <w:style w:type="character" w:customStyle="1" w:styleId="afa">
    <w:name w:val="Текст комментария Знак"/>
    <w:rsid w:val="00DC433D"/>
    <w:rPr>
      <w:rFonts w:ascii="Times New Roman" w:eastAsia="MS ??" w:hAnsi="Times New Roman" w:cs="Times New Roman" w:hint="default"/>
      <w:sz w:val="20"/>
      <w:szCs w:val="20"/>
    </w:rPr>
  </w:style>
  <w:style w:type="character" w:customStyle="1" w:styleId="afb">
    <w:name w:val="Тема примечания Знак"/>
    <w:rsid w:val="00DC433D"/>
    <w:rPr>
      <w:rFonts w:ascii="Times New Roman" w:eastAsia="MS ??" w:hAnsi="Times New Roman" w:cs="Times New Roman" w:hint="default"/>
      <w:b/>
      <w:bCs/>
      <w:sz w:val="20"/>
      <w:szCs w:val="20"/>
    </w:rPr>
  </w:style>
  <w:style w:type="character" w:customStyle="1" w:styleId="1b">
    <w:name w:val="Тема примечания Знак1"/>
    <w:link w:val="afc"/>
    <w:semiHidden/>
    <w:rsid w:val="00DC433D"/>
    <w:rPr>
      <w:rFonts w:ascii="Cambria" w:eastAsia="MS Mincho" w:hAnsi="Cambria" w:cs="Times New Roman"/>
      <w:b/>
      <w:bCs/>
      <w:sz w:val="20"/>
      <w:szCs w:val="20"/>
      <w:lang w:eastAsia="zh-CN"/>
    </w:rPr>
  </w:style>
  <w:style w:type="paragraph" w:styleId="afc">
    <w:name w:val="annotation subject"/>
    <w:basedOn w:val="a5"/>
    <w:next w:val="a5"/>
    <w:link w:val="1b"/>
    <w:semiHidden/>
    <w:unhideWhenUsed/>
    <w:rsid w:val="00DC433D"/>
    <w:pPr>
      <w:suppressAutoHyphens/>
    </w:pPr>
    <w:rPr>
      <w:b/>
      <w:bCs/>
    </w:rPr>
  </w:style>
  <w:style w:type="character" w:customStyle="1" w:styleId="21">
    <w:name w:val="Тема примечания Знак2"/>
    <w:basedOn w:val="11"/>
    <w:link w:val="afc"/>
    <w:uiPriority w:val="99"/>
    <w:semiHidden/>
    <w:rsid w:val="00DC433D"/>
    <w:rPr>
      <w:b/>
      <w:bCs/>
    </w:rPr>
  </w:style>
  <w:style w:type="table" w:styleId="afd">
    <w:name w:val="Table Grid"/>
    <w:basedOn w:val="a1"/>
    <w:uiPriority w:val="59"/>
    <w:rsid w:val="00DC433D"/>
    <w:pPr>
      <w:spacing w:after="0" w:line="240" w:lineRule="auto"/>
    </w:pPr>
    <w:rPr>
      <w:rFonts w:ascii="Cambria" w:eastAsia="MS Mincho"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6C3967A71C26555DCBE6D0326598FABC69390A2E1F6145EDB554267931F921ED4766F4A5A56AR414N" TargetMode="External"/><Relationship Id="rId13" Type="http://schemas.openxmlformats.org/officeDocument/2006/relationships/hyperlink" Target="consultantplus://offline/ref=DCBD82D3EC22A139BC2320B6BED8B4433861FD5DC3630FD115F71CA9C967031FBF29EF87B74Ag9U0F" TargetMode="External"/><Relationship Id="rId18" Type="http://schemas.openxmlformats.org/officeDocument/2006/relationships/hyperlink" Target="consultantplus://offline/ref=619AB27228BEDE22EDFB1FEF8F252D54CDDEC2968EA07DBA22F883F01905BF6A8792EF7132814AECE7i9H" TargetMode="External"/><Relationship Id="rId26" Type="http://schemas.openxmlformats.org/officeDocument/2006/relationships/hyperlink" Target="file:///D:\Desktop\&#1087;&#1086;&#1089;&#1090;&#1072;&#1085;&#1086;&#1074;&#1083;&#1077;&#1085;&#1080;&#1103;%202017\p44.doc"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consultantplus://offline/ref=3334384C7FBF8F55CF5A746DC8785239D95A7EE2E4A1F50908C8110EDF965EFC5C8994F21506M2l8H" TargetMode="External"/><Relationship Id="rId34" Type="http://schemas.openxmlformats.org/officeDocument/2006/relationships/hyperlink" Target="consultantplus://offline/ref=1F2DD3A93042F73C038BCDD6BB48EBCF9A6704DF47C90E3451E213E5DBd3YAG" TargetMode="External"/><Relationship Id="rId7" Type="http://schemas.openxmlformats.org/officeDocument/2006/relationships/hyperlink" Target="consultantplus://offline/ref=A0CC34008328B16582D9D30B980B081BAA3126DA04BD0682759762606C73E934A640AFECBB80vF2EN" TargetMode="External"/><Relationship Id="rId12" Type="http://schemas.openxmlformats.org/officeDocument/2006/relationships/hyperlink" Target="consultantplus://offline/ref=DCBD82D3EC22A139BC2320B6BED8B4433861FD5DC3630FD115F71CA9C967031FBF29EF87B74Dg9U7F" TargetMode="External"/><Relationship Id="rId17" Type="http://schemas.openxmlformats.org/officeDocument/2006/relationships/hyperlink" Target="consultantplus://offline/ref=47CD129AC18BF0C1E5C0BDF18C33F8509F5B5C088E2F16B57B8E9FB92957F55C0F920D18D50E31zDF" TargetMode="External"/><Relationship Id="rId25" Type="http://schemas.openxmlformats.org/officeDocument/2006/relationships/hyperlink" Target="consultantplus://offline/ref=05222B2E6B7729D80279979BF866F7588A383B6D37FF9F0955D6DFFBE5392B535BCF3BF5E75APEADK" TargetMode="External"/><Relationship Id="rId33" Type="http://schemas.openxmlformats.org/officeDocument/2006/relationships/hyperlink" Target="consultantplus://offline/ref=1F2DD3A93042F73C038BCDD6BB48EBCF9A670BD94AC20E3451E213E5DB3AD6828F09981B49068456dEY8G" TargetMode="External"/><Relationship Id="rId38"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consultantplus://offline/ref=47CD129AC18BF0C1E5C0BDF18C33F8509F5B5C088E2F16B57B8E9FB92957F55C0F920D18D50931zAF" TargetMode="External"/><Relationship Id="rId20" Type="http://schemas.openxmlformats.org/officeDocument/2006/relationships/hyperlink" Target="consultantplus://offline/ref=3334384C7FBF8F55CF5A746DC8785239D95A7EE2E4A1F50908C8110EDF965EFC5C8994F21506M2l8H" TargetMode="External"/><Relationship Id="rId29" Type="http://schemas.openxmlformats.org/officeDocument/2006/relationships/hyperlink" Target="consultantplus://offline/main?base=LAW;n=85830;fld=134" TargetMode="External"/><Relationship Id="rId1" Type="http://schemas.openxmlformats.org/officeDocument/2006/relationships/customXml" Target="../customXml/item1.xml"/><Relationship Id="rId6" Type="http://schemas.openxmlformats.org/officeDocument/2006/relationships/hyperlink" Target="../../User/Desktop/&#1056;&#1077;&#1096;&#1077;&#1085;&#1080;&#1103;%202013&#1075;&#1086;&#1076;/&#8470;122.docx" TargetMode="External"/><Relationship Id="rId11" Type="http://schemas.openxmlformats.org/officeDocument/2006/relationships/hyperlink" Target="consultantplus://offline/ref=DCBD82D3EC22A139BC2320B6BED8B4433861FD5DC3630FD115F71CA9C967031FBF29EF87B74Dg9U1F" TargetMode="External"/><Relationship Id="rId24" Type="http://schemas.openxmlformats.org/officeDocument/2006/relationships/hyperlink" Target="consultantplus://offline/ref=05222B2E6B7729D80279979BF866F7588A383B6D37FF9F0955D6DFFBE5392B535BCF3BF5E75CPEAFK" TargetMode="External"/><Relationship Id="rId32" Type="http://schemas.openxmlformats.org/officeDocument/2006/relationships/hyperlink" Target="consultantplus://offline/ref=1F2DD3A93042F73C038BCDD6BB48EBCF9A670BD94AC20E3451E213E5DB3AD6828F09981B49068456dEY8G" TargetMode="External"/><Relationship Id="rId37" Type="http://schemas.openxmlformats.org/officeDocument/2006/relationships/image" Target="media/image1.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47CD129AC18BF0C1E5C0BDF18C33F8509F5B5C088E2F16B57B8E9FB92957F55C0F920D18D50931zCF" TargetMode="External"/><Relationship Id="rId23" Type="http://schemas.openxmlformats.org/officeDocument/2006/relationships/hyperlink" Target="consultantplus://offline/ref=68C63B928291811A2C3B00ECE37205134322C918453E1A8B1423492546E12622CEFFE3B5791AB7DCK0n0F" TargetMode="External"/><Relationship Id="rId28" Type="http://schemas.openxmlformats.org/officeDocument/2006/relationships/hyperlink" Target="file:///D:\Desktop\&#1087;&#1086;&#1089;&#1090;&#1072;&#1085;&#1086;&#1074;&#1083;&#1077;&#1085;&#1080;&#1103;%202017\p44.doc" TargetMode="External"/><Relationship Id="rId36" Type="http://schemas.openxmlformats.org/officeDocument/2006/relationships/hyperlink" Target="consultantplus://offline/ref=1F2DD3A93042F73C038BCDD6BB48EBCF9A670BD94AC20E3451E213E5DB3AD6828F09981B49068456dEY8G" TargetMode="External"/><Relationship Id="rId10" Type="http://schemas.openxmlformats.org/officeDocument/2006/relationships/hyperlink" Target="consultantplus://offline/ref=DCBD82D3EC22A139BC2320B6BED8B4433861FD5DC3630FD115F71CA9C967031FBF29EF87B74Cg9U5F" TargetMode="External"/><Relationship Id="rId19" Type="http://schemas.openxmlformats.org/officeDocument/2006/relationships/hyperlink" Target="consultantplus://offline/ref=DCBD82D3EC22A139BC2320B6BED8B4433861FD5DC3630FD115F71CA9C967031FBF29EF87B74Cg9U5F" TargetMode="External"/><Relationship Id="rId31" Type="http://schemas.openxmlformats.org/officeDocument/2006/relationships/hyperlink" Target="consultantplus://offline/main?base=LAW;n=41597;fld=134" TargetMode="External"/><Relationship Id="rId4" Type="http://schemas.openxmlformats.org/officeDocument/2006/relationships/settings" Target="settings.xml"/><Relationship Id="rId9" Type="http://schemas.openxmlformats.org/officeDocument/2006/relationships/hyperlink" Target="consultantplus://offline/ref=6C3967A71C26555DCBE6D0326598FABC69390A2E1F6145EDB554267931F921ED4766F4A5A56AR414N" TargetMode="External"/><Relationship Id="rId14" Type="http://schemas.openxmlformats.org/officeDocument/2006/relationships/hyperlink" Target="consultantplus://offline/ref=DCBD82D3EC22A139BC2320B6BED8B4433861FD5DC3630FD115F71CA9C967031FBF29EF87B74Dg9U9F" TargetMode="External"/><Relationship Id="rId22" Type="http://schemas.openxmlformats.org/officeDocument/2006/relationships/hyperlink" Target="consultantplus://offline/ref=3334384C7FBF8F55CF5A746DC8785239D95A7EE2E4A1F50908C8110EDF965EFC5C8994F21500M2lAH" TargetMode="External"/><Relationship Id="rId27" Type="http://schemas.openxmlformats.org/officeDocument/2006/relationships/hyperlink" Target="file:///D:\Desktop\&#1087;&#1086;&#1089;&#1090;&#1072;&#1085;&#1086;&#1074;&#1083;&#1077;&#1085;&#1080;&#1103;%202017\p44.doc" TargetMode="External"/><Relationship Id="rId30" Type="http://schemas.openxmlformats.org/officeDocument/2006/relationships/hyperlink" Target="consultantplus://offline/main?base=LAW;n=41597;fld=134" TargetMode="External"/><Relationship Id="rId35" Type="http://schemas.openxmlformats.org/officeDocument/2006/relationships/hyperlink" Target="consultantplus://offline/ref=1F2DD3A93042F73C038BCDD6BB48EBCF9A6308D143CC0E3451E213E5DB3AD6828F09981B49068150dEYA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1E62F8-CD71-4D91-B0A4-0F1D1171B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1</Pages>
  <Words>28896</Words>
  <Characters>164712</Characters>
  <Application>Microsoft Office Word</Application>
  <DocSecurity>0</DocSecurity>
  <Lines>1372</Lines>
  <Paragraphs>386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193222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MakarovaAE</dc:creator>
  <cp:keywords/>
  <dc:description/>
  <cp:lastModifiedBy>MakarovaAE</cp:lastModifiedBy>
  <cp:revision>8</cp:revision>
  <dcterms:created xsi:type="dcterms:W3CDTF">2017-08-17T11:17:00Z</dcterms:created>
  <dcterms:modified xsi:type="dcterms:W3CDTF">2017-09-28T10:34:00Z</dcterms:modified>
</cp:coreProperties>
</file>