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</w:t>
      </w:r>
      <w:r>
        <w:rPr>
          <w:rFonts w:ascii="Segoe UI" w:hAnsi="Segoe UI" w:cs="Segoe UI"/>
          <w:b/>
          <w:sz w:val="24"/>
          <w:szCs w:val="24"/>
          <w:lang w:val="en-US"/>
        </w:rPr>
        <w:t>4</w:t>
      </w:r>
      <w:r>
        <w:rPr>
          <w:rFonts w:ascii="Segoe UI" w:hAnsi="Segoe UI" w:cs="Segoe UI"/>
          <w:b/>
          <w:sz w:val="24"/>
          <w:szCs w:val="24"/>
        </w:rPr>
        <w:t xml:space="preserve"> октября 2020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</w:p>
    <w:p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Самарский Росреестр о дистанционном обучении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Пандемия внесла свои корректировки в обучение не только школьников и студентов, но и специалистов, повышающих свою профессиональную грамотность. На госслужбе сотрудников обязательно направляют на курсы повышения квалификации, чтобы поддерживать на высоком уровне качество оказываемых государством услуг. В этом году обучение проходит только дистанционно. О плюсах и минусах такой учебы рассказали в Управлении Росреестра по Самарской области.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Каждый год Управление Росреестра направляет своих сотрудников в образовательные учреждения получать новые знания. Поступившие на гражданскую службу впервые, должны знать основы государственной службы, а люди опытные поступают на курсы по своей специализации, где подробно обсуждаются новеллы законодательства, новые технологии работы и правоприменительная практика. 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Государственная служба предполагает запреты, а также ограничения для госслужащих. И очень важно, чтобы все наши сотрудники подробно их изучили. Поэтому тем, кто никогда не работал в государственных учреждениях, всегда рекомендую курс «Основы государственной гражданской службы». Знания помогут в дальнейшем избежать неприятных ситуаций. Немногие знают, но будучи госслужащим нельзя, например, одновременно быть индивидуальным предпринимателем или даже входить в состав какого-либо общества с ограниченной ответственностью. Кроме того, заработать на стороне без ведома работодателя не получится: работник обязан заблаговременно уведомить о намерении осуществлять иную оплачиваемую работу в свободное от работы время. При этом не с каждой организацией закон разрешает ему сотрудничать</w:t>
      </w:r>
      <w:r>
        <w:rPr>
          <w:rFonts w:ascii="Segoe UI" w:hAnsi="Segoe UI" w:cs="Segoe UI"/>
          <w:sz w:val="24"/>
          <w:szCs w:val="24"/>
        </w:rPr>
        <w:t xml:space="preserve">, - рассказывает начальник отдела государственной службы и кадров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Елена Журавлева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Она также отметила, что обучение в 2020 году кардинально отличается от обучения, которое было в предыдущие годы. Все курсы этого года проходят только дистанционно. Ни </w:t>
      </w:r>
      <w:r>
        <w:rPr>
          <w:rFonts w:ascii="Segoe UI" w:hAnsi="Segoe UI" w:cs="Segoe UI"/>
          <w:sz w:val="24"/>
          <w:szCs w:val="24"/>
        </w:rPr>
        <w:lastRenderedPageBreak/>
        <w:t>в Москву, ни даже в города Поволжья сотрудники не выезжали. Сами обучающиеся видят в этом много плюсов, хотя и минусы тоже отметили.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Плюсы дистанционного обучения – это возможность учиться без отрыва от производства, </w:t>
      </w:r>
      <w:r>
        <w:rPr>
          <w:rFonts w:ascii="Segoe UI" w:hAnsi="Segoe UI" w:cs="Segoe UI"/>
          <w:sz w:val="24"/>
          <w:szCs w:val="24"/>
        </w:rPr>
        <w:t>перечитывать понравившиеся лекции</w:t>
      </w:r>
      <w:r>
        <w:rPr>
          <w:rFonts w:ascii="Segoe UI" w:hAnsi="Segoe UI" w:cs="Segoe UI"/>
          <w:sz w:val="24"/>
          <w:szCs w:val="24"/>
        </w:rPr>
        <w:t xml:space="preserve"> и не тратить деньги на поездку.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Какие-то темы знаешь очень хорошо и «пробегая» их по диагонали видишь, что ничего нового не прочитаешь. В очном варианте пришлось бы сидеть и слушать, а дистанционное обучение позволяет уделить больше времени вопросам, которые именно тебе и именно сейчас полезны и важны для работы и саморазвития. По некоторым дисциплинам в этом году были нестандартные кейсы, и их было очень интересно решать. Да и в целом предложенная практическая работа расширила навыки, потому что для ее выполнения применяла законы, к которым с учетом специфики своей деятельности обращаюсь крайне редко</w:t>
      </w:r>
      <w:r>
        <w:rPr>
          <w:rFonts w:ascii="Segoe UI" w:hAnsi="Segoe UI" w:cs="Segoe UI"/>
          <w:sz w:val="24"/>
          <w:szCs w:val="24"/>
        </w:rPr>
        <w:t xml:space="preserve">, - делится опытом дистанционного обучения начальник межмуниципального отдела по г. Сызрань, </w:t>
      </w:r>
      <w:proofErr w:type="spellStart"/>
      <w:r>
        <w:rPr>
          <w:rFonts w:ascii="Segoe UI" w:hAnsi="Segoe UI" w:cs="Segoe UI"/>
          <w:sz w:val="24"/>
          <w:szCs w:val="24"/>
        </w:rPr>
        <w:t>Сызранского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 району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Елена Казакова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минусах дистанционного обучения специалисты Управления Росреестра отметили стресс, который они испытали, сдавая экзамены </w:t>
      </w:r>
      <w:proofErr w:type="gramStart"/>
      <w:r>
        <w:rPr>
          <w:rFonts w:ascii="Segoe UI" w:hAnsi="Segoe UI" w:cs="Segoe UI"/>
          <w:sz w:val="24"/>
          <w:szCs w:val="24"/>
        </w:rPr>
        <w:t>он-</w:t>
      </w:r>
      <w:proofErr w:type="spellStart"/>
      <w:r>
        <w:rPr>
          <w:rFonts w:ascii="Segoe UI" w:hAnsi="Segoe UI" w:cs="Segoe UI"/>
          <w:sz w:val="24"/>
          <w:szCs w:val="24"/>
        </w:rPr>
        <w:t>лайн</w:t>
      </w:r>
      <w:proofErr w:type="spellEnd"/>
      <w:proofErr w:type="gramEnd"/>
      <w:r>
        <w:rPr>
          <w:rFonts w:ascii="Segoe UI" w:hAnsi="Segoe UI" w:cs="Segoe UI"/>
          <w:sz w:val="24"/>
          <w:szCs w:val="24"/>
        </w:rPr>
        <w:t xml:space="preserve">: на итоговое тестирование было отведено слишком мало времени, и в нем были вопросы, которые не изучались на курсе. Кроме того, некоторые сотрудники отметили, что возможно, показавшиеся скучными материалы зазвучали бы иначе, если бы их озвучил хороший лектор, сопровождая комментариями и примерами из практики.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Когда находишься в аудитории, всегда можно спросить лектора и получить дополнительную информацию по теме, в дистанционном обучении такой возможности нет. Как и обменяться опытом со своими коллегами из других регионов России, а это тоже очень ценные знания</w:t>
      </w:r>
      <w:r>
        <w:rPr>
          <w:rFonts w:ascii="Segoe UI" w:hAnsi="Segoe UI" w:cs="Segoe UI"/>
          <w:sz w:val="24"/>
          <w:szCs w:val="24"/>
        </w:rPr>
        <w:t xml:space="preserve">, - говорит начальник отдела регистрации объектов недвижимости крупных правообладателей Управления Росреестра </w:t>
      </w:r>
      <w:r>
        <w:rPr>
          <w:rFonts w:ascii="Segoe UI" w:hAnsi="Segoe UI" w:cs="Segoe UI"/>
          <w:sz w:val="24"/>
          <w:szCs w:val="24"/>
        </w:rPr>
        <w:t xml:space="preserve">по Самарской области 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>Эндже Нуруллина</w:t>
      </w:r>
      <w:r>
        <w:rPr>
          <w:rFonts w:ascii="Segoe UI" w:hAnsi="Segoe UI" w:cs="Segoe UI"/>
          <w:sz w:val="24"/>
          <w:szCs w:val="24"/>
        </w:rPr>
        <w:t xml:space="preserve">.  </w:t>
      </w:r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04CC5-4BFF-4700-8822-53A6EA00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117</cp:revision>
  <cp:lastPrinted>2020-10-13T10:10:00Z</cp:lastPrinted>
  <dcterms:created xsi:type="dcterms:W3CDTF">2020-10-12T07:05:00Z</dcterms:created>
  <dcterms:modified xsi:type="dcterms:W3CDTF">2020-10-14T05:11:00Z</dcterms:modified>
</cp:coreProperties>
</file>