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2132F8" w:rsidP="00A5683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2F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A5683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24230B" w:rsidRPr="00D70B8C">
        <w:rPr>
          <w:rFonts w:ascii="Times New Roman" w:hAnsi="Times New Roman" w:cs="Times New Roman"/>
          <w:b/>
          <w:sz w:val="24"/>
          <w:szCs w:val="24"/>
        </w:rPr>
        <w:t>1</w:t>
      </w:r>
      <w:r w:rsidR="00B55B3E">
        <w:rPr>
          <w:rFonts w:ascii="Times New Roman" w:hAnsi="Times New Roman" w:cs="Times New Roman"/>
          <w:b/>
          <w:sz w:val="24"/>
          <w:szCs w:val="24"/>
        </w:rPr>
        <w:t>6</w:t>
      </w:r>
      <w:r w:rsidRPr="00D70B8C">
        <w:rPr>
          <w:rFonts w:ascii="Times New Roman" w:hAnsi="Times New Roman" w:cs="Times New Roman"/>
          <w:b/>
          <w:sz w:val="24"/>
          <w:szCs w:val="24"/>
        </w:rPr>
        <w:t>(</w:t>
      </w:r>
      <w:r w:rsidR="002474F0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="00B55B3E">
        <w:rPr>
          <w:rFonts w:ascii="Times New Roman" w:hAnsi="Times New Roman" w:cs="Times New Roman"/>
          <w:b/>
          <w:sz w:val="24"/>
          <w:szCs w:val="24"/>
        </w:rPr>
        <w:t>5</w:t>
      </w:r>
      <w:r w:rsidRPr="001938D6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19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B3E" w:rsidRPr="00E92E48">
        <w:rPr>
          <w:rFonts w:ascii="Times New Roman" w:hAnsi="Times New Roman" w:cs="Times New Roman"/>
          <w:b/>
          <w:sz w:val="24"/>
          <w:szCs w:val="24"/>
        </w:rPr>
        <w:t>31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E92E48">
        <w:rPr>
          <w:rFonts w:ascii="Times New Roman" w:hAnsi="Times New Roman" w:cs="Times New Roman"/>
          <w:b/>
          <w:sz w:val="24"/>
          <w:szCs w:val="24"/>
        </w:rPr>
        <w:t>0</w:t>
      </w:r>
      <w:r w:rsidR="007F06CF" w:rsidRPr="00E92E48">
        <w:rPr>
          <w:rFonts w:ascii="Times New Roman" w:hAnsi="Times New Roman" w:cs="Times New Roman"/>
          <w:b/>
          <w:sz w:val="24"/>
          <w:szCs w:val="24"/>
        </w:rPr>
        <w:t>7</w:t>
      </w:r>
      <w:r w:rsidR="004C3EDF"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="00FE1BB3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Pr="001938D6">
        <w:rPr>
          <w:rFonts w:ascii="Times New Roman" w:hAnsi="Times New Roman" w:cs="Times New Roman"/>
          <w:b/>
          <w:sz w:val="24"/>
          <w:szCs w:val="24"/>
        </w:rPr>
        <w:t>г</w:t>
      </w:r>
    </w:p>
    <w:p w:rsidR="004B04E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7D2EFA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D451D" w:rsidRDefault="004C3EDF" w:rsidP="00D70B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</w:p>
    <w:p w:rsidR="00455CC3" w:rsidRPr="00455CC3" w:rsidRDefault="00455CC3" w:rsidP="00455CC3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455CC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7650" cy="283766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C3" w:rsidRPr="00455CC3" w:rsidRDefault="00455CC3" w:rsidP="00455CC3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55CC3" w:rsidRPr="00455CC3" w:rsidRDefault="00455CC3" w:rsidP="00455CC3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17 июля 2020г. № 30</w:t>
      </w:r>
    </w:p>
    <w:p w:rsidR="00455CC3" w:rsidRPr="00455CC3" w:rsidRDefault="00455CC3" w:rsidP="0045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 №13 «Об утверждении адресного плана села Большая Дергуновка муниципального района Большеглушицкий Самарской области»</w:t>
      </w:r>
    </w:p>
    <w:p w:rsidR="00455CC3" w:rsidRPr="00455CC3" w:rsidRDefault="00455CC3" w:rsidP="00455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1. Земельному участку, площадью 371 528 кв.м., для сельскохозяйственного производства, расположенному в Большеглушицком районе Самарской области присвоить адрес: 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- Российская Федерация, Самарская область, Большеглушицкий муниципальный район, сельское поселение Большая Дергуновка, земельный участок 0000/001. 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2. Контроль  за  настоящим  Постановлением   оставляю за собой.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455CC3" w:rsidRPr="00455CC3" w:rsidRDefault="00455CC3" w:rsidP="00455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И.о. главы сельского поселения Большая Дергуновка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CC3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455CC3" w:rsidRPr="00455CC3" w:rsidRDefault="00455CC3" w:rsidP="00455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55CC3">
        <w:rPr>
          <w:rFonts w:ascii="Times New Roman" w:hAnsi="Times New Roman" w:cs="Times New Roman"/>
          <w:sz w:val="24"/>
          <w:szCs w:val="24"/>
        </w:rPr>
        <w:tab/>
      </w:r>
      <w:r w:rsidRPr="00455CC3">
        <w:rPr>
          <w:rFonts w:ascii="Times New Roman" w:hAnsi="Times New Roman" w:cs="Times New Roman"/>
          <w:sz w:val="24"/>
          <w:szCs w:val="24"/>
        </w:rPr>
        <w:tab/>
      </w:r>
      <w:r w:rsidRPr="00455C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В.С. Жуваго</w:t>
      </w:r>
    </w:p>
    <w:p w:rsidR="00455CC3" w:rsidRPr="00455CC3" w:rsidRDefault="00455CC3" w:rsidP="00455CC3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455CC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7175" cy="29468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C3" w:rsidRPr="00455CC3" w:rsidRDefault="00455CC3" w:rsidP="00455CC3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55CC3" w:rsidRPr="00455CC3" w:rsidRDefault="00455CC3" w:rsidP="00455CC3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55CC3" w:rsidRPr="00455CC3" w:rsidRDefault="00455CC3" w:rsidP="00455C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455CC3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17 июля 2020г. № 31</w:t>
      </w:r>
    </w:p>
    <w:p w:rsidR="00455CC3" w:rsidRPr="00455CC3" w:rsidRDefault="00455CC3" w:rsidP="0045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 №13 «Об утверждении адресного плана села Большая Дергуновка муниципального района Большеглушицкий Самарской области»</w:t>
      </w:r>
    </w:p>
    <w:p w:rsidR="00455CC3" w:rsidRPr="00455CC3" w:rsidRDefault="00455CC3" w:rsidP="00455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lastRenderedPageBreak/>
        <w:t xml:space="preserve">1. Земельному участку, площадью 182 392 кв.м.,  для сельскохозяйственного производства, расположенному в Большеглушицком районе Самарской области присвоить адрес: 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- Российская Федерация, Самарская область, Большеглушицкий муниципальный район, сельское поселение Большая Дергуновка, земельный участок 0000/002. 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2. Контроль  за  настоящим  Постановлением   оставляю за собой.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455CC3" w:rsidRPr="00455CC3" w:rsidRDefault="00455CC3" w:rsidP="00455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И.о. главы сельского поселения Большая Дергуновка</w:t>
      </w:r>
      <w:r w:rsidR="008D0190">
        <w:rPr>
          <w:rFonts w:ascii="Times New Roman" w:hAnsi="Times New Roman" w:cs="Times New Roman"/>
          <w:sz w:val="24"/>
          <w:szCs w:val="24"/>
        </w:rPr>
        <w:t xml:space="preserve"> </w:t>
      </w:r>
      <w:r w:rsidRPr="00455CC3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455CC3" w:rsidRPr="00455CC3" w:rsidRDefault="00455CC3" w:rsidP="00455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55CC3">
        <w:rPr>
          <w:rFonts w:ascii="Times New Roman" w:hAnsi="Times New Roman" w:cs="Times New Roman"/>
          <w:sz w:val="24"/>
          <w:szCs w:val="24"/>
        </w:rPr>
        <w:tab/>
      </w:r>
      <w:r w:rsidRPr="00455CC3">
        <w:rPr>
          <w:rFonts w:ascii="Times New Roman" w:hAnsi="Times New Roman" w:cs="Times New Roman"/>
          <w:sz w:val="24"/>
          <w:szCs w:val="24"/>
        </w:rPr>
        <w:tab/>
      </w:r>
      <w:r w:rsidRPr="00455C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В.С. Жуваго</w:t>
      </w:r>
    </w:p>
    <w:p w:rsidR="00455CC3" w:rsidRPr="008D0190" w:rsidRDefault="00455CC3" w:rsidP="008D019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6225" cy="316508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C3" w:rsidRPr="008D0190" w:rsidRDefault="00455CC3" w:rsidP="008D019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55CC3" w:rsidRPr="008D0190" w:rsidRDefault="00455CC3" w:rsidP="008D0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55CC3" w:rsidRPr="008D0190" w:rsidRDefault="00455CC3" w:rsidP="008D019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55CC3" w:rsidRPr="008D0190" w:rsidRDefault="00455CC3" w:rsidP="008D0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55CC3" w:rsidRPr="008D0190" w:rsidRDefault="00455CC3" w:rsidP="008D0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55CC3" w:rsidRPr="008D0190" w:rsidRDefault="00455CC3" w:rsidP="008D019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55CC3" w:rsidRPr="008D0190" w:rsidRDefault="00455CC3" w:rsidP="008D0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55CC3" w:rsidRPr="008D0190" w:rsidRDefault="00455CC3" w:rsidP="008D01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455CC3" w:rsidRPr="008D0190" w:rsidRDefault="00455CC3" w:rsidP="008D0190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55CC3" w:rsidRPr="008D0190" w:rsidRDefault="00455CC3" w:rsidP="008D01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8D0190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17 июля 2020 года  № 32</w:t>
      </w:r>
    </w:p>
    <w:p w:rsidR="00455CC3" w:rsidRPr="00455CC3" w:rsidRDefault="00455CC3" w:rsidP="00455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за 1 полугодие 2020 года</w:t>
      </w:r>
    </w:p>
    <w:p w:rsidR="00455CC3" w:rsidRPr="00455CC3" w:rsidRDefault="00455CC3" w:rsidP="0045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ab/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455CC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455CC3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455CC3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455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CC3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455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CC3">
        <w:rPr>
          <w:rFonts w:ascii="Times New Roman" w:hAnsi="Times New Roman" w:cs="Times New Roman"/>
          <w:color w:val="000000"/>
          <w:sz w:val="24"/>
          <w:szCs w:val="24"/>
        </w:rPr>
        <w:t>2016 года  № 52</w:t>
      </w:r>
      <w:r w:rsidRPr="00455CC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</w:p>
    <w:p w:rsidR="00455CC3" w:rsidRPr="00455CC3" w:rsidRDefault="00455CC3" w:rsidP="00455C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5CC3" w:rsidRPr="00455CC3" w:rsidRDefault="00455CC3" w:rsidP="00455CC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ab/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полугодие  2020  года.  </w:t>
      </w:r>
    </w:p>
    <w:p w:rsidR="00455CC3" w:rsidRPr="00455CC3" w:rsidRDefault="00455CC3" w:rsidP="00455CC3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455CC3" w:rsidRPr="00455CC3" w:rsidRDefault="00455CC3" w:rsidP="00455CC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455CC3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455CC3" w:rsidRPr="00455CC3" w:rsidRDefault="00455CC3" w:rsidP="00455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И.о. главы сельского поселения Большая Дергуновка</w:t>
      </w:r>
      <w:r w:rsidR="008D0190">
        <w:rPr>
          <w:rFonts w:ascii="Times New Roman" w:hAnsi="Times New Roman" w:cs="Times New Roman"/>
          <w:sz w:val="24"/>
          <w:szCs w:val="24"/>
        </w:rPr>
        <w:t xml:space="preserve"> </w:t>
      </w:r>
      <w:r w:rsidRPr="00455CC3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455CC3" w:rsidRPr="00455CC3" w:rsidRDefault="00455CC3" w:rsidP="00455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55CC3">
        <w:rPr>
          <w:rFonts w:ascii="Times New Roman" w:hAnsi="Times New Roman" w:cs="Times New Roman"/>
          <w:sz w:val="24"/>
          <w:szCs w:val="24"/>
        </w:rPr>
        <w:tab/>
      </w:r>
      <w:r w:rsidRPr="00455CC3">
        <w:rPr>
          <w:rFonts w:ascii="Times New Roman" w:hAnsi="Times New Roman" w:cs="Times New Roman"/>
          <w:sz w:val="24"/>
          <w:szCs w:val="24"/>
        </w:rPr>
        <w:tab/>
      </w:r>
      <w:r w:rsidRPr="00455C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В.С. Жуваго</w:t>
      </w:r>
    </w:p>
    <w:p w:rsidR="00455CC3" w:rsidRPr="00455CC3" w:rsidRDefault="00455CC3" w:rsidP="00455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1 квартал 2020 года.</w:t>
      </w:r>
    </w:p>
    <w:p w:rsidR="00455CC3" w:rsidRPr="00455CC3" w:rsidRDefault="00455CC3" w:rsidP="004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Исполнение доходной части бюджета за 1 полугодие2020  года составило:</w:t>
      </w:r>
    </w:p>
    <w:p w:rsidR="00455CC3" w:rsidRPr="00455CC3" w:rsidRDefault="00455CC3" w:rsidP="004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1762,9 тыс.рублей, или 30,0 % от годовых бюджетных назначений.</w:t>
      </w:r>
    </w:p>
    <w:p w:rsidR="00455CC3" w:rsidRPr="00455CC3" w:rsidRDefault="00455CC3" w:rsidP="004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Расходная часть бюджета за 1 полугодие  2020 года исполнена в  объёме 2013,8 тыс.рублей, или 32,1% от годовых бюджетных назначений.</w:t>
      </w:r>
    </w:p>
    <w:p w:rsidR="00455CC3" w:rsidRPr="00455CC3" w:rsidRDefault="00455CC3" w:rsidP="004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органов местного самоуправления поселения   за 1 полугодие 2020 года составила 1 человек, затраты на их денежное содержание – 169,6  тыс.рублей, численность работников органов местного самоуправления поселения   составила 4человека, затраты на их денежное содержание–587,5 тыс.рублей. </w:t>
      </w:r>
    </w:p>
    <w:tbl>
      <w:tblPr>
        <w:tblW w:w="11132" w:type="dxa"/>
        <w:tblInd w:w="93" w:type="dxa"/>
        <w:tblLook w:val="04A0"/>
      </w:tblPr>
      <w:tblGrid>
        <w:gridCol w:w="2216"/>
        <w:gridCol w:w="6588"/>
        <w:gridCol w:w="1268"/>
        <w:gridCol w:w="1060"/>
      </w:tblGrid>
      <w:tr w:rsidR="00455CC3" w:rsidRPr="008D0190" w:rsidTr="008D0190">
        <w:trPr>
          <w:trHeight w:val="300"/>
        </w:trPr>
        <w:tc>
          <w:tcPr>
            <w:tcW w:w="11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 Большая Дергуновка  муниципального района Большеглушицкий Самарской области за 1 полугодие  2020 года</w:t>
            </w:r>
          </w:p>
        </w:tc>
      </w:tr>
      <w:tr w:rsidR="00455CC3" w:rsidRPr="008D0190" w:rsidTr="008D0190">
        <w:trPr>
          <w:trHeight w:val="300"/>
        </w:trPr>
        <w:tc>
          <w:tcPr>
            <w:tcW w:w="1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5CC3" w:rsidRPr="008D0190" w:rsidTr="008D0190">
        <w:trPr>
          <w:trHeight w:val="300"/>
        </w:trPr>
        <w:tc>
          <w:tcPr>
            <w:tcW w:w="11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Доходы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455CC3" w:rsidRPr="008D0190" w:rsidTr="008D0190">
        <w:trPr>
          <w:trHeight w:val="300"/>
        </w:trPr>
        <w:tc>
          <w:tcPr>
            <w:tcW w:w="11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5CC3" w:rsidRPr="008D0190" w:rsidTr="00441873">
        <w:trPr>
          <w:trHeight w:val="6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55CC3" w:rsidRPr="008D0190" w:rsidTr="00441873">
        <w:trPr>
          <w:trHeight w:val="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5CC3" w:rsidRPr="008D0190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455CC3" w:rsidRPr="008D0190" w:rsidTr="00441873">
        <w:trPr>
          <w:trHeight w:val="6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805,90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805,90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365,30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348,90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173,10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10010302241010000110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454,70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225,50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-34,40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74,60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74,60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306,50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883,50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116,70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723,50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106,10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116,70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58,30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606,80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47,80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22820000000000000000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3 641,80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882,40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22820200000000000000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3 559,80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22820215001100000151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2 069,30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782,00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22820229999100000151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1 405,70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22820230015100000151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42,40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22820705030100000180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22811100000000000000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17,40</w:t>
            </w:r>
          </w:p>
        </w:tc>
      </w:tr>
      <w:tr w:rsidR="00455CC3" w:rsidRPr="008D0190" w:rsidTr="00441873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sz w:val="20"/>
                <w:szCs w:val="20"/>
              </w:rPr>
              <w:t>17,40</w:t>
            </w:r>
          </w:p>
        </w:tc>
      </w:tr>
      <w:tr w:rsidR="00455CC3" w:rsidRPr="008D0190" w:rsidTr="00441873">
        <w:trPr>
          <w:trHeight w:val="6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5 873,30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C3" w:rsidRPr="008D0190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1 762,90  </w:t>
            </w:r>
          </w:p>
        </w:tc>
      </w:tr>
    </w:tbl>
    <w:p w:rsidR="00455CC3" w:rsidRPr="00455CC3" w:rsidRDefault="00455CC3" w:rsidP="00455CC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73" w:type="dxa"/>
        <w:tblInd w:w="93" w:type="dxa"/>
        <w:tblLayout w:type="fixed"/>
        <w:tblLook w:val="04A0"/>
      </w:tblPr>
      <w:tblGrid>
        <w:gridCol w:w="866"/>
        <w:gridCol w:w="1476"/>
        <w:gridCol w:w="236"/>
        <w:gridCol w:w="1015"/>
        <w:gridCol w:w="250"/>
        <w:gridCol w:w="567"/>
        <w:gridCol w:w="567"/>
        <w:gridCol w:w="850"/>
        <w:gridCol w:w="709"/>
        <w:gridCol w:w="1134"/>
        <w:gridCol w:w="1276"/>
        <w:gridCol w:w="851"/>
        <w:gridCol w:w="1276"/>
      </w:tblGrid>
      <w:tr w:rsidR="00455CC3" w:rsidRPr="00441873" w:rsidTr="00441873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Ведомственная структура расходов местного бюджета сельского поселения Большая Дергуновка    </w:t>
            </w: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района Большеглушицкий Самарской области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873" w:rsidRPr="00441873" w:rsidTr="00441873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873" w:rsidRPr="00441873" w:rsidTr="0044187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CC3" w:rsidRPr="00441873" w:rsidTr="00441873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455CC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 w:rsid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2017-2022 годы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1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41873" w:rsidRPr="00441873" w:rsidTr="0044187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</w:tr>
    </w:tbl>
    <w:p w:rsidR="00455CC3" w:rsidRPr="00455CC3" w:rsidRDefault="00455CC3" w:rsidP="00455CC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72" w:type="dxa"/>
        <w:tblInd w:w="93" w:type="dxa"/>
        <w:tblLook w:val="04A0"/>
      </w:tblPr>
      <w:tblGrid>
        <w:gridCol w:w="1452"/>
        <w:gridCol w:w="2816"/>
        <w:gridCol w:w="850"/>
        <w:gridCol w:w="709"/>
        <w:gridCol w:w="1134"/>
        <w:gridCol w:w="1621"/>
        <w:gridCol w:w="1009"/>
        <w:gridCol w:w="1481"/>
      </w:tblGrid>
      <w:tr w:rsidR="00455CC3" w:rsidRPr="00441873" w:rsidTr="00441873">
        <w:trPr>
          <w:trHeight w:val="8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тыс.рублей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228,2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на территории сельского поселения </w:t>
            </w: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806,0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249,1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249,1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1 203,1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1 203,1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552,6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1 203,1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552,6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3 562,8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999,9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1 688,6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999,9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1 624,6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983,8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1 874,2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1 406,0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1 874,2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1 406,0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1 405,6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1 405,6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5CC3" w:rsidRPr="00441873" w:rsidTr="00441873">
        <w:trPr>
          <w:trHeight w:val="7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6 282,0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1 490,8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2 013,8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42,0 </w:t>
            </w:r>
          </w:p>
        </w:tc>
      </w:tr>
    </w:tbl>
    <w:p w:rsidR="00455CC3" w:rsidRPr="00455CC3" w:rsidRDefault="00455CC3" w:rsidP="00455CC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724"/>
        <w:gridCol w:w="2268"/>
        <w:gridCol w:w="5387"/>
        <w:gridCol w:w="1417"/>
        <w:gridCol w:w="1276"/>
      </w:tblGrid>
      <w:tr w:rsidR="00455CC3" w:rsidRPr="00441873" w:rsidTr="00441873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4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455CC3" w:rsidRPr="00441873" w:rsidTr="00441873">
        <w:trPr>
          <w:trHeight w:val="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250,9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-5873,3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-1762,9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-5873,3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-1762,9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-5873,3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-1762,9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-5873,3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-1762,9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2013,8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2013,8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2013,8</w:t>
            </w:r>
          </w:p>
        </w:tc>
      </w:tr>
      <w:tr w:rsidR="00455CC3" w:rsidRPr="00441873" w:rsidTr="00441873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CC3" w:rsidRPr="00441873" w:rsidRDefault="00455CC3" w:rsidP="0045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6282,0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C3" w:rsidRPr="00441873" w:rsidRDefault="00455CC3" w:rsidP="0045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873">
              <w:rPr>
                <w:rFonts w:ascii="Times New Roman" w:eastAsia="Times New Roman" w:hAnsi="Times New Roman" w:cs="Times New Roman"/>
                <w:sz w:val="20"/>
                <w:szCs w:val="20"/>
              </w:rPr>
              <w:t>2013,8</w:t>
            </w:r>
          </w:p>
        </w:tc>
      </w:tr>
    </w:tbl>
    <w:p w:rsidR="00441873" w:rsidRPr="00441873" w:rsidRDefault="00441873" w:rsidP="004418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7650" cy="283766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73" w:rsidRPr="00441873" w:rsidRDefault="00441873" w:rsidP="0044187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41873" w:rsidRPr="00441873" w:rsidRDefault="00441873" w:rsidP="004418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41873" w:rsidRPr="00441873" w:rsidRDefault="00441873" w:rsidP="0044187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41873" w:rsidRPr="00441873" w:rsidRDefault="00441873" w:rsidP="004418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41873" w:rsidRPr="00441873" w:rsidRDefault="00441873" w:rsidP="004418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41873" w:rsidRPr="00441873" w:rsidRDefault="00441873" w:rsidP="00441873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41873" w:rsidRPr="00441873" w:rsidRDefault="00441873" w:rsidP="004418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41873" w:rsidRPr="00441873" w:rsidRDefault="00441873" w:rsidP="004418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441873" w:rsidRPr="00441873" w:rsidRDefault="00441873" w:rsidP="00441873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41873" w:rsidRPr="00441873" w:rsidRDefault="00441873" w:rsidP="004418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441873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20 июля  2020 года № 33</w:t>
      </w:r>
    </w:p>
    <w:p w:rsidR="00455CC3" w:rsidRPr="00455CC3" w:rsidRDefault="00455CC3" w:rsidP="00D24176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О  внесении в реестр муниципального имущества сельского поселения Большая Дергуновка муниципального района Большеглушицкий Самарской  области.</w:t>
      </w:r>
    </w:p>
    <w:p w:rsidR="00455CC3" w:rsidRPr="00455CC3" w:rsidRDefault="00455CC3" w:rsidP="00455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С целью учета муниципального имущества сельского поселения Большая Дергуновка  муниципального района Большеглушицкий Самарской области,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28.12.2007.г. №41,  Положением об учете и ведении реестра муниципального имущества сельского поселения Большая Дергуновка муниципального района  Большеглушицкий Самарской области,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2008года. № 17,</w:t>
      </w:r>
    </w:p>
    <w:p w:rsidR="00455CC3" w:rsidRPr="00455CC3" w:rsidRDefault="00455CC3" w:rsidP="00455CC3">
      <w:pPr>
        <w:pStyle w:val="23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5CC3" w:rsidRPr="00455CC3" w:rsidRDefault="00455CC3" w:rsidP="00455CC3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Внести в реестр муниципального имущества сельского поселения  Большая Дергуновка муниципального района  Большеглушицкий Самарской области движимое имущество согласно прилагаемому перечню.</w:t>
      </w:r>
    </w:p>
    <w:p w:rsidR="00455CC3" w:rsidRPr="00455CC3" w:rsidRDefault="00455CC3" w:rsidP="0045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И.о. главы сельского поселения Большая Дергуновка муниципального района Большеглушицкий </w:t>
      </w:r>
    </w:p>
    <w:p w:rsidR="00455CC3" w:rsidRPr="00455CC3" w:rsidRDefault="00455CC3" w:rsidP="0045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В.С. Жуваго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Приложение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455CC3">
        <w:rPr>
          <w:rFonts w:ascii="Times New Roman" w:hAnsi="Times New Roman" w:cs="Times New Roman"/>
          <w:bCs/>
          <w:sz w:val="24"/>
          <w:szCs w:val="24"/>
        </w:rPr>
        <w:t>Об утверждении перечня имущества,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t xml:space="preserve"> подлежащего передаче в муниципальную собственность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Большая Дергуновка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района Большеглушицкий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t xml:space="preserve">Самарской области из собственности муниципального района 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t>Большеглушицкий Самарской области»</w:t>
      </w:r>
    </w:p>
    <w:p w:rsidR="00455CC3" w:rsidRPr="00455CC3" w:rsidRDefault="00455CC3" w:rsidP="00455C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t>от 20 июля 2020 № 33</w:t>
      </w:r>
    </w:p>
    <w:p w:rsidR="00455CC3" w:rsidRPr="00455CC3" w:rsidRDefault="00455CC3" w:rsidP="00455C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CC3">
        <w:rPr>
          <w:rFonts w:ascii="Times New Roman" w:hAnsi="Times New Roman" w:cs="Times New Roman"/>
          <w:bCs/>
          <w:sz w:val="24"/>
          <w:szCs w:val="24"/>
        </w:rPr>
        <w:t>Перечень движимого имущества</w:t>
      </w:r>
    </w:p>
    <w:tbl>
      <w:tblPr>
        <w:tblW w:w="1128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39"/>
        <w:gridCol w:w="4281"/>
        <w:gridCol w:w="1522"/>
        <w:gridCol w:w="1410"/>
        <w:gridCol w:w="1549"/>
        <w:gridCol w:w="1979"/>
      </w:tblGrid>
      <w:tr w:rsidR="00455CC3" w:rsidRPr="00D24176" w:rsidTr="00D24176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Год постройки, приобретения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на 01.01.2020г.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Индивидуальный реестровый номер</w:t>
            </w:r>
          </w:p>
        </w:tc>
      </w:tr>
      <w:tr w:rsidR="00455CC3" w:rsidRPr="00D24176" w:rsidTr="00D2417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C3" w:rsidRPr="00D24176" w:rsidRDefault="00455CC3" w:rsidP="00455C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Площадка для сбора отходов (6х4 м - 8 м.куб). Самарская область, Большеглушицкий район, с. Большая Дергуновка, ул. Советская, 44А.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103812,27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103812,27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063144006</w:t>
            </w: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708</w:t>
            </w:r>
          </w:p>
        </w:tc>
      </w:tr>
      <w:tr w:rsidR="00455CC3" w:rsidRPr="00D24176" w:rsidTr="00D2417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C3" w:rsidRPr="00D24176" w:rsidRDefault="00455CC3" w:rsidP="00455C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Площадка для сбора отходов (6х4 м - 8 м.куб). Самарская область, Большеглушицкий район, с. Большая Дергуновка, ул. Молодежная, 1В.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103812,27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103812,27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063144006</w:t>
            </w: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709</w:t>
            </w:r>
          </w:p>
        </w:tc>
      </w:tr>
      <w:tr w:rsidR="00455CC3" w:rsidRPr="00D24176" w:rsidTr="00D24176">
        <w:trPr>
          <w:trHeight w:val="120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C3" w:rsidRPr="00D24176" w:rsidRDefault="00455CC3" w:rsidP="00455C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Площадка для сбора отходов (6х4 м - 8 м.куб). Самарская область, Большеглушицкий район, с. Березовка, ул. Набережная, 19А.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103812,27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103812,27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063144006</w:t>
            </w: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710</w:t>
            </w:r>
          </w:p>
        </w:tc>
      </w:tr>
      <w:tr w:rsidR="00455CC3" w:rsidRPr="00D24176" w:rsidTr="00D2417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C3" w:rsidRPr="00D24176" w:rsidRDefault="00455CC3" w:rsidP="00455C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Бункер контейнер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32517,87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32517,87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063144006</w:t>
            </w: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724</w:t>
            </w:r>
          </w:p>
        </w:tc>
      </w:tr>
      <w:tr w:rsidR="00455CC3" w:rsidRPr="00D24176" w:rsidTr="00D2417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C3" w:rsidRPr="00D24176" w:rsidRDefault="00455CC3" w:rsidP="00455C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Бункер контейнер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32517,87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sz w:val="20"/>
                <w:szCs w:val="20"/>
              </w:rPr>
              <w:t>32517,87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CC3" w:rsidRPr="00D24176" w:rsidRDefault="00455CC3" w:rsidP="00455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063144006</w:t>
            </w:r>
            <w:r w:rsidRPr="00D241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725</w:t>
            </w:r>
          </w:p>
        </w:tc>
      </w:tr>
    </w:tbl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095500" cy="1019175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146" w:rsidRPr="00357146" w:rsidRDefault="00357146" w:rsidP="003571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14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357146" w:rsidRPr="00357146" w:rsidRDefault="00357146" w:rsidP="003571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146">
        <w:rPr>
          <w:rFonts w:ascii="Times New Roman" w:hAnsi="Times New Roman" w:cs="Times New Roman"/>
          <w:b/>
          <w:sz w:val="24"/>
          <w:szCs w:val="24"/>
        </w:rPr>
        <w:t>24 июля 2020</w:t>
      </w:r>
    </w:p>
    <w:p w:rsidR="00357146" w:rsidRPr="00357146" w:rsidRDefault="00357146" w:rsidP="00357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46">
        <w:rPr>
          <w:rFonts w:ascii="Times New Roman" w:hAnsi="Times New Roman" w:cs="Times New Roman"/>
          <w:b/>
          <w:sz w:val="24"/>
          <w:szCs w:val="24"/>
        </w:rPr>
        <w:t>Жители Самарской области выяснили всё о кадастровых инженерах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46">
        <w:rPr>
          <w:rFonts w:ascii="Times New Roman" w:hAnsi="Times New Roman" w:cs="Times New Roman"/>
          <w:sz w:val="24"/>
          <w:szCs w:val="24"/>
        </w:rPr>
        <w:t xml:space="preserve"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телефону. 23 июля на вопросы отвечал заместитель начальника отдела правового обеспечения Управления Росреестра по Самарской области </w:t>
      </w:r>
      <w:r w:rsidRPr="00357146">
        <w:rPr>
          <w:rFonts w:ascii="Times New Roman" w:hAnsi="Times New Roman" w:cs="Times New Roman"/>
          <w:b/>
          <w:sz w:val="24"/>
          <w:szCs w:val="24"/>
        </w:rPr>
        <w:t>Константин Минин</w:t>
      </w:r>
      <w:r w:rsidRPr="00357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46">
        <w:rPr>
          <w:rFonts w:ascii="Times New Roman" w:hAnsi="Times New Roman" w:cs="Times New Roman"/>
          <w:sz w:val="24"/>
          <w:szCs w:val="24"/>
        </w:rPr>
        <w:t xml:space="preserve">Звонков от кадастровых инженеров было немного, что свидетельствует о продуктивном взаимодействии самарского Росреестра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дает эффективный алгоритм подготовки документов.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46">
        <w:rPr>
          <w:rFonts w:ascii="Times New Roman" w:hAnsi="Times New Roman" w:cs="Times New Roman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146">
        <w:rPr>
          <w:rFonts w:ascii="Times New Roman" w:hAnsi="Times New Roman" w:cs="Times New Roman"/>
          <w:bCs/>
          <w:sz w:val="24"/>
          <w:szCs w:val="24"/>
        </w:rPr>
        <w:t xml:space="preserve">В Управлении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регионе России.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146">
        <w:rPr>
          <w:rFonts w:ascii="Times New Roman" w:hAnsi="Times New Roman" w:cs="Times New Roman"/>
          <w:sz w:val="24"/>
          <w:szCs w:val="24"/>
        </w:rPr>
        <w:t xml:space="preserve">- </w:t>
      </w:r>
      <w:r w:rsidRPr="00357146">
        <w:rPr>
          <w:rFonts w:ascii="Times New Roman" w:hAnsi="Times New Roman" w:cs="Times New Roman"/>
          <w:i/>
          <w:sz w:val="24"/>
          <w:szCs w:val="24"/>
        </w:rPr>
        <w:t>Хороший результат работы кадастрового инженера – это составление межевого, технического плана или акта обследования таким образом, чтобы они соответствовали действующему законодательству и позволяли беспрепятственно поставить объект недвижимости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 w:rsidRPr="00357146">
        <w:rPr>
          <w:rFonts w:ascii="Times New Roman" w:hAnsi="Times New Roman" w:cs="Times New Roman"/>
          <w:sz w:val="24"/>
          <w:szCs w:val="24"/>
        </w:rPr>
        <w:t xml:space="preserve">. </w:t>
      </w:r>
      <w:r w:rsidRPr="00357146">
        <w:rPr>
          <w:rFonts w:ascii="Times New Roman" w:hAnsi="Times New Roman" w:cs="Times New Roman"/>
          <w:bCs/>
          <w:i/>
          <w:sz w:val="24"/>
          <w:szCs w:val="24"/>
        </w:rPr>
        <w:t xml:space="preserve">Оценить компетентность кадастрового инженера позволяет сайт Росреестра.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Если приостановлений и </w:t>
      </w:r>
      <w:r w:rsidRPr="0035714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отказов нет – это свидетельствует о высоком качестве работы кадастрового инженера, </w:t>
      </w:r>
      <w:r w:rsidRPr="00357146">
        <w:rPr>
          <w:rFonts w:ascii="Times New Roman" w:hAnsi="Times New Roman" w:cs="Times New Roman"/>
          <w:bCs/>
          <w:sz w:val="24"/>
          <w:szCs w:val="24"/>
        </w:rPr>
        <w:t xml:space="preserve">- говорит Константин Минин.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146">
        <w:rPr>
          <w:rFonts w:ascii="Times New Roman" w:hAnsi="Times New Roman" w:cs="Times New Roman"/>
          <w:bCs/>
          <w:sz w:val="24"/>
          <w:szCs w:val="24"/>
        </w:rPr>
        <w:t xml:space="preserve"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экспертный контроль Росреестра.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146">
        <w:rPr>
          <w:rFonts w:ascii="Times New Roman" w:hAnsi="Times New Roman" w:cs="Times New Roman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14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57146">
        <w:rPr>
          <w:rFonts w:ascii="Times New Roman" w:hAnsi="Times New Roman" w:cs="Times New Roman"/>
          <w:bCs/>
          <w:i/>
          <w:sz w:val="24"/>
          <w:szCs w:val="24"/>
        </w:rPr>
        <w:t>Иногда чтобы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подготовке документов</w:t>
      </w:r>
      <w:r w:rsidRPr="00357146">
        <w:rPr>
          <w:rFonts w:ascii="Times New Roman" w:hAnsi="Times New Roman" w:cs="Times New Roman"/>
          <w:bCs/>
          <w:sz w:val="24"/>
          <w:szCs w:val="24"/>
        </w:rPr>
        <w:t xml:space="preserve">, - поясняет Константин Минин. 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146">
        <w:rPr>
          <w:rFonts w:ascii="Times New Roman" w:hAnsi="Times New Roman" w:cs="Times New Roman"/>
          <w:bCs/>
          <w:sz w:val="24"/>
          <w:szCs w:val="24"/>
        </w:rPr>
        <w:t xml:space="preserve"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своих членов и обладает правом применять меры ответственности за недобросовестно выполненную работу. </w:t>
      </w:r>
    </w:p>
    <w:p w:rsidR="00357146" w:rsidRPr="00357146" w:rsidRDefault="002132F8" w:rsidP="0035714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2132F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.9pt;margin-top:11.8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357146" w:rsidRPr="0035714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Контакты для СМИ: </w:t>
      </w:r>
    </w:p>
    <w:p w:rsidR="00357146" w:rsidRPr="00357146" w:rsidRDefault="00357146" w:rsidP="00357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46">
        <w:rPr>
          <w:rFonts w:ascii="Times New Roman" w:hAnsi="Times New Roman" w:cs="Times New Roman"/>
          <w:sz w:val="24"/>
          <w:szCs w:val="24"/>
        </w:rPr>
        <w:t xml:space="preserve">Ольга Никитина, помощник руководителя Управления Росреестра </w:t>
      </w:r>
    </w:p>
    <w:p w:rsidR="00357146" w:rsidRPr="00336FC9" w:rsidRDefault="00357146" w:rsidP="00336FC9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FC9">
        <w:rPr>
          <w:rFonts w:ascii="Times New Roman" w:hAnsi="Times New Roman" w:cs="Times New Roman"/>
          <w:sz w:val="24"/>
          <w:szCs w:val="24"/>
        </w:rPr>
        <w:t xml:space="preserve">8 927 690 73 51, </w:t>
      </w:r>
      <w:hyperlink r:id="rId13" w:history="1"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36FC9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="002132F8" w:rsidRPr="00336FC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Прямая со стрелкой 2" o:spid="_x0000_s1028" type="#_x0000_t32" style="position:absolute;left:0;text-align:left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r w:rsidRPr="00336FC9">
        <w:rPr>
          <w:rFonts w:ascii="Times New Roman" w:hAnsi="Times New Roman" w:cs="Times New Roman"/>
          <w:sz w:val="24"/>
          <w:szCs w:val="24"/>
        </w:rPr>
        <w:t xml:space="preserve"> Суздальцева О.Г.Минин К.С.</w:t>
      </w:r>
    </w:p>
    <w:p w:rsidR="00336FC9" w:rsidRPr="00336FC9" w:rsidRDefault="00336FC9" w:rsidP="00336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 о результатах публичных слушаний </w:t>
      </w:r>
    </w:p>
    <w:p w:rsidR="00336FC9" w:rsidRPr="00336FC9" w:rsidRDefault="00336FC9" w:rsidP="00336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сельском поселении Большая Дергуновка</w:t>
      </w:r>
    </w:p>
    <w:p w:rsidR="00336FC9" w:rsidRPr="00336FC9" w:rsidRDefault="00336FC9" w:rsidP="00336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</w:p>
    <w:p w:rsidR="00336FC9" w:rsidRPr="00336FC9" w:rsidRDefault="00336FC9" w:rsidP="00336FC9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вопросу: </w:t>
      </w: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336FC9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№ 74 «</w:t>
      </w:r>
      <w:r w:rsidRPr="00336FC9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336FC9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336FC9">
        <w:rPr>
          <w:rFonts w:ascii="Times New Roman" w:hAnsi="Times New Roman" w:cs="Times New Roman"/>
          <w:sz w:val="24"/>
          <w:szCs w:val="24"/>
        </w:rPr>
        <w:t xml:space="preserve"> </w:t>
      </w:r>
      <w:r w:rsidRPr="00336FC9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области»»</w:t>
      </w: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336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 30</w:t>
      </w:r>
      <w:r w:rsidRPr="00336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июля</w:t>
      </w: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 года</w:t>
      </w:r>
    </w:p>
    <w:p w:rsidR="00336FC9" w:rsidRPr="00336FC9" w:rsidRDefault="00336FC9" w:rsidP="00336FC9">
      <w:pPr>
        <w:pStyle w:val="a3"/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проведения публичных слушаний – </w:t>
      </w:r>
      <w:r w:rsidRPr="00336FC9">
        <w:rPr>
          <w:rFonts w:ascii="Times New Roman" w:hAnsi="Times New Roman" w:cs="Times New Roman"/>
          <w:color w:val="000000"/>
          <w:sz w:val="24"/>
          <w:szCs w:val="24"/>
        </w:rPr>
        <w:t>с 26 июня 2020 года по 30 июля 2020года.</w:t>
      </w:r>
    </w:p>
    <w:p w:rsidR="00336FC9" w:rsidRPr="00336FC9" w:rsidRDefault="00336FC9" w:rsidP="00336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336FC9" w:rsidRPr="00336FC9" w:rsidRDefault="00336FC9" w:rsidP="00336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Основание проведения публичных слушаний - </w:t>
      </w:r>
      <w:r w:rsidRPr="00336FC9">
        <w:rPr>
          <w:rFonts w:ascii="Times New Roman" w:hAnsi="Times New Roman" w:cs="Times New Roman"/>
          <w:sz w:val="24"/>
          <w:szCs w:val="24"/>
        </w:rPr>
        <w:t>Постановление  администрации сельского поселения Большая Дергуновка муниципального района Большеглушицкий Самарской области от  23 июня 2020 года № 28/1  «О проведении публичных слушаний», опубликованное в газете «Большедергуновские Вести» от  2020, 23 июня  № 13 (202).</w:t>
      </w:r>
    </w:p>
    <w:p w:rsidR="00336FC9" w:rsidRPr="00336FC9" w:rsidRDefault="00336FC9" w:rsidP="00336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336FC9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2017г. № 74 «</w:t>
      </w:r>
      <w:r w:rsidRPr="00336FC9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336FC9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336FC9">
        <w:rPr>
          <w:rFonts w:ascii="Times New Roman" w:hAnsi="Times New Roman" w:cs="Times New Roman"/>
          <w:sz w:val="24"/>
          <w:szCs w:val="24"/>
        </w:rPr>
        <w:t xml:space="preserve"> </w:t>
      </w:r>
      <w:r w:rsidRPr="00336FC9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области»</w:t>
      </w:r>
      <w:r w:rsidRPr="00336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336FC9" w:rsidRPr="00336FC9" w:rsidRDefault="00336FC9" w:rsidP="00336FC9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29 июня 2020 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5 (пять) человек. </w:t>
      </w:r>
    </w:p>
    <w:p w:rsidR="00336FC9" w:rsidRPr="00336FC9" w:rsidRDefault="00336FC9" w:rsidP="00336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336FC9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2017г. № 74 «</w:t>
      </w:r>
      <w:r w:rsidRPr="00336FC9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336FC9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336FC9">
        <w:rPr>
          <w:rFonts w:ascii="Times New Roman" w:hAnsi="Times New Roman" w:cs="Times New Roman"/>
          <w:sz w:val="24"/>
          <w:szCs w:val="24"/>
        </w:rPr>
        <w:t xml:space="preserve"> </w:t>
      </w:r>
      <w:r w:rsidRPr="00336FC9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района Большеглушицкий Самарской области»</w:t>
      </w:r>
      <w:r w:rsidRPr="00336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внесли в протокол публичных слушаний – 2 (два) человека. </w:t>
      </w:r>
    </w:p>
    <w:p w:rsidR="00336FC9" w:rsidRPr="00336FC9" w:rsidRDefault="00336FC9" w:rsidP="0033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C9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336FC9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336FC9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336FC9" w:rsidRPr="00336FC9" w:rsidRDefault="00336FC9" w:rsidP="00336F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FC9">
        <w:rPr>
          <w:rFonts w:ascii="Times New Roman" w:hAnsi="Times New Roman" w:cs="Times New Roman"/>
          <w:sz w:val="24"/>
          <w:szCs w:val="24"/>
        </w:rPr>
        <w:t>7.1. 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Pr="00336FC9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2017г. № 74 «</w:t>
      </w:r>
      <w:r w:rsidRPr="00336FC9">
        <w:rPr>
          <w:rFonts w:ascii="Times New Roman" w:hAnsi="Times New Roman" w:cs="Times New Roman"/>
          <w:sz w:val="24"/>
          <w:szCs w:val="24"/>
        </w:rPr>
        <w:t>Об утверждении  Правил  благоустройства территории  сельского поселения Большая</w:t>
      </w:r>
      <w:r w:rsidRPr="00336FC9">
        <w:rPr>
          <w:rFonts w:ascii="Times New Roman" w:hAnsi="Times New Roman" w:cs="Times New Roman"/>
          <w:bCs/>
          <w:sz w:val="24"/>
          <w:szCs w:val="24"/>
        </w:rPr>
        <w:t xml:space="preserve"> Дергуновка</w:t>
      </w:r>
      <w:r w:rsidRPr="00336FC9">
        <w:rPr>
          <w:rFonts w:ascii="Times New Roman" w:hAnsi="Times New Roman" w:cs="Times New Roman"/>
          <w:sz w:val="24"/>
          <w:szCs w:val="24"/>
        </w:rPr>
        <w:t xml:space="preserve"> </w:t>
      </w:r>
      <w:r w:rsidRPr="00336FC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Большеглушицкий Самарской области»» </w:t>
      </w:r>
      <w:r w:rsidRPr="00336FC9">
        <w:rPr>
          <w:rFonts w:ascii="Times New Roman" w:hAnsi="Times New Roman" w:cs="Times New Roman"/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3(три) человека.</w:t>
      </w:r>
    </w:p>
    <w:p w:rsidR="00336FC9" w:rsidRPr="00336FC9" w:rsidRDefault="00336FC9" w:rsidP="0033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C9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336FC9" w:rsidRPr="00336FC9" w:rsidRDefault="00336FC9" w:rsidP="00336F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6FC9">
        <w:rPr>
          <w:rFonts w:ascii="Times New Roman" w:hAnsi="Times New Roman" w:cs="Times New Roman"/>
          <w:sz w:val="24"/>
          <w:szCs w:val="24"/>
        </w:rPr>
        <w:t>7.3. Замечания и предложения по вопросу публичных слушаний не высказаны</w:t>
      </w:r>
    </w:p>
    <w:p w:rsidR="00336FC9" w:rsidRPr="00336FC9" w:rsidRDefault="00336FC9" w:rsidP="00336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FC9">
        <w:rPr>
          <w:rFonts w:ascii="Times New Roman" w:hAnsi="Times New Roman" w:cs="Times New Roman"/>
          <w:sz w:val="24"/>
          <w:szCs w:val="24"/>
        </w:rPr>
        <w:t xml:space="preserve"> </w:t>
      </w:r>
      <w:r w:rsidRPr="0033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органа, уполномоченного  на проведение публичных слушаний                         </w:t>
      </w:r>
      <w:r w:rsidRPr="00336F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А.В. Чечин</w:t>
      </w: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146" w:rsidRPr="00357146" w:rsidRDefault="00357146" w:rsidP="0035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D6" w:rsidRPr="00357146" w:rsidRDefault="001938D6" w:rsidP="0035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4B04E3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="005F1C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dergy</w:t>
      </w:r>
      <w:r w:rsidRPr="00A76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novka</w:t>
      </w:r>
      <w:hyperlink r:id="rId14" w:history="1">
        <w:r w:rsidRPr="00A76201">
          <w:rPr>
            <w:rStyle w:val="a6"/>
            <w:rFonts w:ascii="Times New Roman" w:eastAsiaTheme="majorEastAsia" w:hAnsi="Times New Roman" w:cs="Times New Roman"/>
            <w:b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70B8C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 Номер подписан в печать в 15.00 ч.</w:t>
      </w:r>
      <w:r w:rsidR="0034257B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B3E" w:rsidRPr="00E92E48">
        <w:rPr>
          <w:rFonts w:ascii="Times New Roman" w:hAnsi="Times New Roman" w:cs="Times New Roman"/>
          <w:b/>
          <w:sz w:val="24"/>
          <w:szCs w:val="24"/>
        </w:rPr>
        <w:t>31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E92E48">
        <w:rPr>
          <w:rFonts w:ascii="Times New Roman" w:hAnsi="Times New Roman" w:cs="Times New Roman"/>
          <w:b/>
          <w:sz w:val="24"/>
          <w:szCs w:val="24"/>
        </w:rPr>
        <w:t>0</w:t>
      </w:r>
      <w:r w:rsidR="007F06CF" w:rsidRPr="00E92E48">
        <w:rPr>
          <w:rFonts w:ascii="Times New Roman" w:hAnsi="Times New Roman" w:cs="Times New Roman"/>
          <w:b/>
          <w:sz w:val="24"/>
          <w:szCs w:val="24"/>
        </w:rPr>
        <w:t>7</w:t>
      </w:r>
      <w:r w:rsidRPr="00E92E48">
        <w:rPr>
          <w:rFonts w:ascii="Times New Roman" w:hAnsi="Times New Roman" w:cs="Times New Roman"/>
          <w:b/>
          <w:sz w:val="24"/>
          <w:szCs w:val="24"/>
        </w:rPr>
        <w:t>.20</w:t>
      </w:r>
      <w:r w:rsidR="00F467B4" w:rsidRPr="00E92E48">
        <w:rPr>
          <w:rFonts w:ascii="Times New Roman" w:hAnsi="Times New Roman" w:cs="Times New Roman"/>
          <w:b/>
          <w:sz w:val="24"/>
          <w:szCs w:val="24"/>
        </w:rPr>
        <w:t>20</w:t>
      </w:r>
      <w:r w:rsidRPr="00E92E48">
        <w:rPr>
          <w:rFonts w:ascii="Times New Roman" w:hAnsi="Times New Roman" w:cs="Times New Roman"/>
          <w:b/>
          <w:sz w:val="24"/>
          <w:szCs w:val="24"/>
        </w:rPr>
        <w:t>г</w:t>
      </w:r>
      <w:r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="004773BC"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CC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B55B3E">
        <w:rPr>
          <w:rFonts w:ascii="Times New Roman" w:hAnsi="Times New Roman" w:cs="Times New Roman"/>
          <w:b/>
          <w:sz w:val="24"/>
          <w:szCs w:val="24"/>
        </w:rPr>
        <w:t>8</w:t>
      </w:r>
      <w:r w:rsidR="007F06CF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4B04E3">
      <w:footerReference w:type="even" r:id="rId15"/>
      <w:footerReference w:type="default" r:id="rId16"/>
      <w:pgSz w:w="11906" w:h="16838" w:code="9"/>
      <w:pgMar w:top="567" w:right="454" w:bottom="454" w:left="45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BEA" w:rsidRDefault="00A67BEA" w:rsidP="004803E9">
      <w:pPr>
        <w:spacing w:after="0" w:line="240" w:lineRule="auto"/>
      </w:pPr>
      <w:r>
        <w:separator/>
      </w:r>
    </w:p>
  </w:endnote>
  <w:endnote w:type="continuationSeparator" w:id="1">
    <w:p w:rsidR="00A67BEA" w:rsidRDefault="00A67BEA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C3" w:rsidRDefault="002132F8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55CC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5CC3" w:rsidRDefault="00455CC3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C3" w:rsidRDefault="00455CC3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BEA" w:rsidRDefault="00A67BEA" w:rsidP="004803E9">
      <w:pPr>
        <w:spacing w:after="0" w:line="240" w:lineRule="auto"/>
      </w:pPr>
      <w:r>
        <w:separator/>
      </w:r>
    </w:p>
  </w:footnote>
  <w:footnote w:type="continuationSeparator" w:id="1">
    <w:p w:rsidR="00A67BEA" w:rsidRDefault="00A67BEA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2F67EF"/>
    <w:multiLevelType w:val="multilevel"/>
    <w:tmpl w:val="1F76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5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8"/>
  </w:num>
  <w:num w:numId="7">
    <w:abstractNumId w:val="37"/>
  </w:num>
  <w:num w:numId="8">
    <w:abstractNumId w:val="13"/>
  </w:num>
  <w:num w:numId="9">
    <w:abstractNumId w:val="9"/>
  </w:num>
  <w:num w:numId="10">
    <w:abstractNumId w:val="26"/>
  </w:num>
  <w:num w:numId="11">
    <w:abstractNumId w:val="17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20"/>
  </w:num>
  <w:num w:numId="16">
    <w:abstractNumId w:val="29"/>
  </w:num>
  <w:num w:numId="17">
    <w:abstractNumId w:val="10"/>
  </w:num>
  <w:num w:numId="18">
    <w:abstractNumId w:val="18"/>
  </w:num>
  <w:num w:numId="19">
    <w:abstractNumId w:val="31"/>
  </w:num>
  <w:num w:numId="20">
    <w:abstractNumId w:val="33"/>
  </w:num>
  <w:num w:numId="21">
    <w:abstractNumId w:val="15"/>
  </w:num>
  <w:num w:numId="22">
    <w:abstractNumId w:val="2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9"/>
  </w:num>
  <w:num w:numId="32">
    <w:abstractNumId w:val="34"/>
  </w:num>
  <w:num w:numId="33">
    <w:abstractNumId w:val="21"/>
  </w:num>
  <w:num w:numId="34">
    <w:abstractNumId w:val="5"/>
  </w:num>
  <w:num w:numId="35">
    <w:abstractNumId w:val="3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25B15"/>
    <w:rsid w:val="00030292"/>
    <w:rsid w:val="00034E9F"/>
    <w:rsid w:val="000354D4"/>
    <w:rsid w:val="00035E02"/>
    <w:rsid w:val="000424EA"/>
    <w:rsid w:val="00043E08"/>
    <w:rsid w:val="000469FA"/>
    <w:rsid w:val="00054AE5"/>
    <w:rsid w:val="000551AA"/>
    <w:rsid w:val="0005555E"/>
    <w:rsid w:val="000606DA"/>
    <w:rsid w:val="00061793"/>
    <w:rsid w:val="000625B9"/>
    <w:rsid w:val="000625DA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53AB"/>
    <w:rsid w:val="0008693F"/>
    <w:rsid w:val="00086E58"/>
    <w:rsid w:val="00091F72"/>
    <w:rsid w:val="00093DC0"/>
    <w:rsid w:val="00094A56"/>
    <w:rsid w:val="00096812"/>
    <w:rsid w:val="000977AB"/>
    <w:rsid w:val="000A3D4B"/>
    <w:rsid w:val="000A48D3"/>
    <w:rsid w:val="000B0637"/>
    <w:rsid w:val="000B7BA2"/>
    <w:rsid w:val="000C0A7C"/>
    <w:rsid w:val="000C1D64"/>
    <w:rsid w:val="000C431C"/>
    <w:rsid w:val="000C5754"/>
    <w:rsid w:val="000C7616"/>
    <w:rsid w:val="000C7DEE"/>
    <w:rsid w:val="000D0A0B"/>
    <w:rsid w:val="000D402D"/>
    <w:rsid w:val="000E0836"/>
    <w:rsid w:val="000E1C3A"/>
    <w:rsid w:val="000E390D"/>
    <w:rsid w:val="000E4FA0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13DDF"/>
    <w:rsid w:val="001254BC"/>
    <w:rsid w:val="0012555F"/>
    <w:rsid w:val="00125B3E"/>
    <w:rsid w:val="00126E15"/>
    <w:rsid w:val="00126ED8"/>
    <w:rsid w:val="00127036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749EE"/>
    <w:rsid w:val="00182D32"/>
    <w:rsid w:val="0018520D"/>
    <w:rsid w:val="00190A04"/>
    <w:rsid w:val="001915B2"/>
    <w:rsid w:val="00191D42"/>
    <w:rsid w:val="00192551"/>
    <w:rsid w:val="001938D6"/>
    <w:rsid w:val="00196295"/>
    <w:rsid w:val="001A10B5"/>
    <w:rsid w:val="001A2A47"/>
    <w:rsid w:val="001B2E1C"/>
    <w:rsid w:val="001B5394"/>
    <w:rsid w:val="001C1192"/>
    <w:rsid w:val="001C29CB"/>
    <w:rsid w:val="001C4895"/>
    <w:rsid w:val="001C79C7"/>
    <w:rsid w:val="001D022A"/>
    <w:rsid w:val="001D144D"/>
    <w:rsid w:val="001D1958"/>
    <w:rsid w:val="001D7545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2F06"/>
    <w:rsid w:val="002132F8"/>
    <w:rsid w:val="00213FF1"/>
    <w:rsid w:val="00215F6E"/>
    <w:rsid w:val="002171B3"/>
    <w:rsid w:val="00217A74"/>
    <w:rsid w:val="00220B97"/>
    <w:rsid w:val="0022230D"/>
    <w:rsid w:val="002254D4"/>
    <w:rsid w:val="002334CE"/>
    <w:rsid w:val="00234B6F"/>
    <w:rsid w:val="00241A42"/>
    <w:rsid w:val="0024230B"/>
    <w:rsid w:val="00244F91"/>
    <w:rsid w:val="002474F0"/>
    <w:rsid w:val="0025046A"/>
    <w:rsid w:val="00250AD4"/>
    <w:rsid w:val="00257C82"/>
    <w:rsid w:val="00260071"/>
    <w:rsid w:val="0026125A"/>
    <w:rsid w:val="0026344D"/>
    <w:rsid w:val="002730A3"/>
    <w:rsid w:val="002763E2"/>
    <w:rsid w:val="002772A7"/>
    <w:rsid w:val="00280868"/>
    <w:rsid w:val="0029216B"/>
    <w:rsid w:val="00292196"/>
    <w:rsid w:val="002952A9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365"/>
    <w:rsid w:val="002E1676"/>
    <w:rsid w:val="002E4AA7"/>
    <w:rsid w:val="002F03BD"/>
    <w:rsid w:val="002F44C4"/>
    <w:rsid w:val="002F5606"/>
    <w:rsid w:val="002F6EDA"/>
    <w:rsid w:val="003015F8"/>
    <w:rsid w:val="00302837"/>
    <w:rsid w:val="003041DD"/>
    <w:rsid w:val="00304354"/>
    <w:rsid w:val="003061F8"/>
    <w:rsid w:val="0031136F"/>
    <w:rsid w:val="0031257B"/>
    <w:rsid w:val="00315F3C"/>
    <w:rsid w:val="0031768C"/>
    <w:rsid w:val="003179D7"/>
    <w:rsid w:val="00317B6F"/>
    <w:rsid w:val="003232AD"/>
    <w:rsid w:val="00325AF3"/>
    <w:rsid w:val="003304E9"/>
    <w:rsid w:val="00333826"/>
    <w:rsid w:val="00336FC9"/>
    <w:rsid w:val="00337F6B"/>
    <w:rsid w:val="0034257B"/>
    <w:rsid w:val="003445A9"/>
    <w:rsid w:val="00344B33"/>
    <w:rsid w:val="00355201"/>
    <w:rsid w:val="00355483"/>
    <w:rsid w:val="00357146"/>
    <w:rsid w:val="003579F7"/>
    <w:rsid w:val="00364CAD"/>
    <w:rsid w:val="00365A97"/>
    <w:rsid w:val="00367FB8"/>
    <w:rsid w:val="00372241"/>
    <w:rsid w:val="00374E6B"/>
    <w:rsid w:val="003770D5"/>
    <w:rsid w:val="00377340"/>
    <w:rsid w:val="00381366"/>
    <w:rsid w:val="00381B75"/>
    <w:rsid w:val="003821FD"/>
    <w:rsid w:val="00384E0F"/>
    <w:rsid w:val="00385594"/>
    <w:rsid w:val="00390EE1"/>
    <w:rsid w:val="00391AEF"/>
    <w:rsid w:val="003932E0"/>
    <w:rsid w:val="0039474B"/>
    <w:rsid w:val="00394C60"/>
    <w:rsid w:val="00396814"/>
    <w:rsid w:val="003979F9"/>
    <w:rsid w:val="00397ECD"/>
    <w:rsid w:val="003A0430"/>
    <w:rsid w:val="003A0782"/>
    <w:rsid w:val="003A4831"/>
    <w:rsid w:val="003A6530"/>
    <w:rsid w:val="003B10B5"/>
    <w:rsid w:val="003B2E4B"/>
    <w:rsid w:val="003B3CFB"/>
    <w:rsid w:val="003B5202"/>
    <w:rsid w:val="003B6509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873"/>
    <w:rsid w:val="00441A02"/>
    <w:rsid w:val="0044573B"/>
    <w:rsid w:val="00445E5F"/>
    <w:rsid w:val="00451915"/>
    <w:rsid w:val="00451BFA"/>
    <w:rsid w:val="0045214B"/>
    <w:rsid w:val="00453BBF"/>
    <w:rsid w:val="00455CC3"/>
    <w:rsid w:val="00462115"/>
    <w:rsid w:val="00465A20"/>
    <w:rsid w:val="004701B6"/>
    <w:rsid w:val="00472505"/>
    <w:rsid w:val="00473252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4D78"/>
    <w:rsid w:val="0048546B"/>
    <w:rsid w:val="00485BEF"/>
    <w:rsid w:val="0049013D"/>
    <w:rsid w:val="00490BD3"/>
    <w:rsid w:val="004913E3"/>
    <w:rsid w:val="00492D78"/>
    <w:rsid w:val="0049314E"/>
    <w:rsid w:val="00497267"/>
    <w:rsid w:val="004A01EA"/>
    <w:rsid w:val="004A2610"/>
    <w:rsid w:val="004A2637"/>
    <w:rsid w:val="004A2CD4"/>
    <w:rsid w:val="004A7FC8"/>
    <w:rsid w:val="004B04E3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451D"/>
    <w:rsid w:val="004D738D"/>
    <w:rsid w:val="004E5E62"/>
    <w:rsid w:val="004E73E0"/>
    <w:rsid w:val="004F48B3"/>
    <w:rsid w:val="004F6C04"/>
    <w:rsid w:val="005008F2"/>
    <w:rsid w:val="005039D2"/>
    <w:rsid w:val="005117FD"/>
    <w:rsid w:val="00513A87"/>
    <w:rsid w:val="005214EF"/>
    <w:rsid w:val="00525876"/>
    <w:rsid w:val="00526890"/>
    <w:rsid w:val="00526C57"/>
    <w:rsid w:val="00530E78"/>
    <w:rsid w:val="00531CCA"/>
    <w:rsid w:val="005335D9"/>
    <w:rsid w:val="005406E4"/>
    <w:rsid w:val="00540F70"/>
    <w:rsid w:val="00541A6D"/>
    <w:rsid w:val="005426DF"/>
    <w:rsid w:val="00544CBD"/>
    <w:rsid w:val="005452E7"/>
    <w:rsid w:val="0054772B"/>
    <w:rsid w:val="00552B55"/>
    <w:rsid w:val="00557024"/>
    <w:rsid w:val="00557358"/>
    <w:rsid w:val="005576F1"/>
    <w:rsid w:val="005606BF"/>
    <w:rsid w:val="00566FEC"/>
    <w:rsid w:val="00567AE7"/>
    <w:rsid w:val="005718E2"/>
    <w:rsid w:val="00572D5A"/>
    <w:rsid w:val="005752B0"/>
    <w:rsid w:val="005808F4"/>
    <w:rsid w:val="0058607B"/>
    <w:rsid w:val="005910A6"/>
    <w:rsid w:val="00591649"/>
    <w:rsid w:val="00593EC2"/>
    <w:rsid w:val="00597D6A"/>
    <w:rsid w:val="005A147E"/>
    <w:rsid w:val="005A1713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179"/>
    <w:rsid w:val="005C47F7"/>
    <w:rsid w:val="005C49D8"/>
    <w:rsid w:val="005C5317"/>
    <w:rsid w:val="005C6B5A"/>
    <w:rsid w:val="005D10DC"/>
    <w:rsid w:val="005D1CC5"/>
    <w:rsid w:val="005D26FB"/>
    <w:rsid w:val="005D5EDE"/>
    <w:rsid w:val="005D6BF9"/>
    <w:rsid w:val="005D7228"/>
    <w:rsid w:val="005E125C"/>
    <w:rsid w:val="005E12F6"/>
    <w:rsid w:val="005E3200"/>
    <w:rsid w:val="005E765B"/>
    <w:rsid w:val="005E7FC3"/>
    <w:rsid w:val="005F1CFD"/>
    <w:rsid w:val="005F372A"/>
    <w:rsid w:val="005F6161"/>
    <w:rsid w:val="00602DDB"/>
    <w:rsid w:val="006032EA"/>
    <w:rsid w:val="00606C17"/>
    <w:rsid w:val="00613769"/>
    <w:rsid w:val="0061792E"/>
    <w:rsid w:val="006247E3"/>
    <w:rsid w:val="00632344"/>
    <w:rsid w:val="006329C3"/>
    <w:rsid w:val="006421CF"/>
    <w:rsid w:val="0064676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82E"/>
    <w:rsid w:val="00671D89"/>
    <w:rsid w:val="006742D5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1BE6"/>
    <w:rsid w:val="006A7316"/>
    <w:rsid w:val="006A7DF1"/>
    <w:rsid w:val="006B0788"/>
    <w:rsid w:val="006B0C04"/>
    <w:rsid w:val="006B24FF"/>
    <w:rsid w:val="006B3181"/>
    <w:rsid w:val="006B3C35"/>
    <w:rsid w:val="006B7C84"/>
    <w:rsid w:val="006C20BC"/>
    <w:rsid w:val="006C2F73"/>
    <w:rsid w:val="006C3ED9"/>
    <w:rsid w:val="006C5939"/>
    <w:rsid w:val="006C62E3"/>
    <w:rsid w:val="006D00ED"/>
    <w:rsid w:val="006D08BF"/>
    <w:rsid w:val="006D2668"/>
    <w:rsid w:val="006E010D"/>
    <w:rsid w:val="006E3702"/>
    <w:rsid w:val="006E49E1"/>
    <w:rsid w:val="006F12E5"/>
    <w:rsid w:val="006F1CC3"/>
    <w:rsid w:val="006F3FE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35EB3"/>
    <w:rsid w:val="00740077"/>
    <w:rsid w:val="00744675"/>
    <w:rsid w:val="00744DD4"/>
    <w:rsid w:val="00745E6A"/>
    <w:rsid w:val="00747DFB"/>
    <w:rsid w:val="00750B60"/>
    <w:rsid w:val="00752737"/>
    <w:rsid w:val="007551C2"/>
    <w:rsid w:val="00755CF0"/>
    <w:rsid w:val="007604D5"/>
    <w:rsid w:val="00761585"/>
    <w:rsid w:val="007646C3"/>
    <w:rsid w:val="007700D6"/>
    <w:rsid w:val="0077048C"/>
    <w:rsid w:val="0077648F"/>
    <w:rsid w:val="007771D2"/>
    <w:rsid w:val="00781AF0"/>
    <w:rsid w:val="0079239B"/>
    <w:rsid w:val="00796127"/>
    <w:rsid w:val="007A162E"/>
    <w:rsid w:val="007A1722"/>
    <w:rsid w:val="007A4F13"/>
    <w:rsid w:val="007B07E7"/>
    <w:rsid w:val="007B4942"/>
    <w:rsid w:val="007B58C5"/>
    <w:rsid w:val="007B6529"/>
    <w:rsid w:val="007C026A"/>
    <w:rsid w:val="007C08FD"/>
    <w:rsid w:val="007C0A57"/>
    <w:rsid w:val="007C1CF1"/>
    <w:rsid w:val="007C254B"/>
    <w:rsid w:val="007D0F16"/>
    <w:rsid w:val="007D1941"/>
    <w:rsid w:val="007D21FC"/>
    <w:rsid w:val="007D2EFA"/>
    <w:rsid w:val="007D3582"/>
    <w:rsid w:val="007D4820"/>
    <w:rsid w:val="007D4F41"/>
    <w:rsid w:val="007D53D0"/>
    <w:rsid w:val="007D6752"/>
    <w:rsid w:val="007E07E4"/>
    <w:rsid w:val="007E1B30"/>
    <w:rsid w:val="007E6AE9"/>
    <w:rsid w:val="007F0591"/>
    <w:rsid w:val="007F06CF"/>
    <w:rsid w:val="007F2928"/>
    <w:rsid w:val="007F328F"/>
    <w:rsid w:val="007F5FF0"/>
    <w:rsid w:val="007F6D6D"/>
    <w:rsid w:val="00800877"/>
    <w:rsid w:val="00807FFD"/>
    <w:rsid w:val="0081018E"/>
    <w:rsid w:val="008138A9"/>
    <w:rsid w:val="008166FD"/>
    <w:rsid w:val="00822E6B"/>
    <w:rsid w:val="00834F1D"/>
    <w:rsid w:val="00836279"/>
    <w:rsid w:val="008411DE"/>
    <w:rsid w:val="008425FE"/>
    <w:rsid w:val="00842E4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56677"/>
    <w:rsid w:val="00863AC4"/>
    <w:rsid w:val="00863DE7"/>
    <w:rsid w:val="00865000"/>
    <w:rsid w:val="00865BAF"/>
    <w:rsid w:val="008664A2"/>
    <w:rsid w:val="0087085A"/>
    <w:rsid w:val="00874661"/>
    <w:rsid w:val="00874ED3"/>
    <w:rsid w:val="00876BDE"/>
    <w:rsid w:val="008778A7"/>
    <w:rsid w:val="00877A62"/>
    <w:rsid w:val="00885798"/>
    <w:rsid w:val="0088609D"/>
    <w:rsid w:val="008955E3"/>
    <w:rsid w:val="008A2CA7"/>
    <w:rsid w:val="008A37EC"/>
    <w:rsid w:val="008A6530"/>
    <w:rsid w:val="008B0AF9"/>
    <w:rsid w:val="008B2213"/>
    <w:rsid w:val="008B716C"/>
    <w:rsid w:val="008B77FE"/>
    <w:rsid w:val="008C16CC"/>
    <w:rsid w:val="008C2DF6"/>
    <w:rsid w:val="008C4E02"/>
    <w:rsid w:val="008C757C"/>
    <w:rsid w:val="008C769B"/>
    <w:rsid w:val="008D0190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1AD"/>
    <w:rsid w:val="00922725"/>
    <w:rsid w:val="00922BE3"/>
    <w:rsid w:val="00930504"/>
    <w:rsid w:val="0093171A"/>
    <w:rsid w:val="00933EF7"/>
    <w:rsid w:val="00936EBB"/>
    <w:rsid w:val="009377DA"/>
    <w:rsid w:val="009447D4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828"/>
    <w:rsid w:val="00983F65"/>
    <w:rsid w:val="00983FE9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1516"/>
    <w:rsid w:val="009C5CFE"/>
    <w:rsid w:val="009C7643"/>
    <w:rsid w:val="009D058A"/>
    <w:rsid w:val="009D35F2"/>
    <w:rsid w:val="009E0548"/>
    <w:rsid w:val="009E2EAF"/>
    <w:rsid w:val="009E7049"/>
    <w:rsid w:val="009F0CEA"/>
    <w:rsid w:val="009F5A2C"/>
    <w:rsid w:val="009F5A8B"/>
    <w:rsid w:val="009F652B"/>
    <w:rsid w:val="00A01816"/>
    <w:rsid w:val="00A0205E"/>
    <w:rsid w:val="00A04823"/>
    <w:rsid w:val="00A10E94"/>
    <w:rsid w:val="00A13598"/>
    <w:rsid w:val="00A14113"/>
    <w:rsid w:val="00A2284F"/>
    <w:rsid w:val="00A24155"/>
    <w:rsid w:val="00A30E9D"/>
    <w:rsid w:val="00A32830"/>
    <w:rsid w:val="00A3553E"/>
    <w:rsid w:val="00A35C20"/>
    <w:rsid w:val="00A36300"/>
    <w:rsid w:val="00A36CBF"/>
    <w:rsid w:val="00A37651"/>
    <w:rsid w:val="00A42290"/>
    <w:rsid w:val="00A43A45"/>
    <w:rsid w:val="00A4454B"/>
    <w:rsid w:val="00A4593D"/>
    <w:rsid w:val="00A45EB6"/>
    <w:rsid w:val="00A47CC5"/>
    <w:rsid w:val="00A516BC"/>
    <w:rsid w:val="00A53051"/>
    <w:rsid w:val="00A5572F"/>
    <w:rsid w:val="00A56006"/>
    <w:rsid w:val="00A563C0"/>
    <w:rsid w:val="00A5683A"/>
    <w:rsid w:val="00A57F83"/>
    <w:rsid w:val="00A60958"/>
    <w:rsid w:val="00A67840"/>
    <w:rsid w:val="00A67BEA"/>
    <w:rsid w:val="00A721A9"/>
    <w:rsid w:val="00A76201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2834"/>
    <w:rsid w:val="00AC1D83"/>
    <w:rsid w:val="00AC53C3"/>
    <w:rsid w:val="00AC6359"/>
    <w:rsid w:val="00AC6E43"/>
    <w:rsid w:val="00AD083C"/>
    <w:rsid w:val="00AD5061"/>
    <w:rsid w:val="00AE0E35"/>
    <w:rsid w:val="00AE1EFA"/>
    <w:rsid w:val="00AE5690"/>
    <w:rsid w:val="00AE5805"/>
    <w:rsid w:val="00AE7F82"/>
    <w:rsid w:val="00AF047C"/>
    <w:rsid w:val="00AF068B"/>
    <w:rsid w:val="00AF17DF"/>
    <w:rsid w:val="00AF1CCC"/>
    <w:rsid w:val="00AF3358"/>
    <w:rsid w:val="00AF6F96"/>
    <w:rsid w:val="00B00FAC"/>
    <w:rsid w:val="00B012EA"/>
    <w:rsid w:val="00B01B8B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26"/>
    <w:rsid w:val="00B327C2"/>
    <w:rsid w:val="00B32AC0"/>
    <w:rsid w:val="00B3602F"/>
    <w:rsid w:val="00B36E16"/>
    <w:rsid w:val="00B37745"/>
    <w:rsid w:val="00B400E1"/>
    <w:rsid w:val="00B40E38"/>
    <w:rsid w:val="00B41572"/>
    <w:rsid w:val="00B45677"/>
    <w:rsid w:val="00B45A25"/>
    <w:rsid w:val="00B45F36"/>
    <w:rsid w:val="00B46AFC"/>
    <w:rsid w:val="00B46BED"/>
    <w:rsid w:val="00B478E7"/>
    <w:rsid w:val="00B55B3E"/>
    <w:rsid w:val="00B736F6"/>
    <w:rsid w:val="00B75E17"/>
    <w:rsid w:val="00B764D5"/>
    <w:rsid w:val="00B77C5D"/>
    <w:rsid w:val="00B80E83"/>
    <w:rsid w:val="00B8267A"/>
    <w:rsid w:val="00B84138"/>
    <w:rsid w:val="00B85522"/>
    <w:rsid w:val="00B8746A"/>
    <w:rsid w:val="00B90AB8"/>
    <w:rsid w:val="00B978A0"/>
    <w:rsid w:val="00B97BDD"/>
    <w:rsid w:val="00BA1883"/>
    <w:rsid w:val="00BA34C1"/>
    <w:rsid w:val="00BA3FC0"/>
    <w:rsid w:val="00BA4E71"/>
    <w:rsid w:val="00BA4F46"/>
    <w:rsid w:val="00BA5142"/>
    <w:rsid w:val="00BA6014"/>
    <w:rsid w:val="00BB002D"/>
    <w:rsid w:val="00BB1675"/>
    <w:rsid w:val="00BB402F"/>
    <w:rsid w:val="00BB5375"/>
    <w:rsid w:val="00BB596C"/>
    <w:rsid w:val="00BB7BC2"/>
    <w:rsid w:val="00BC11C3"/>
    <w:rsid w:val="00BC19A3"/>
    <w:rsid w:val="00BC297E"/>
    <w:rsid w:val="00BC4059"/>
    <w:rsid w:val="00BD57BC"/>
    <w:rsid w:val="00BD5B96"/>
    <w:rsid w:val="00BD686B"/>
    <w:rsid w:val="00BE37D3"/>
    <w:rsid w:val="00BE735B"/>
    <w:rsid w:val="00BE7575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48BE"/>
    <w:rsid w:val="00C354B2"/>
    <w:rsid w:val="00C40178"/>
    <w:rsid w:val="00C40C04"/>
    <w:rsid w:val="00C40D92"/>
    <w:rsid w:val="00C412DE"/>
    <w:rsid w:val="00C442F9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20C1"/>
    <w:rsid w:val="00CC50FE"/>
    <w:rsid w:val="00CC63E4"/>
    <w:rsid w:val="00CD3EF0"/>
    <w:rsid w:val="00CD3F9A"/>
    <w:rsid w:val="00CD5BFB"/>
    <w:rsid w:val="00CD73CA"/>
    <w:rsid w:val="00CD75C5"/>
    <w:rsid w:val="00CE0BDD"/>
    <w:rsid w:val="00CE1C92"/>
    <w:rsid w:val="00CE2D90"/>
    <w:rsid w:val="00CF1399"/>
    <w:rsid w:val="00CF19C5"/>
    <w:rsid w:val="00CF2050"/>
    <w:rsid w:val="00CF4902"/>
    <w:rsid w:val="00CF591B"/>
    <w:rsid w:val="00D0048A"/>
    <w:rsid w:val="00D02C2D"/>
    <w:rsid w:val="00D07C08"/>
    <w:rsid w:val="00D1274C"/>
    <w:rsid w:val="00D152B3"/>
    <w:rsid w:val="00D161C1"/>
    <w:rsid w:val="00D24176"/>
    <w:rsid w:val="00D242DD"/>
    <w:rsid w:val="00D26662"/>
    <w:rsid w:val="00D26EBD"/>
    <w:rsid w:val="00D302E4"/>
    <w:rsid w:val="00D30889"/>
    <w:rsid w:val="00D33A21"/>
    <w:rsid w:val="00D474FE"/>
    <w:rsid w:val="00D505A2"/>
    <w:rsid w:val="00D555CF"/>
    <w:rsid w:val="00D55756"/>
    <w:rsid w:val="00D56243"/>
    <w:rsid w:val="00D57A50"/>
    <w:rsid w:val="00D57DBB"/>
    <w:rsid w:val="00D650C8"/>
    <w:rsid w:val="00D66726"/>
    <w:rsid w:val="00D67EFE"/>
    <w:rsid w:val="00D70B8C"/>
    <w:rsid w:val="00D72B7B"/>
    <w:rsid w:val="00D72C14"/>
    <w:rsid w:val="00D74375"/>
    <w:rsid w:val="00D76BFA"/>
    <w:rsid w:val="00D770D4"/>
    <w:rsid w:val="00D8004D"/>
    <w:rsid w:val="00D87523"/>
    <w:rsid w:val="00D87DA1"/>
    <w:rsid w:val="00D91110"/>
    <w:rsid w:val="00D970F3"/>
    <w:rsid w:val="00D97261"/>
    <w:rsid w:val="00DA1E29"/>
    <w:rsid w:val="00DA5AFD"/>
    <w:rsid w:val="00DB1323"/>
    <w:rsid w:val="00DB1A57"/>
    <w:rsid w:val="00DB428C"/>
    <w:rsid w:val="00DB5F28"/>
    <w:rsid w:val="00DB71A4"/>
    <w:rsid w:val="00DB7322"/>
    <w:rsid w:val="00DC0178"/>
    <w:rsid w:val="00DC0C79"/>
    <w:rsid w:val="00DC31AE"/>
    <w:rsid w:val="00DC41EC"/>
    <w:rsid w:val="00DD2770"/>
    <w:rsid w:val="00DD361D"/>
    <w:rsid w:val="00DE4B80"/>
    <w:rsid w:val="00DE6AC6"/>
    <w:rsid w:val="00DF22F1"/>
    <w:rsid w:val="00DF5039"/>
    <w:rsid w:val="00E01F80"/>
    <w:rsid w:val="00E05211"/>
    <w:rsid w:val="00E06C13"/>
    <w:rsid w:val="00E11CB6"/>
    <w:rsid w:val="00E136F8"/>
    <w:rsid w:val="00E1560A"/>
    <w:rsid w:val="00E251D9"/>
    <w:rsid w:val="00E2729B"/>
    <w:rsid w:val="00E323A7"/>
    <w:rsid w:val="00E33925"/>
    <w:rsid w:val="00E35195"/>
    <w:rsid w:val="00E35508"/>
    <w:rsid w:val="00E372FB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64C51"/>
    <w:rsid w:val="00E65565"/>
    <w:rsid w:val="00E7262F"/>
    <w:rsid w:val="00E77988"/>
    <w:rsid w:val="00E84108"/>
    <w:rsid w:val="00E8607E"/>
    <w:rsid w:val="00E91FFE"/>
    <w:rsid w:val="00E92E48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464"/>
    <w:rsid w:val="00EC170D"/>
    <w:rsid w:val="00EC4A77"/>
    <w:rsid w:val="00EC6434"/>
    <w:rsid w:val="00ED392E"/>
    <w:rsid w:val="00ED3F78"/>
    <w:rsid w:val="00ED4949"/>
    <w:rsid w:val="00ED5E34"/>
    <w:rsid w:val="00EE1813"/>
    <w:rsid w:val="00EE2353"/>
    <w:rsid w:val="00EE279A"/>
    <w:rsid w:val="00EE307D"/>
    <w:rsid w:val="00EE3F78"/>
    <w:rsid w:val="00EE5BA7"/>
    <w:rsid w:val="00EE6208"/>
    <w:rsid w:val="00EF1231"/>
    <w:rsid w:val="00EF1837"/>
    <w:rsid w:val="00EF2ADF"/>
    <w:rsid w:val="00EF5526"/>
    <w:rsid w:val="00F01E0A"/>
    <w:rsid w:val="00F0571E"/>
    <w:rsid w:val="00F0629D"/>
    <w:rsid w:val="00F06FDE"/>
    <w:rsid w:val="00F13159"/>
    <w:rsid w:val="00F2028C"/>
    <w:rsid w:val="00F21583"/>
    <w:rsid w:val="00F27E83"/>
    <w:rsid w:val="00F30073"/>
    <w:rsid w:val="00F353F7"/>
    <w:rsid w:val="00F361D7"/>
    <w:rsid w:val="00F36704"/>
    <w:rsid w:val="00F36E82"/>
    <w:rsid w:val="00F37E96"/>
    <w:rsid w:val="00F412E8"/>
    <w:rsid w:val="00F419CC"/>
    <w:rsid w:val="00F430D0"/>
    <w:rsid w:val="00F45059"/>
    <w:rsid w:val="00F467B4"/>
    <w:rsid w:val="00F47745"/>
    <w:rsid w:val="00F515A8"/>
    <w:rsid w:val="00F53684"/>
    <w:rsid w:val="00F53AAE"/>
    <w:rsid w:val="00F5528A"/>
    <w:rsid w:val="00F574BD"/>
    <w:rsid w:val="00F6438B"/>
    <w:rsid w:val="00F65CE1"/>
    <w:rsid w:val="00F67959"/>
    <w:rsid w:val="00F70AB6"/>
    <w:rsid w:val="00F71995"/>
    <w:rsid w:val="00F71B78"/>
    <w:rsid w:val="00F76365"/>
    <w:rsid w:val="00F820C6"/>
    <w:rsid w:val="00F82BDB"/>
    <w:rsid w:val="00F82EF4"/>
    <w:rsid w:val="00F832AC"/>
    <w:rsid w:val="00F83E74"/>
    <w:rsid w:val="00F92EA0"/>
    <w:rsid w:val="00F93C2E"/>
    <w:rsid w:val="00F95811"/>
    <w:rsid w:val="00F95C04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1BB3"/>
    <w:rsid w:val="00FE38F1"/>
    <w:rsid w:val="00FE3BE8"/>
    <w:rsid w:val="00FE58AC"/>
    <w:rsid w:val="00FF46F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565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55">
    <w:name w:val="P55"/>
    <w:basedOn w:val="a"/>
    <w:hidden/>
    <w:rsid w:val="003B650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3B6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B7C84"/>
    <w:rPr>
      <w:rFonts w:ascii="Times New Roman" w:hAnsi="Times New Roman" w:cs="Times New Roman"/>
      <w:sz w:val="26"/>
      <w:szCs w:val="26"/>
    </w:rPr>
  </w:style>
  <w:style w:type="character" w:customStyle="1" w:styleId="affff">
    <w:name w:val="Нет"/>
    <w:rsid w:val="007771D2"/>
  </w:style>
  <w:style w:type="character" w:customStyle="1" w:styleId="Hyperlink0">
    <w:name w:val="Hyperlink.0"/>
    <w:basedOn w:val="affff"/>
    <w:rsid w:val="007771D2"/>
    <w:rPr>
      <w:u w:val="single"/>
      <w:shd w:val="nil"/>
      <w:lang w:val="en-US"/>
    </w:rPr>
  </w:style>
  <w:style w:type="character" w:customStyle="1" w:styleId="Hyperlink1">
    <w:name w:val="Hyperlink.1"/>
    <w:basedOn w:val="affff"/>
    <w:rsid w:val="007771D2"/>
    <w:rPr>
      <w:outline w:val="0"/>
      <w:color w:val="000080"/>
      <w:u w:val="single" w:color="000080"/>
      <w:shd w:val="nil"/>
      <w:lang w:val="en-US"/>
    </w:rPr>
  </w:style>
  <w:style w:type="paragraph" w:customStyle="1" w:styleId="affff0">
    <w:name w:val="По умолчанию"/>
    <w:rsid w:val="007771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19">
    <w:name w:val="Основной текст1"/>
    <w:rsid w:val="007771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shd w:val="clear" w:color="FFFFFF" w:fill="FFFFFF"/>
    </w:rPr>
  </w:style>
  <w:style w:type="character" w:customStyle="1" w:styleId="Affff1">
    <w:name w:val="Нет A"/>
    <w:rsid w:val="007771D2"/>
  </w:style>
  <w:style w:type="character" w:customStyle="1" w:styleId="Hyperlink2">
    <w:name w:val="Hyperlink.2"/>
    <w:basedOn w:val="affff"/>
    <w:rsid w:val="007771D2"/>
    <w:rPr>
      <w:rFonts w:ascii="Times New Roman" w:hAnsi="Times New Roman" w:cs="Times New Roman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.samar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107-5EA8-4EC6-ABE5-EE2EA7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12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25</cp:revision>
  <cp:lastPrinted>2018-05-07T10:26:00Z</cp:lastPrinted>
  <dcterms:created xsi:type="dcterms:W3CDTF">2017-03-30T09:40:00Z</dcterms:created>
  <dcterms:modified xsi:type="dcterms:W3CDTF">2020-08-05T10:21:00Z</dcterms:modified>
</cp:coreProperties>
</file>