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547DA6">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146C1E" w:rsidP="00547DA6">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547DA6">
      <w:pPr>
        <w:widowControl w:val="0"/>
        <w:tabs>
          <w:tab w:val="left" w:pos="-284"/>
        </w:tabs>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E61207">
        <w:rPr>
          <w:rFonts w:ascii="Times New Roman" w:hAnsi="Times New Roman" w:cs="Times New Roman"/>
          <w:b/>
          <w:color w:val="000000" w:themeColor="text1"/>
          <w:sz w:val="24"/>
          <w:szCs w:val="24"/>
        </w:rPr>
        <w:t>2</w:t>
      </w:r>
      <w:r w:rsidR="00951697">
        <w:rPr>
          <w:rFonts w:ascii="Times New Roman" w:hAnsi="Times New Roman" w:cs="Times New Roman"/>
          <w:b/>
          <w:color w:val="000000" w:themeColor="text1"/>
          <w:sz w:val="24"/>
          <w:szCs w:val="24"/>
        </w:rPr>
        <w:t>7</w:t>
      </w:r>
      <w:r w:rsidRPr="00885D7B">
        <w:rPr>
          <w:rFonts w:ascii="Times New Roman" w:hAnsi="Times New Roman" w:cs="Times New Roman"/>
          <w:b/>
          <w:color w:val="000000" w:themeColor="text1"/>
          <w:sz w:val="24"/>
          <w:szCs w:val="24"/>
        </w:rPr>
        <w:t>(</w:t>
      </w:r>
      <w:r w:rsidRPr="00B4741F">
        <w:rPr>
          <w:rFonts w:ascii="Times New Roman" w:hAnsi="Times New Roman" w:cs="Times New Roman"/>
          <w:b/>
          <w:color w:val="000000" w:themeColor="text1"/>
          <w:sz w:val="24"/>
          <w:szCs w:val="24"/>
        </w:rPr>
        <w:t>2</w:t>
      </w:r>
      <w:r w:rsidR="00987B9D">
        <w:rPr>
          <w:rFonts w:ascii="Times New Roman" w:hAnsi="Times New Roman" w:cs="Times New Roman"/>
          <w:b/>
          <w:color w:val="000000" w:themeColor="text1"/>
          <w:sz w:val="24"/>
          <w:szCs w:val="24"/>
        </w:rPr>
        <w:t>8</w:t>
      </w:r>
      <w:r w:rsidR="00951697">
        <w:rPr>
          <w:rFonts w:ascii="Times New Roman" w:hAnsi="Times New Roman" w:cs="Times New Roman"/>
          <w:b/>
          <w:color w:val="000000" w:themeColor="text1"/>
          <w:sz w:val="24"/>
          <w:szCs w:val="24"/>
        </w:rPr>
        <w:t>1</w:t>
      </w:r>
      <w:r w:rsidRPr="00EB3113">
        <w:rPr>
          <w:rFonts w:ascii="Times New Roman" w:hAnsi="Times New Roman" w:cs="Times New Roman"/>
          <w:b/>
          <w:color w:val="000000" w:themeColor="text1"/>
          <w:sz w:val="24"/>
          <w:szCs w:val="24"/>
        </w:rPr>
        <w:t>)</w:t>
      </w:r>
      <w:r w:rsidR="00CB0E72" w:rsidRPr="00EB3113">
        <w:rPr>
          <w:rFonts w:ascii="Times New Roman" w:hAnsi="Times New Roman" w:cs="Times New Roman"/>
          <w:b/>
          <w:color w:val="000000" w:themeColor="text1"/>
          <w:sz w:val="24"/>
          <w:szCs w:val="24"/>
        </w:rPr>
        <w:t xml:space="preserve"> </w:t>
      </w:r>
      <w:r w:rsidR="00216F3B" w:rsidRPr="00216F3B">
        <w:rPr>
          <w:rFonts w:ascii="Times New Roman" w:hAnsi="Times New Roman" w:cs="Times New Roman"/>
          <w:b/>
          <w:color w:val="000000" w:themeColor="text1"/>
          <w:sz w:val="24"/>
          <w:szCs w:val="24"/>
        </w:rPr>
        <w:t>14</w:t>
      </w:r>
      <w:r w:rsidRPr="00216F3B">
        <w:rPr>
          <w:rFonts w:ascii="Times New Roman" w:hAnsi="Times New Roman" w:cs="Times New Roman"/>
          <w:b/>
          <w:color w:val="000000" w:themeColor="text1"/>
          <w:sz w:val="24"/>
          <w:szCs w:val="24"/>
        </w:rPr>
        <w:t>.</w:t>
      </w:r>
      <w:r w:rsidR="00951697" w:rsidRPr="00216F3B">
        <w:rPr>
          <w:rFonts w:ascii="Times New Roman" w:hAnsi="Times New Roman" w:cs="Times New Roman"/>
          <w:b/>
          <w:color w:val="000000" w:themeColor="text1"/>
          <w:sz w:val="24"/>
          <w:szCs w:val="24"/>
        </w:rPr>
        <w:t>11</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p>
    <w:p w:rsidR="0063735E" w:rsidRPr="00F3101E" w:rsidRDefault="0063735E" w:rsidP="00547DA6">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547DA6">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547DA6">
      <w:pPr>
        <w:widowControl w:val="0"/>
        <w:tabs>
          <w:tab w:val="left" w:pos="0"/>
        </w:tabs>
        <w:spacing w:after="0" w:line="240" w:lineRule="auto"/>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547DA6">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547DA6">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547DA6">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547DA6">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547DA6">
      <w:pPr>
        <w:pStyle w:val="5"/>
        <w:widowControl w:val="0"/>
        <w:tabs>
          <w:tab w:val="left" w:pos="0"/>
        </w:tabs>
        <w:spacing w:before="0" w:line="240" w:lineRule="auto"/>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547DA6">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606AA8" w:rsidRDefault="00EA1FEA" w:rsidP="00547DA6">
      <w:pPr>
        <w:widowControl w:val="0"/>
        <w:tabs>
          <w:tab w:val="left" w:pos="0"/>
        </w:tabs>
        <w:spacing w:after="0" w:line="240" w:lineRule="auto"/>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5E5C5B" w:rsidRPr="00547DA6" w:rsidRDefault="005E5C5B" w:rsidP="00547DA6">
      <w:pPr>
        <w:tabs>
          <w:tab w:val="left" w:pos="6521"/>
        </w:tabs>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noProof/>
          <w:sz w:val="16"/>
          <w:szCs w:val="16"/>
        </w:rPr>
        <w:drawing>
          <wp:inline distT="0" distB="0" distL="0" distR="0" wp14:anchorId="0322ED43" wp14:editId="6DF4DFBB">
            <wp:extent cx="290945" cy="333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945" cy="333375"/>
                    </a:xfrm>
                    <a:prstGeom prst="rect">
                      <a:avLst/>
                    </a:prstGeom>
                    <a:noFill/>
                    <a:ln>
                      <a:noFill/>
                    </a:ln>
                  </pic:spPr>
                </pic:pic>
              </a:graphicData>
            </a:graphic>
          </wp:inline>
        </w:drawing>
      </w:r>
    </w:p>
    <w:p w:rsidR="005E5C5B" w:rsidRPr="00547DA6" w:rsidRDefault="005E5C5B" w:rsidP="00547DA6">
      <w:pPr>
        <w:tabs>
          <w:tab w:val="left" w:pos="6521"/>
        </w:tabs>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РОССИЙСКАЯ ФЕДЕРАЦИЯ</w:t>
      </w:r>
    </w:p>
    <w:p w:rsidR="005E5C5B" w:rsidRPr="00547DA6" w:rsidRDefault="005E5C5B" w:rsidP="00547DA6">
      <w:pPr>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МУНИЦИПАЛЬНЫЙ  РАЙОН</w:t>
      </w:r>
    </w:p>
    <w:p w:rsidR="005E5C5B" w:rsidRPr="00547DA6" w:rsidRDefault="005E5C5B" w:rsidP="00547DA6">
      <w:pPr>
        <w:tabs>
          <w:tab w:val="left" w:pos="6379"/>
        </w:tabs>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БОЛЬШЕГЛУШИЦКИЙ</w:t>
      </w:r>
    </w:p>
    <w:p w:rsidR="005E5C5B" w:rsidRPr="00547DA6" w:rsidRDefault="005E5C5B" w:rsidP="00547DA6">
      <w:pPr>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САМАРСКОЙ  ОБЛАСТИ</w:t>
      </w:r>
    </w:p>
    <w:p w:rsidR="005E5C5B" w:rsidRPr="00547DA6" w:rsidRDefault="005E5C5B" w:rsidP="00547DA6">
      <w:pPr>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АДМИНИСТРАЦИЯ</w:t>
      </w:r>
    </w:p>
    <w:p w:rsidR="005E5C5B" w:rsidRPr="00547DA6" w:rsidRDefault="005E5C5B" w:rsidP="00547DA6">
      <w:pPr>
        <w:spacing w:after="0" w:line="240" w:lineRule="auto"/>
        <w:ind w:hanging="180"/>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СЕЛЬСКОГО  ПОСЕЛЕНИЯ</w:t>
      </w:r>
    </w:p>
    <w:p w:rsidR="005E5C5B" w:rsidRPr="00547DA6" w:rsidRDefault="005E5C5B" w:rsidP="00547DA6">
      <w:pPr>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БОЛЬШАЯ ДЕРГУНОВКА</w:t>
      </w:r>
    </w:p>
    <w:p w:rsidR="005E5C5B" w:rsidRPr="00547DA6" w:rsidRDefault="005E5C5B" w:rsidP="00547DA6">
      <w:pPr>
        <w:spacing w:after="0" w:line="240" w:lineRule="auto"/>
        <w:jc w:val="center"/>
        <w:rPr>
          <w:rFonts w:ascii="Times New Roman" w:eastAsia="Times New Roman" w:hAnsi="Times New Roman" w:cs="Times New Roman"/>
          <w:b/>
          <w:color w:val="333333"/>
          <w:sz w:val="16"/>
          <w:szCs w:val="16"/>
        </w:rPr>
      </w:pPr>
      <w:r w:rsidRPr="00547DA6">
        <w:rPr>
          <w:rFonts w:ascii="Times New Roman" w:eastAsia="Times New Roman" w:hAnsi="Times New Roman" w:cs="Times New Roman"/>
          <w:b/>
          <w:color w:val="333333"/>
          <w:sz w:val="16"/>
          <w:szCs w:val="16"/>
        </w:rPr>
        <w:t>________________________</w:t>
      </w:r>
    </w:p>
    <w:p w:rsidR="005E5C5B" w:rsidRPr="00547DA6" w:rsidRDefault="005E5C5B" w:rsidP="00547DA6">
      <w:pPr>
        <w:spacing w:after="0" w:line="240" w:lineRule="auto"/>
        <w:ind w:left="540" w:hanging="360"/>
        <w:jc w:val="center"/>
        <w:rPr>
          <w:rFonts w:ascii="Times New Roman" w:eastAsia="Times New Roman" w:hAnsi="Times New Roman" w:cs="Times New Roman"/>
          <w:color w:val="333333"/>
          <w:sz w:val="16"/>
          <w:szCs w:val="16"/>
        </w:rPr>
      </w:pPr>
      <w:r w:rsidRPr="00547DA6">
        <w:rPr>
          <w:rFonts w:ascii="Times New Roman" w:eastAsia="Times New Roman" w:hAnsi="Times New Roman" w:cs="Times New Roman"/>
          <w:b/>
          <w:color w:val="333333"/>
          <w:sz w:val="16"/>
          <w:szCs w:val="16"/>
        </w:rPr>
        <w:t>ПОСТАНОВЛЕНИЕ</w:t>
      </w:r>
    </w:p>
    <w:p w:rsidR="005E5C5B" w:rsidRPr="00547DA6" w:rsidRDefault="005E5C5B" w:rsidP="00547DA6">
      <w:pPr>
        <w:spacing w:after="0" w:line="240" w:lineRule="auto"/>
        <w:jc w:val="center"/>
        <w:rPr>
          <w:rFonts w:ascii="Times New Roman" w:eastAsia="Times New Roman" w:hAnsi="Times New Roman" w:cs="Times New Roman"/>
          <w:b/>
          <w:i/>
          <w:color w:val="333333"/>
          <w:sz w:val="16"/>
          <w:szCs w:val="16"/>
        </w:rPr>
      </w:pPr>
      <w:r w:rsidRPr="00547DA6">
        <w:rPr>
          <w:rFonts w:ascii="Times New Roman" w:eastAsia="Times New Roman" w:hAnsi="Times New Roman" w:cs="Times New Roman"/>
          <w:b/>
          <w:i/>
          <w:color w:val="333333"/>
          <w:sz w:val="16"/>
          <w:szCs w:val="16"/>
        </w:rPr>
        <w:t>от 01ноября 2022 года № 70</w:t>
      </w:r>
    </w:p>
    <w:p w:rsidR="005E5C5B" w:rsidRPr="00547DA6" w:rsidRDefault="005E5C5B" w:rsidP="00547DA6">
      <w:pPr>
        <w:tabs>
          <w:tab w:val="left" w:pos="0"/>
        </w:tabs>
        <w:spacing w:after="0" w:line="240" w:lineRule="auto"/>
        <w:ind w:right="-58"/>
        <w:jc w:val="center"/>
        <w:rPr>
          <w:rFonts w:ascii="Times New Roman" w:eastAsia="Times New Roman" w:hAnsi="Times New Roman" w:cs="Times New Roman"/>
          <w:b/>
          <w:sz w:val="24"/>
          <w:szCs w:val="24"/>
        </w:rPr>
      </w:pPr>
      <w:r w:rsidRPr="00547DA6">
        <w:rPr>
          <w:rFonts w:ascii="Times New Roman" w:eastAsia="Times New Roman" w:hAnsi="Times New Roman" w:cs="Times New Roman"/>
          <w:b/>
          <w:sz w:val="24"/>
          <w:szCs w:val="24"/>
        </w:rPr>
        <w:t>Об исключении из  реестра муниципального имущества</w:t>
      </w:r>
    </w:p>
    <w:p w:rsidR="005E5C5B" w:rsidRPr="00547DA6" w:rsidRDefault="005E5C5B" w:rsidP="00547DA6">
      <w:pPr>
        <w:tabs>
          <w:tab w:val="left" w:pos="0"/>
        </w:tabs>
        <w:spacing w:after="0" w:line="240" w:lineRule="auto"/>
        <w:ind w:right="-58"/>
        <w:jc w:val="center"/>
        <w:rPr>
          <w:rFonts w:ascii="Times New Roman" w:eastAsia="Times New Roman" w:hAnsi="Times New Roman" w:cs="Times New Roman"/>
          <w:b/>
          <w:sz w:val="24"/>
          <w:szCs w:val="24"/>
        </w:rPr>
      </w:pPr>
      <w:r w:rsidRPr="00547DA6">
        <w:rPr>
          <w:rFonts w:ascii="Times New Roman" w:eastAsia="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объекта недвижимого имущества</w:t>
      </w:r>
    </w:p>
    <w:p w:rsidR="005E5C5B" w:rsidRPr="00547DA6" w:rsidRDefault="005E5C5B" w:rsidP="00547DA6">
      <w:pPr>
        <w:spacing w:after="0" w:line="240" w:lineRule="auto"/>
        <w:ind w:firstLine="567"/>
        <w:jc w:val="both"/>
        <w:rPr>
          <w:rFonts w:ascii="Times New Roman" w:eastAsia="Times New Roman" w:hAnsi="Times New Roman" w:cs="Times New Roman"/>
          <w:sz w:val="24"/>
          <w:szCs w:val="24"/>
        </w:rPr>
      </w:pPr>
      <w:proofErr w:type="gramStart"/>
      <w:r w:rsidRPr="00547DA6">
        <w:rPr>
          <w:rFonts w:ascii="Times New Roman" w:eastAsia="Times New Roman" w:hAnsi="Times New Roman" w:cs="Times New Roman"/>
          <w:sz w:val="24"/>
          <w:szCs w:val="24"/>
        </w:rPr>
        <w:t>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 63:14:0404004:137-63/081/2022-7 от  30.09.2022 года, руководствуясь Порядком ведения органами местного самоуправления реестров муниципального имущества, утверждённым Приказом Министерства экономического развития Российской Федерации от 30.08.2011г. № 424, Порядком управления и распоряжения муниципальной собственностью сельского поселения Большая Дергуновка муниципального района Большеглушицкий Самарской</w:t>
      </w:r>
      <w:proofErr w:type="gramEnd"/>
      <w:r w:rsidRPr="00547DA6">
        <w:rPr>
          <w:rFonts w:ascii="Times New Roman" w:eastAsia="Times New Roman" w:hAnsi="Times New Roman" w:cs="Times New Roman"/>
          <w:sz w:val="24"/>
          <w:szCs w:val="24"/>
        </w:rPr>
        <w:t xml:space="preserve"> </w:t>
      </w:r>
      <w:proofErr w:type="gramStart"/>
      <w:r w:rsidRPr="00547DA6">
        <w:rPr>
          <w:rFonts w:ascii="Times New Roman" w:eastAsia="Times New Roman" w:hAnsi="Times New Roman" w:cs="Times New Roman"/>
          <w:sz w:val="24"/>
          <w:szCs w:val="24"/>
        </w:rPr>
        <w:t>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 41, Положением «О муниципальной казне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12.03.2009г. № 72, администрация сельского поселения Большая Дергуновка муниципального района Большеглушицкий Самарской области</w:t>
      </w:r>
      <w:proofErr w:type="gramEnd"/>
    </w:p>
    <w:p w:rsidR="005E5C5B" w:rsidRPr="00547DA6" w:rsidRDefault="005E5C5B" w:rsidP="00547DA6">
      <w:pPr>
        <w:spacing w:after="0" w:line="240" w:lineRule="auto"/>
        <w:ind w:firstLine="567"/>
        <w:jc w:val="center"/>
        <w:rPr>
          <w:rFonts w:ascii="Times New Roman" w:eastAsia="Times New Roman" w:hAnsi="Times New Roman" w:cs="Times New Roman"/>
          <w:b/>
          <w:sz w:val="24"/>
          <w:szCs w:val="24"/>
        </w:rPr>
      </w:pPr>
      <w:r w:rsidRPr="00547DA6">
        <w:rPr>
          <w:rFonts w:ascii="Times New Roman" w:eastAsia="Times New Roman" w:hAnsi="Times New Roman" w:cs="Times New Roman"/>
          <w:b/>
          <w:sz w:val="24"/>
          <w:szCs w:val="24"/>
        </w:rPr>
        <w:t>ПОСТАНОВЛЯЕТ:</w:t>
      </w:r>
    </w:p>
    <w:p w:rsidR="005E5C5B" w:rsidRPr="00547DA6" w:rsidRDefault="005E5C5B" w:rsidP="00547DA6">
      <w:pPr>
        <w:spacing w:after="0" w:line="240" w:lineRule="auto"/>
        <w:ind w:firstLine="567"/>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1.Исключить из реестра муниципального имущества сельского поселения Большая Дергуновка муниципального района Большеглушицкий Самарской области объект учёта:</w:t>
      </w:r>
    </w:p>
    <w:p w:rsidR="005E5C5B" w:rsidRPr="00547DA6" w:rsidRDefault="005E5C5B" w:rsidP="00547DA6">
      <w:pPr>
        <w:spacing w:after="0" w:line="240" w:lineRule="auto"/>
        <w:ind w:firstLine="567"/>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 xml:space="preserve">- Земельный участок, расположенный по адресу: Самарская область, Большеглушицкий район, село Березовка, улица Набережная, дом 4, площадь 1500+/-27 </w:t>
      </w:r>
      <w:proofErr w:type="spellStart"/>
      <w:r w:rsidRPr="00547DA6">
        <w:rPr>
          <w:rFonts w:ascii="Times New Roman" w:eastAsia="Times New Roman" w:hAnsi="Times New Roman" w:cs="Times New Roman"/>
          <w:sz w:val="24"/>
          <w:szCs w:val="24"/>
        </w:rPr>
        <w:t>кв.м</w:t>
      </w:r>
      <w:proofErr w:type="spellEnd"/>
      <w:r w:rsidRPr="00547DA6">
        <w:rPr>
          <w:rFonts w:ascii="Times New Roman" w:eastAsia="Times New Roman" w:hAnsi="Times New Roman" w:cs="Times New Roman"/>
          <w:sz w:val="24"/>
          <w:szCs w:val="24"/>
        </w:rPr>
        <w:t>., кадастровый номер 63:14:0404004:137, балансовая стоимость 102 615,00 (сто две тысячи шестьсот пятнадцать рублей 00 коп.), кадастровая стоимость 68 265,00 руб. (шестьдесят восемь тысяч двести шестьдесят пять рублей 00 коп.).</w:t>
      </w:r>
    </w:p>
    <w:p w:rsidR="005E5C5B" w:rsidRPr="00547DA6" w:rsidRDefault="005E5C5B" w:rsidP="00547DA6">
      <w:pPr>
        <w:spacing w:after="0" w:line="240" w:lineRule="auto"/>
        <w:ind w:firstLine="567"/>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2. Исключить указанные объекты из состава муниципальной казны сельского поселения Большая Дергуновка муниципального района   Большеглушицкий Самарской области.</w:t>
      </w:r>
    </w:p>
    <w:p w:rsidR="005E5C5B" w:rsidRPr="00547DA6" w:rsidRDefault="005E5C5B" w:rsidP="00547DA6">
      <w:pPr>
        <w:spacing w:after="0" w:line="240" w:lineRule="auto"/>
        <w:ind w:firstLine="567"/>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3. Настоящее постановление вступает в силу с момента его подписания.</w:t>
      </w:r>
    </w:p>
    <w:p w:rsidR="005E5C5B" w:rsidRPr="00547DA6" w:rsidRDefault="005E5C5B" w:rsidP="00547DA6">
      <w:pPr>
        <w:spacing w:after="0" w:line="240" w:lineRule="auto"/>
        <w:jc w:val="both"/>
        <w:rPr>
          <w:rFonts w:ascii="Times New Roman" w:eastAsia="Times New Roman" w:hAnsi="Times New Roman" w:cs="Times New Roman"/>
          <w:sz w:val="24"/>
          <w:szCs w:val="24"/>
        </w:rPr>
      </w:pPr>
      <w:proofErr w:type="spellStart"/>
      <w:r w:rsidRPr="00547DA6">
        <w:rPr>
          <w:rFonts w:ascii="Times New Roman" w:eastAsia="Times New Roman" w:hAnsi="Times New Roman" w:cs="Times New Roman"/>
          <w:sz w:val="24"/>
          <w:szCs w:val="24"/>
        </w:rPr>
        <w:t>И.о</w:t>
      </w:r>
      <w:proofErr w:type="spellEnd"/>
      <w:r w:rsidRPr="00547DA6">
        <w:rPr>
          <w:rFonts w:ascii="Times New Roman" w:eastAsia="Times New Roman" w:hAnsi="Times New Roman" w:cs="Times New Roman"/>
          <w:sz w:val="24"/>
          <w:szCs w:val="24"/>
        </w:rPr>
        <w:t xml:space="preserve">. Главы сельского поселения Большая Дергуновка  муниципального района Большеглушицкий </w:t>
      </w:r>
    </w:p>
    <w:p w:rsidR="005E5C5B" w:rsidRPr="00547DA6" w:rsidRDefault="005E5C5B" w:rsidP="00547DA6">
      <w:pPr>
        <w:spacing w:after="0" w:line="240" w:lineRule="auto"/>
        <w:jc w:val="both"/>
        <w:rPr>
          <w:rFonts w:ascii="Times New Roman" w:eastAsia="Times New Roman" w:hAnsi="Times New Roman" w:cs="Times New Roman"/>
          <w:b/>
          <w:sz w:val="24"/>
          <w:szCs w:val="24"/>
        </w:rPr>
      </w:pPr>
      <w:r w:rsidRPr="00547DA6">
        <w:rPr>
          <w:rFonts w:ascii="Times New Roman" w:eastAsia="Times New Roman" w:hAnsi="Times New Roman" w:cs="Times New Roman"/>
          <w:sz w:val="24"/>
          <w:szCs w:val="24"/>
        </w:rPr>
        <w:t>Самарской области                                                                               В.И. Дыхно</w:t>
      </w:r>
    </w:p>
    <w:p w:rsidR="00547DA6" w:rsidRPr="00547DA6" w:rsidRDefault="00547DA6" w:rsidP="00547DA6">
      <w:pPr>
        <w:spacing w:after="0" w:line="240" w:lineRule="auto"/>
        <w:jc w:val="center"/>
        <w:rPr>
          <w:rFonts w:ascii="Times New Roman" w:eastAsia="Times New Roman" w:hAnsi="Times New Roman" w:cs="Times New Roman"/>
          <w:sz w:val="16"/>
          <w:szCs w:val="16"/>
        </w:rPr>
      </w:pPr>
      <w:r w:rsidRPr="00547DA6">
        <w:rPr>
          <w:rFonts w:ascii="Times New Roman" w:eastAsia="Times New Roman" w:hAnsi="Times New Roman" w:cs="Times New Roman"/>
          <w:noProof/>
          <w:sz w:val="16"/>
          <w:szCs w:val="16"/>
        </w:rPr>
        <w:drawing>
          <wp:inline distT="0" distB="0" distL="0" distR="0" wp14:anchorId="6637F235" wp14:editId="0B53D3F8">
            <wp:extent cx="267799"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799" cy="323850"/>
                    </a:xfrm>
                    <a:prstGeom prst="rect">
                      <a:avLst/>
                    </a:prstGeom>
                    <a:noFill/>
                    <a:ln>
                      <a:noFill/>
                    </a:ln>
                  </pic:spPr>
                </pic:pic>
              </a:graphicData>
            </a:graphic>
          </wp:inline>
        </w:drawing>
      </w:r>
    </w:p>
    <w:p w:rsidR="00547DA6" w:rsidRPr="00547DA6" w:rsidRDefault="00547DA6" w:rsidP="00547DA6">
      <w:pPr>
        <w:spacing w:after="0" w:line="240" w:lineRule="auto"/>
        <w:jc w:val="center"/>
        <w:rPr>
          <w:rFonts w:ascii="Times New Roman" w:eastAsia="Times New Roman" w:hAnsi="Times New Roman" w:cs="Times New Roman"/>
          <w:b/>
          <w:bCs/>
          <w:sz w:val="16"/>
          <w:szCs w:val="16"/>
        </w:rPr>
      </w:pPr>
      <w:r w:rsidRPr="00547DA6">
        <w:rPr>
          <w:rFonts w:ascii="Times New Roman" w:eastAsia="Times New Roman" w:hAnsi="Times New Roman" w:cs="Times New Roman"/>
          <w:b/>
          <w:bCs/>
          <w:sz w:val="16"/>
          <w:szCs w:val="16"/>
        </w:rPr>
        <w:t>СОБРАНИЕ ПРЕДСТАВИТЕЛЕЙ</w:t>
      </w:r>
    </w:p>
    <w:p w:rsidR="00547DA6" w:rsidRPr="00547DA6" w:rsidRDefault="00547DA6" w:rsidP="00547DA6">
      <w:pPr>
        <w:spacing w:after="0" w:line="240" w:lineRule="auto"/>
        <w:jc w:val="center"/>
        <w:rPr>
          <w:rFonts w:ascii="Times New Roman" w:eastAsia="Times New Roman" w:hAnsi="Times New Roman" w:cs="Times New Roman"/>
          <w:b/>
          <w:bCs/>
          <w:sz w:val="16"/>
          <w:szCs w:val="16"/>
        </w:rPr>
      </w:pPr>
      <w:r w:rsidRPr="00547DA6">
        <w:rPr>
          <w:rFonts w:ascii="Times New Roman" w:eastAsia="Times New Roman" w:hAnsi="Times New Roman" w:cs="Times New Roman"/>
          <w:b/>
          <w:bCs/>
          <w:sz w:val="16"/>
          <w:szCs w:val="16"/>
        </w:rPr>
        <w:t>СЕЛЬСКОГО ПОСЕЛЕНИЯ</w:t>
      </w:r>
    </w:p>
    <w:p w:rsidR="00547DA6" w:rsidRPr="00547DA6" w:rsidRDefault="00547DA6" w:rsidP="00547DA6">
      <w:pPr>
        <w:spacing w:after="0" w:line="240" w:lineRule="auto"/>
        <w:jc w:val="center"/>
        <w:rPr>
          <w:rFonts w:ascii="Times New Roman" w:eastAsia="Times New Roman" w:hAnsi="Times New Roman" w:cs="Times New Roman"/>
          <w:b/>
          <w:bCs/>
          <w:sz w:val="16"/>
          <w:szCs w:val="16"/>
        </w:rPr>
      </w:pPr>
      <w:r w:rsidRPr="00547DA6">
        <w:rPr>
          <w:rFonts w:ascii="Times New Roman" w:eastAsia="Times New Roman" w:hAnsi="Times New Roman" w:cs="Times New Roman"/>
          <w:b/>
          <w:bCs/>
          <w:sz w:val="16"/>
          <w:szCs w:val="16"/>
        </w:rPr>
        <w:t>БОЛЬШАЯ ДЕРГУНОВКА</w:t>
      </w:r>
    </w:p>
    <w:p w:rsidR="00547DA6" w:rsidRPr="00547DA6" w:rsidRDefault="00547DA6" w:rsidP="00547DA6">
      <w:pPr>
        <w:spacing w:after="0" w:line="240" w:lineRule="auto"/>
        <w:jc w:val="center"/>
        <w:rPr>
          <w:rFonts w:ascii="Times New Roman" w:eastAsia="Times New Roman" w:hAnsi="Times New Roman" w:cs="Times New Roman"/>
          <w:b/>
          <w:bCs/>
          <w:sz w:val="16"/>
          <w:szCs w:val="16"/>
        </w:rPr>
      </w:pPr>
      <w:r w:rsidRPr="00547DA6">
        <w:rPr>
          <w:rFonts w:ascii="Times New Roman" w:eastAsia="Times New Roman" w:hAnsi="Times New Roman" w:cs="Times New Roman"/>
          <w:b/>
          <w:sz w:val="16"/>
          <w:szCs w:val="16"/>
        </w:rPr>
        <w:lastRenderedPageBreak/>
        <w:t>МУНИЦИПАЛЬНОГО РАЙОНА</w:t>
      </w:r>
    </w:p>
    <w:p w:rsidR="00547DA6" w:rsidRPr="00547DA6" w:rsidRDefault="00547DA6" w:rsidP="00547DA6">
      <w:pPr>
        <w:spacing w:after="0" w:line="240" w:lineRule="auto"/>
        <w:jc w:val="center"/>
        <w:rPr>
          <w:rFonts w:ascii="Times New Roman" w:eastAsia="Times New Roman" w:hAnsi="Times New Roman" w:cs="Times New Roman"/>
          <w:b/>
          <w:bCs/>
          <w:sz w:val="16"/>
          <w:szCs w:val="16"/>
        </w:rPr>
      </w:pPr>
      <w:r w:rsidRPr="00547DA6">
        <w:rPr>
          <w:rFonts w:ascii="Times New Roman" w:eastAsia="Times New Roman" w:hAnsi="Times New Roman" w:cs="Times New Roman"/>
          <w:b/>
          <w:bCs/>
          <w:sz w:val="16"/>
          <w:szCs w:val="16"/>
        </w:rPr>
        <w:t>БОЛЬШЕГЛУШИЦКИЙ</w:t>
      </w:r>
    </w:p>
    <w:p w:rsidR="00547DA6" w:rsidRPr="00547DA6" w:rsidRDefault="00547DA6" w:rsidP="00547DA6">
      <w:pPr>
        <w:spacing w:after="0" w:line="240" w:lineRule="auto"/>
        <w:jc w:val="center"/>
        <w:rPr>
          <w:rFonts w:ascii="Times New Roman" w:eastAsia="Times New Roman" w:hAnsi="Times New Roman" w:cs="Times New Roman"/>
          <w:b/>
          <w:bCs/>
          <w:sz w:val="16"/>
          <w:szCs w:val="16"/>
        </w:rPr>
      </w:pPr>
      <w:r w:rsidRPr="00547DA6">
        <w:rPr>
          <w:rFonts w:ascii="Times New Roman" w:eastAsia="Times New Roman" w:hAnsi="Times New Roman" w:cs="Times New Roman"/>
          <w:b/>
          <w:bCs/>
          <w:sz w:val="16"/>
          <w:szCs w:val="16"/>
        </w:rPr>
        <w:t>САМАРСКОЙ ОБЛАСТИ</w:t>
      </w:r>
    </w:p>
    <w:p w:rsidR="00547DA6" w:rsidRPr="00547DA6" w:rsidRDefault="00547DA6" w:rsidP="00547DA6">
      <w:pPr>
        <w:spacing w:after="0" w:line="240" w:lineRule="auto"/>
        <w:jc w:val="center"/>
        <w:rPr>
          <w:rFonts w:ascii="Times New Roman" w:eastAsia="Times New Roman" w:hAnsi="Times New Roman" w:cs="Times New Roman"/>
          <w:bCs/>
          <w:sz w:val="16"/>
          <w:szCs w:val="16"/>
        </w:rPr>
      </w:pPr>
      <w:r w:rsidRPr="00547DA6">
        <w:rPr>
          <w:rFonts w:ascii="Times New Roman" w:eastAsia="Times New Roman" w:hAnsi="Times New Roman" w:cs="Times New Roman"/>
          <w:b/>
          <w:bCs/>
          <w:sz w:val="16"/>
          <w:szCs w:val="16"/>
        </w:rPr>
        <w:t>ЧЕТВЕРТОГО СОЗЫВА</w:t>
      </w:r>
    </w:p>
    <w:p w:rsidR="00547DA6" w:rsidRPr="00547DA6" w:rsidRDefault="00547DA6" w:rsidP="00547DA6">
      <w:pPr>
        <w:spacing w:after="0" w:line="240" w:lineRule="auto"/>
        <w:jc w:val="center"/>
        <w:rPr>
          <w:rFonts w:ascii="Times New Roman" w:eastAsia="Times New Roman" w:hAnsi="Times New Roman" w:cs="Times New Roman"/>
          <w:b/>
          <w:bCs/>
          <w:sz w:val="16"/>
          <w:szCs w:val="16"/>
        </w:rPr>
      </w:pPr>
      <w:r w:rsidRPr="00547DA6">
        <w:rPr>
          <w:rFonts w:ascii="Times New Roman" w:eastAsia="Times New Roman" w:hAnsi="Times New Roman" w:cs="Times New Roman"/>
          <w:b/>
          <w:bCs/>
          <w:spacing w:val="20"/>
          <w:sz w:val="16"/>
          <w:szCs w:val="16"/>
        </w:rPr>
        <w:t>РЕШЕНИЕ</w:t>
      </w:r>
      <w:r w:rsidRPr="00547DA6">
        <w:rPr>
          <w:rFonts w:ascii="Times New Roman" w:eastAsia="Times New Roman" w:hAnsi="Times New Roman" w:cs="Times New Roman"/>
          <w:b/>
          <w:bCs/>
          <w:sz w:val="16"/>
          <w:szCs w:val="16"/>
        </w:rPr>
        <w:t xml:space="preserve"> № 117</w:t>
      </w:r>
    </w:p>
    <w:p w:rsidR="00547DA6" w:rsidRPr="00547DA6" w:rsidRDefault="00547DA6" w:rsidP="00547DA6">
      <w:pPr>
        <w:spacing w:after="0" w:line="240" w:lineRule="auto"/>
        <w:jc w:val="center"/>
        <w:rPr>
          <w:rFonts w:ascii="Times New Roman" w:eastAsia="Times New Roman" w:hAnsi="Times New Roman" w:cs="Times New Roman"/>
          <w:b/>
          <w:sz w:val="16"/>
          <w:szCs w:val="16"/>
        </w:rPr>
      </w:pPr>
      <w:r w:rsidRPr="00547DA6">
        <w:rPr>
          <w:rFonts w:ascii="Times New Roman" w:eastAsia="Times New Roman" w:hAnsi="Times New Roman" w:cs="Times New Roman"/>
          <w:b/>
          <w:sz w:val="16"/>
          <w:szCs w:val="16"/>
        </w:rPr>
        <w:t>от 01 ноября 2022 года</w:t>
      </w:r>
    </w:p>
    <w:p w:rsidR="00547DA6" w:rsidRPr="00547DA6" w:rsidRDefault="00547DA6" w:rsidP="00547DA6">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547DA6">
        <w:rPr>
          <w:rFonts w:ascii="Times New Roman" w:eastAsia="Calibri" w:hAnsi="Times New Roman" w:cs="Times New Roman"/>
          <w:b/>
          <w:bCs/>
          <w:sz w:val="24"/>
          <w:szCs w:val="24"/>
          <w:lang w:eastAsia="en-US"/>
        </w:rPr>
        <w:t>О проведении  повторного конкурса по отбору кандидатур на должность главы сельского поселения Большая Дергуновка муниципального района Большеглушицкий Самарской области</w:t>
      </w:r>
    </w:p>
    <w:p w:rsidR="00547DA6" w:rsidRPr="00547DA6" w:rsidRDefault="00547DA6" w:rsidP="00547DA6">
      <w:p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roofErr w:type="gramStart"/>
      <w:r w:rsidRPr="00547DA6">
        <w:rPr>
          <w:rFonts w:ascii="Times New Roman" w:eastAsia="Calibri" w:hAnsi="Times New Roman" w:cs="Times New Roman"/>
          <w:sz w:val="24"/>
          <w:szCs w:val="24"/>
          <w:lang w:eastAsia="en-US"/>
        </w:rPr>
        <w:t xml:space="preserve">В соответствии с Федеральным </w:t>
      </w:r>
      <w:hyperlink r:id="rId12" w:history="1">
        <w:r w:rsidRPr="00547DA6">
          <w:rPr>
            <w:rFonts w:ascii="Times New Roman" w:eastAsia="Calibri" w:hAnsi="Times New Roman" w:cs="Times New Roman"/>
            <w:sz w:val="24"/>
            <w:szCs w:val="24"/>
            <w:lang w:eastAsia="en-US"/>
          </w:rPr>
          <w:t>законом</w:t>
        </w:r>
      </w:hyperlink>
      <w:r w:rsidRPr="00547DA6">
        <w:rPr>
          <w:rFonts w:ascii="Times New Roman" w:eastAsia="Calibri" w:hAnsi="Times New Roman" w:cs="Times New Roman"/>
          <w:sz w:val="24"/>
          <w:szCs w:val="24"/>
          <w:lang w:eastAsia="en-US"/>
        </w:rPr>
        <w:t xml:space="preserve"> от 06.10.2003 № 131-ФЗ «Об общих принципах организации местного самоуправления в Российской Федерации», </w:t>
      </w:r>
      <w:hyperlink r:id="rId13" w:history="1">
        <w:r w:rsidRPr="00547DA6">
          <w:rPr>
            <w:rFonts w:ascii="Times New Roman" w:eastAsia="Calibri" w:hAnsi="Times New Roman" w:cs="Times New Roman"/>
            <w:sz w:val="24"/>
            <w:szCs w:val="24"/>
            <w:lang w:eastAsia="en-US"/>
          </w:rPr>
          <w:t>Уставом</w:t>
        </w:r>
      </w:hyperlink>
      <w:r w:rsidRPr="00547DA6">
        <w:rPr>
          <w:rFonts w:ascii="Times New Roman" w:eastAsia="Calibri" w:hAnsi="Times New Roman" w:cs="Times New Roman"/>
          <w:sz w:val="24"/>
          <w:szCs w:val="24"/>
          <w:lang w:eastAsia="en-US"/>
        </w:rPr>
        <w:t xml:space="preserve">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b/>
          <w:bCs/>
          <w:sz w:val="24"/>
          <w:szCs w:val="24"/>
          <w:lang w:eastAsia="en-US"/>
        </w:rPr>
        <w:t xml:space="preserve"> </w:t>
      </w:r>
      <w:r w:rsidRPr="00547DA6">
        <w:rPr>
          <w:rFonts w:ascii="Times New Roman" w:eastAsia="Calibri" w:hAnsi="Times New Roman" w:cs="Times New Roman"/>
          <w:sz w:val="24"/>
          <w:szCs w:val="24"/>
          <w:lang w:eastAsia="en-US"/>
        </w:rPr>
        <w:t xml:space="preserve">муниципального района Большеглушицкий Самарской области, Решением Собрания представителей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«Об утверждении Порядка проведения конкурса по отбору кандидатур на должность главы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b/>
          <w:bCs/>
          <w:sz w:val="24"/>
          <w:szCs w:val="24"/>
          <w:lang w:eastAsia="en-US"/>
        </w:rPr>
        <w:t xml:space="preserve"> </w:t>
      </w:r>
      <w:r w:rsidRPr="00547DA6">
        <w:rPr>
          <w:rFonts w:ascii="Times New Roman" w:eastAsia="Calibri" w:hAnsi="Times New Roman" w:cs="Times New Roman"/>
          <w:sz w:val="24"/>
          <w:szCs w:val="24"/>
          <w:lang w:eastAsia="en-US"/>
        </w:rPr>
        <w:t>муниципального района</w:t>
      </w:r>
      <w:proofErr w:type="gramEnd"/>
      <w:r w:rsidRPr="00547DA6">
        <w:rPr>
          <w:rFonts w:ascii="Times New Roman" w:eastAsia="Calibri" w:hAnsi="Times New Roman" w:cs="Times New Roman"/>
          <w:sz w:val="24"/>
          <w:szCs w:val="24"/>
          <w:lang w:eastAsia="en-US"/>
        </w:rPr>
        <w:t xml:space="preserve"> Большеглушицкий Самарской области», принимая во внимание Протокол заседания конкурсной комиссии по отбору кандидатур на должность главы сельского поселения Большая Дергуновка муниципального района Большеглушицкий Самарской области №9 от 01 ноября 2022г., Собрание представителей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b/>
          <w:bCs/>
          <w:sz w:val="24"/>
          <w:szCs w:val="24"/>
          <w:lang w:eastAsia="en-US"/>
        </w:rPr>
        <w:t xml:space="preserve"> </w:t>
      </w:r>
      <w:r w:rsidRPr="00547DA6">
        <w:rPr>
          <w:rFonts w:ascii="Times New Roman" w:eastAsia="Calibri" w:hAnsi="Times New Roman" w:cs="Times New Roman"/>
          <w:sz w:val="24"/>
          <w:szCs w:val="24"/>
          <w:lang w:eastAsia="en-US"/>
        </w:rPr>
        <w:t>муниципального района Большеглушицкий Самарской области</w:t>
      </w:r>
      <w:r>
        <w:rPr>
          <w:rFonts w:ascii="Times New Roman" w:eastAsia="Calibri" w:hAnsi="Times New Roman" w:cs="Times New Roman"/>
          <w:sz w:val="24"/>
          <w:szCs w:val="24"/>
          <w:lang w:eastAsia="en-US"/>
        </w:rPr>
        <w:t xml:space="preserve">       </w:t>
      </w:r>
      <w:r w:rsidRPr="00547DA6">
        <w:rPr>
          <w:rFonts w:ascii="Times New Roman" w:eastAsia="Calibri" w:hAnsi="Times New Roman" w:cs="Times New Roman"/>
          <w:b/>
          <w:sz w:val="24"/>
          <w:szCs w:val="24"/>
          <w:lang w:eastAsia="en-US"/>
        </w:rPr>
        <w:t>РЕШИЛО:</w:t>
      </w:r>
    </w:p>
    <w:p w:rsidR="00547DA6" w:rsidRPr="00547DA6" w:rsidRDefault="00547DA6" w:rsidP="00547DA6">
      <w:pPr>
        <w:widowControl w:val="0"/>
        <w:numPr>
          <w:ilvl w:val="0"/>
          <w:numId w:val="4"/>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Объявить повторный конкурс по отбору кандидатур на должность главы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повторный конкурс).</w:t>
      </w:r>
    </w:p>
    <w:p w:rsidR="00547DA6" w:rsidRPr="00547DA6" w:rsidRDefault="00547DA6" w:rsidP="00547DA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Повторный конкурс проводится с  01 декабря  2022 года по 20 декабря 2022 года.</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2. Местом проведения повторного конкурса определить – Самарская область, Большеглушицкий район, село Большая Дергуновка, улица Советская, 99.</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3. Повторный конкурс провести в порядке и на условиях, установленных Порядком проведения конкурса по отбору кандидатур на должность главы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b/>
          <w:bCs/>
          <w:sz w:val="24"/>
          <w:szCs w:val="24"/>
          <w:lang w:eastAsia="en-US"/>
        </w:rPr>
        <w:t xml:space="preserve"> </w:t>
      </w:r>
      <w:r w:rsidRPr="00547DA6">
        <w:rPr>
          <w:rFonts w:ascii="Times New Roman" w:eastAsia="Calibri" w:hAnsi="Times New Roman" w:cs="Times New Roman"/>
          <w:sz w:val="24"/>
          <w:szCs w:val="24"/>
          <w:lang w:eastAsia="en-US"/>
        </w:rPr>
        <w:t xml:space="preserve">муниципального района Большеглушицкий Самарской области, утвержденным Решением Собрания представителей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b/>
          <w:bCs/>
          <w:sz w:val="24"/>
          <w:szCs w:val="24"/>
          <w:lang w:eastAsia="en-US"/>
        </w:rPr>
        <w:t xml:space="preserve"> </w:t>
      </w:r>
      <w:r w:rsidRPr="00547DA6">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4. Для участия в повторном конкурсе граждане Российской Федерации (далее – граждане,  гражданин)  представляют в конкурсную комиссию по отбору кандидатур на должность главы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b/>
          <w:bCs/>
          <w:sz w:val="24"/>
          <w:szCs w:val="24"/>
          <w:lang w:eastAsia="en-US"/>
        </w:rPr>
        <w:t xml:space="preserve"> </w:t>
      </w:r>
      <w:r w:rsidRPr="00547DA6">
        <w:rPr>
          <w:rFonts w:ascii="Times New Roman" w:eastAsia="Calibri" w:hAnsi="Times New Roman" w:cs="Times New Roman"/>
          <w:sz w:val="24"/>
          <w:szCs w:val="24"/>
          <w:lang w:eastAsia="en-US"/>
        </w:rPr>
        <w:t>муниципального района Большеглушицкий Самарской области (далее – конкурсная комиссия) в сроки, установленные настоящим Решением, следующие документы:</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а) личное заявление об участии в конкурсе по форме согласно Приложению 2 к Порядку проведения конкурса по отбору кандидатур на должность главы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b/>
          <w:bCs/>
          <w:sz w:val="24"/>
          <w:szCs w:val="24"/>
          <w:lang w:eastAsia="en-US"/>
        </w:rPr>
        <w:t xml:space="preserve"> </w:t>
      </w:r>
      <w:r w:rsidRPr="00547DA6">
        <w:rPr>
          <w:rFonts w:ascii="Times New Roman" w:eastAsia="Calibri" w:hAnsi="Times New Roman" w:cs="Times New Roman"/>
          <w:sz w:val="24"/>
          <w:szCs w:val="24"/>
          <w:lang w:eastAsia="en-US"/>
        </w:rPr>
        <w:t>муниципального района Большеглушицкий Самарской области от 04.08.2015 г.  № 183;</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б) копию паспорта или иного документа, удостоверяющего личность гражданина Российской Федерации;</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в) копию трудовой книжки или иных документов, подтверждающих трудовую (служебную) деятельность участника конкурса  по отбору кандидатур на должность главы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(далее – участник конкурса, участники конкурса);</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г) копии документов об образовании, а также, по желанию участника конкурса, – о дополнительном профессиональном образовании, присвоении ученой степени, ученого звания;</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д) копию страхового свидетельства обязательного пенсионного страхования;</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е) копию свидетельства о постановке физического лица на учет в налоговом органе по месту жительства на территории Российской Федерации;</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ж) копии документов воинского учета – для военнообязанных и лиц, подлежащих призыву на военную службу;</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з) </w:t>
      </w:r>
      <w:hyperlink r:id="rId14" w:anchor="Par147" w:history="1">
        <w:r w:rsidRPr="00547DA6">
          <w:rPr>
            <w:rFonts w:ascii="Times New Roman" w:eastAsia="Calibri" w:hAnsi="Times New Roman" w:cs="Times New Roman"/>
            <w:sz w:val="24"/>
            <w:szCs w:val="24"/>
            <w:lang w:eastAsia="en-US"/>
          </w:rPr>
          <w:t>согласие</w:t>
        </w:r>
      </w:hyperlink>
      <w:r w:rsidRPr="00547DA6">
        <w:rPr>
          <w:rFonts w:ascii="Times New Roman" w:eastAsia="Calibri" w:hAnsi="Times New Roman" w:cs="Times New Roman"/>
          <w:sz w:val="24"/>
          <w:szCs w:val="24"/>
          <w:lang w:eastAsia="en-US"/>
        </w:rPr>
        <w:t xml:space="preserve"> субъекта персональных данных на обработку персональных данных по форме согласно Приложению 1 к Порядку проведения конкурса по отбору кандидатур на должность главы сельского поселения</w:t>
      </w:r>
      <w:r w:rsidRPr="00547DA6">
        <w:rPr>
          <w:rFonts w:ascii="Times New Roman" w:eastAsia="Calibri" w:hAnsi="Times New Roman" w:cs="Times New Roman"/>
          <w:bCs/>
          <w:sz w:val="24"/>
          <w:szCs w:val="24"/>
          <w:lang w:eastAsia="en-US"/>
        </w:rPr>
        <w:t xml:space="preserve"> 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утвержденному Решением Собрания представителей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lastRenderedPageBreak/>
        <w:t>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со статьей 4.1. Закона Самарской области от 09.02.2006 № 1-ГД «О лицах, замещающих государственные должности Самарской области» и по утвержденной Президентом Российской Федерации форме справки о доходах, расходах, об имуществе и обязательствах имущественного характера</w:t>
      </w:r>
    </w:p>
    <w:p w:rsidR="00547DA6" w:rsidRPr="00547DA6" w:rsidRDefault="00547DA6" w:rsidP="00547DA6">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к) составленные по форме, предусмотренной указом Президента Российской Федерации:</w:t>
      </w:r>
    </w:p>
    <w:p w:rsidR="00547DA6" w:rsidRPr="00547DA6" w:rsidRDefault="00547DA6" w:rsidP="00547DA6">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547DA6">
        <w:rPr>
          <w:rFonts w:ascii="Times New Roman" w:eastAsia="Calibri" w:hAnsi="Times New Roman" w:cs="Times New Roman"/>
          <w:sz w:val="24"/>
          <w:szCs w:val="24"/>
          <w:lang w:eastAsia="en-US"/>
        </w:rPr>
        <w:t>- сведения о принадлежащем гражданину,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гражданина, а также сведения о таких обязательствах его супруга (супруги) и несовершеннолетних детей;</w:t>
      </w:r>
      <w:proofErr w:type="gramEnd"/>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547DA6">
        <w:rPr>
          <w:rFonts w:ascii="Times New Roman" w:eastAsia="Calibri" w:hAnsi="Times New Roman" w:cs="Times New Roman"/>
          <w:sz w:val="24"/>
          <w:szCs w:val="24"/>
          <w:lang w:eastAsia="en-US"/>
        </w:rPr>
        <w:t>-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гражданина и его супруга (супруги) за три последних года, предшествующих совершению</w:t>
      </w:r>
      <w:proofErr w:type="gramEnd"/>
      <w:r w:rsidRPr="00547DA6">
        <w:rPr>
          <w:rFonts w:ascii="Times New Roman" w:eastAsia="Calibri" w:hAnsi="Times New Roman" w:cs="Times New Roman"/>
          <w:sz w:val="24"/>
          <w:szCs w:val="24"/>
          <w:lang w:eastAsia="en-US"/>
        </w:rPr>
        <w:t xml:space="preserve"> сделки, и об источниках получения средств, за счет которых совершена сделка.</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5. Граждане, желающие участвовать в повторном конкурсе, также вправе представить в конкурсную комиссию иные документы, характеризующие их (рекомендательные письма, характеристику с места работы, документы о повышении квалификации, об участии в конкурсах </w:t>
      </w:r>
      <w:proofErr w:type="gramStart"/>
      <w:r w:rsidRPr="00547DA6">
        <w:rPr>
          <w:rFonts w:ascii="Times New Roman" w:eastAsia="Calibri" w:hAnsi="Times New Roman" w:cs="Times New Roman"/>
          <w:sz w:val="24"/>
          <w:szCs w:val="24"/>
          <w:lang w:eastAsia="en-US"/>
        </w:rPr>
        <w:t>на</w:t>
      </w:r>
      <w:proofErr w:type="gramEnd"/>
      <w:r w:rsidRPr="00547DA6">
        <w:rPr>
          <w:rFonts w:ascii="Times New Roman" w:eastAsia="Calibri" w:hAnsi="Times New Roman" w:cs="Times New Roman"/>
          <w:sz w:val="24"/>
          <w:szCs w:val="24"/>
          <w:lang w:eastAsia="en-US"/>
        </w:rPr>
        <w:t xml:space="preserve"> </w:t>
      </w:r>
      <w:proofErr w:type="gramStart"/>
      <w:r w:rsidRPr="00547DA6">
        <w:rPr>
          <w:rFonts w:ascii="Times New Roman" w:eastAsia="Calibri" w:hAnsi="Times New Roman" w:cs="Times New Roman"/>
          <w:sz w:val="24"/>
          <w:szCs w:val="24"/>
          <w:lang w:eastAsia="en-US"/>
        </w:rPr>
        <w:t>лучшего</w:t>
      </w:r>
      <w:proofErr w:type="gramEnd"/>
      <w:r w:rsidRPr="00547DA6">
        <w:rPr>
          <w:rFonts w:ascii="Times New Roman" w:eastAsia="Calibri" w:hAnsi="Times New Roman" w:cs="Times New Roman"/>
          <w:sz w:val="24"/>
          <w:szCs w:val="24"/>
          <w:lang w:eastAsia="en-US"/>
        </w:rPr>
        <w:t xml:space="preserve"> по профессии и т.п.).</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6. Гражданин не допускается к участию в повторном конкурсе при наличии ограничений пассивного избирательного права, предусмотренных </w:t>
      </w:r>
      <w:hyperlink r:id="rId15" w:history="1">
        <w:r w:rsidRPr="00547DA6">
          <w:rPr>
            <w:rFonts w:ascii="Times New Roman" w:eastAsia="Calibri" w:hAnsi="Times New Roman" w:cs="Times New Roman"/>
            <w:sz w:val="24"/>
            <w:szCs w:val="24"/>
            <w:lang w:eastAsia="en-US"/>
          </w:rPr>
          <w:t>статьей 4</w:t>
        </w:r>
      </w:hyperlink>
      <w:r w:rsidRPr="00547DA6">
        <w:rPr>
          <w:rFonts w:ascii="Times New Roman" w:eastAsia="Calibri" w:hAnsi="Times New Roman" w:cs="Times New Roman"/>
          <w:sz w:val="24"/>
          <w:szCs w:val="24"/>
          <w:lang w:eastAsia="en-US"/>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7. Установить срок  приема документов для участия в повторном конкурсе с 01 декабря 2022 года по 20 декабря 2022 года  с понедельника по пятницу с 08-00  по 16-00 по адресу: 446190, Самарская область, Большеглушицкий район, село Большая Дергуновка, улица Советская, д.99.</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8.   </w:t>
      </w:r>
      <w:proofErr w:type="gramStart"/>
      <w:r w:rsidRPr="00547DA6">
        <w:rPr>
          <w:rFonts w:ascii="Times New Roman" w:eastAsia="Calibri" w:hAnsi="Times New Roman" w:cs="Times New Roman"/>
          <w:sz w:val="24"/>
          <w:szCs w:val="24"/>
          <w:lang w:eastAsia="en-US"/>
        </w:rPr>
        <w:t xml:space="preserve">О дне и времени итогового заседания конкурсной комиссии участники повторного конкурса, допущенные к участию в повторном конкурсе в соответствии с Порядком  проведения конкурса по отбору кандидатур на должность главы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утвержденным Решением Собрания представителей сельского поселения </w:t>
      </w:r>
      <w:r w:rsidRPr="00547DA6">
        <w:rPr>
          <w:rFonts w:ascii="Times New Roman" w:eastAsia="Calibri" w:hAnsi="Times New Roman" w:cs="Times New Roman"/>
          <w:bCs/>
          <w:sz w:val="24"/>
          <w:szCs w:val="24"/>
          <w:lang w:eastAsia="en-US"/>
        </w:rPr>
        <w:t>Большая Дергуновка</w:t>
      </w:r>
      <w:r w:rsidRPr="00547DA6">
        <w:rPr>
          <w:rFonts w:ascii="Times New Roman" w:eastAsia="Calibri" w:hAnsi="Times New Roman" w:cs="Times New Roman"/>
          <w:sz w:val="24"/>
          <w:szCs w:val="24"/>
          <w:lang w:eastAsia="en-US"/>
        </w:rPr>
        <w:t xml:space="preserve"> муниципального района Большеглушицкий Самарской области от 04.08.2015 г.  № 183, уведомляются не позднее, чем за</w:t>
      </w:r>
      <w:proofErr w:type="gramEnd"/>
      <w:r w:rsidRPr="00547DA6">
        <w:rPr>
          <w:rFonts w:ascii="Times New Roman" w:eastAsia="Calibri" w:hAnsi="Times New Roman" w:cs="Times New Roman"/>
          <w:sz w:val="24"/>
          <w:szCs w:val="24"/>
          <w:lang w:eastAsia="en-US"/>
        </w:rPr>
        <w:t xml:space="preserve"> 2 (два)  дня до проведения указанного заседания. </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 xml:space="preserve">9. Дата и время проведения организационных и итоговых заседаний конкурсной комиссии  определяются </w:t>
      </w:r>
      <w:r w:rsidRPr="00547DA6">
        <w:rPr>
          <w:rFonts w:ascii="Times New Roman" w:eastAsia="Calibri" w:hAnsi="Times New Roman" w:cs="Times New Roman"/>
          <w:sz w:val="24"/>
          <w:szCs w:val="24"/>
        </w:rPr>
        <w:t>конкурсной комиссией самостоятельно</w:t>
      </w:r>
      <w:r w:rsidRPr="00547DA6">
        <w:rPr>
          <w:rFonts w:ascii="Times New Roman" w:eastAsia="Calibri" w:hAnsi="Times New Roman" w:cs="Times New Roman"/>
          <w:sz w:val="24"/>
          <w:szCs w:val="24"/>
          <w:lang w:eastAsia="en-US"/>
        </w:rPr>
        <w:t>.</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10. Настоящее Решение опубликовать в газете  «Степные известия».</w:t>
      </w:r>
    </w:p>
    <w:p w:rsidR="00547DA6" w:rsidRPr="00547DA6" w:rsidRDefault="00547DA6" w:rsidP="00547DA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547DA6">
        <w:rPr>
          <w:rFonts w:ascii="Times New Roman" w:eastAsia="Calibri" w:hAnsi="Times New Roman" w:cs="Times New Roman"/>
          <w:sz w:val="24"/>
          <w:szCs w:val="24"/>
          <w:lang w:eastAsia="en-US"/>
        </w:rPr>
        <w:t>11. Настоящее Решение вступает в силу после его официального опубликования.</w:t>
      </w:r>
    </w:p>
    <w:p w:rsidR="00547DA6" w:rsidRPr="00547DA6" w:rsidRDefault="00547DA6" w:rsidP="00547DA6">
      <w:pPr>
        <w:spacing w:after="0" w:line="240" w:lineRule="auto"/>
        <w:outlineLvl w:val="0"/>
        <w:rPr>
          <w:rFonts w:ascii="Times New Roman" w:eastAsia="Calibri" w:hAnsi="Times New Roman" w:cs="Times New Roman"/>
          <w:b/>
          <w:color w:val="000000"/>
          <w:sz w:val="24"/>
          <w:szCs w:val="24"/>
          <w:lang w:eastAsia="en-US"/>
        </w:rPr>
      </w:pPr>
      <w:bookmarkStart w:id="2" w:name="Par23"/>
      <w:bookmarkStart w:id="3" w:name="Par38"/>
      <w:bookmarkStart w:id="4" w:name="Par194"/>
      <w:bookmarkEnd w:id="2"/>
      <w:bookmarkEnd w:id="3"/>
      <w:bookmarkEnd w:id="4"/>
      <w:r w:rsidRPr="00547DA6">
        <w:rPr>
          <w:rFonts w:ascii="Times New Roman" w:eastAsia="Calibri" w:hAnsi="Times New Roman" w:cs="Times New Roman"/>
          <w:b/>
          <w:color w:val="000000"/>
          <w:sz w:val="24"/>
          <w:szCs w:val="24"/>
          <w:lang w:eastAsia="en-US"/>
        </w:rPr>
        <w:t xml:space="preserve">Председатель Собрания представителей сельского поселения Большая Дергуновка </w:t>
      </w:r>
    </w:p>
    <w:p w:rsidR="00547DA6" w:rsidRPr="00547DA6" w:rsidRDefault="00547DA6" w:rsidP="00547DA6">
      <w:pPr>
        <w:spacing w:after="0" w:line="240" w:lineRule="auto"/>
        <w:outlineLvl w:val="0"/>
        <w:rPr>
          <w:rFonts w:ascii="Times New Roman" w:eastAsia="Calibri" w:hAnsi="Times New Roman" w:cs="Times New Roman"/>
          <w:b/>
          <w:color w:val="000000"/>
          <w:sz w:val="24"/>
          <w:szCs w:val="24"/>
          <w:lang w:eastAsia="en-US"/>
        </w:rPr>
      </w:pPr>
      <w:r w:rsidRPr="00547DA6">
        <w:rPr>
          <w:rFonts w:ascii="Times New Roman" w:eastAsia="Calibri" w:hAnsi="Times New Roman" w:cs="Times New Roman"/>
          <w:b/>
          <w:color w:val="000000"/>
          <w:sz w:val="24"/>
          <w:szCs w:val="24"/>
          <w:lang w:eastAsia="en-US"/>
        </w:rPr>
        <w:t xml:space="preserve">муниципального района Большеглушицкий Самарской области                </w:t>
      </w:r>
      <w:r w:rsidRPr="00547DA6">
        <w:rPr>
          <w:rFonts w:ascii="Times New Roman" w:eastAsia="Calibri" w:hAnsi="Times New Roman" w:cs="Times New Roman"/>
          <w:b/>
          <w:color w:val="000000"/>
          <w:sz w:val="24"/>
          <w:szCs w:val="24"/>
          <w:lang w:eastAsia="en-US"/>
        </w:rPr>
        <w:tab/>
        <w:t xml:space="preserve">         А.В. Чечин       </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noProof/>
          <w:sz w:val="16"/>
          <w:szCs w:val="16"/>
        </w:rPr>
        <w:drawing>
          <wp:inline distT="0" distB="0" distL="0" distR="0" wp14:anchorId="29F7761C" wp14:editId="157ADFAC">
            <wp:extent cx="247650" cy="373372"/>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873" cy="376723"/>
                    </a:xfrm>
                    <a:prstGeom prst="rect">
                      <a:avLst/>
                    </a:prstGeom>
                    <a:noFill/>
                  </pic:spPr>
                </pic:pic>
              </a:graphicData>
            </a:graphic>
          </wp:inline>
        </w:drawing>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sz w:val="16"/>
          <w:szCs w:val="16"/>
          <w:lang w:eastAsia="en-US"/>
        </w:rPr>
        <w:t>СОБРАНИЕ ПРЕДСТАВИТЕЛЕЙ</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sz w:val="16"/>
          <w:szCs w:val="16"/>
          <w:lang w:eastAsia="en-US"/>
        </w:rPr>
        <w:t xml:space="preserve">СЕЛЬСКОГО ПОСЕЛЕНИЯ </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sz w:val="16"/>
          <w:szCs w:val="16"/>
          <w:lang w:eastAsia="en-US"/>
        </w:rPr>
        <w:t>БОЛЬШАЯ ДЕРГУНОВКА</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sz w:val="16"/>
          <w:szCs w:val="16"/>
          <w:lang w:eastAsia="en-US"/>
        </w:rPr>
        <w:t>МУНИЦИПАЛЬНОГО РАЙОНА</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sz w:val="16"/>
          <w:szCs w:val="16"/>
          <w:lang w:eastAsia="en-US"/>
        </w:rPr>
        <w:t>БОЛЬШЕГЛУШИЦКИЙ</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sz w:val="16"/>
          <w:szCs w:val="16"/>
          <w:lang w:eastAsia="en-US"/>
        </w:rPr>
        <w:t>САМАРСКОЙ ОБЛАСТИ</w:t>
      </w:r>
    </w:p>
    <w:p w:rsidR="00547DA6" w:rsidRPr="00547DA6" w:rsidRDefault="00547DA6" w:rsidP="00547DA6">
      <w:pPr>
        <w:spacing w:after="0" w:line="240" w:lineRule="auto"/>
        <w:jc w:val="center"/>
        <w:rPr>
          <w:rFonts w:ascii="Times New Roman" w:eastAsia="Calibri" w:hAnsi="Times New Roman" w:cs="Times New Roman"/>
          <w:bCs/>
          <w:sz w:val="16"/>
          <w:szCs w:val="16"/>
          <w:lang w:eastAsia="en-US"/>
        </w:rPr>
      </w:pPr>
      <w:r w:rsidRPr="00547DA6">
        <w:rPr>
          <w:rFonts w:ascii="Times New Roman" w:eastAsia="Calibri" w:hAnsi="Times New Roman" w:cs="Times New Roman"/>
          <w:b/>
          <w:bCs/>
          <w:sz w:val="16"/>
          <w:szCs w:val="16"/>
          <w:lang w:eastAsia="en-US"/>
        </w:rPr>
        <w:t>ЧЕТВЕРТОГО СОЗЫВА</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spacing w:val="20"/>
          <w:sz w:val="16"/>
          <w:szCs w:val="16"/>
          <w:lang w:eastAsia="en-US"/>
        </w:rPr>
        <w:t>РЕШЕНИЕ</w:t>
      </w:r>
      <w:r w:rsidRPr="00547DA6">
        <w:rPr>
          <w:rFonts w:ascii="Times New Roman" w:eastAsia="Calibri" w:hAnsi="Times New Roman" w:cs="Times New Roman"/>
          <w:b/>
          <w:bCs/>
          <w:sz w:val="16"/>
          <w:szCs w:val="16"/>
          <w:lang w:eastAsia="en-US"/>
        </w:rPr>
        <w:t xml:space="preserve"> № 118</w:t>
      </w:r>
    </w:p>
    <w:p w:rsidR="00547DA6" w:rsidRPr="00547DA6" w:rsidRDefault="00547DA6" w:rsidP="00547DA6">
      <w:pPr>
        <w:spacing w:after="0" w:line="240" w:lineRule="auto"/>
        <w:jc w:val="center"/>
        <w:rPr>
          <w:rFonts w:ascii="Times New Roman" w:eastAsia="Calibri" w:hAnsi="Times New Roman" w:cs="Times New Roman"/>
          <w:b/>
          <w:bCs/>
          <w:sz w:val="16"/>
          <w:szCs w:val="16"/>
          <w:lang w:eastAsia="en-US"/>
        </w:rPr>
      </w:pPr>
      <w:r w:rsidRPr="00547DA6">
        <w:rPr>
          <w:rFonts w:ascii="Times New Roman" w:eastAsia="Calibri" w:hAnsi="Times New Roman" w:cs="Times New Roman"/>
          <w:b/>
          <w:bCs/>
          <w:sz w:val="16"/>
          <w:szCs w:val="16"/>
          <w:lang w:eastAsia="en-US"/>
        </w:rPr>
        <w:t>от 01 ноября 2022 г.</w:t>
      </w:r>
    </w:p>
    <w:p w:rsidR="00547DA6" w:rsidRPr="00547DA6" w:rsidRDefault="00547DA6" w:rsidP="00547DA6">
      <w:pPr>
        <w:autoSpaceDE w:val="0"/>
        <w:autoSpaceDN w:val="0"/>
        <w:adjustRightInd w:val="0"/>
        <w:spacing w:after="0" w:line="240" w:lineRule="auto"/>
        <w:jc w:val="center"/>
        <w:rPr>
          <w:rFonts w:ascii="Times New Roman" w:eastAsia="Times New Roman" w:hAnsi="Times New Roman" w:cs="Times New Roman"/>
          <w:b/>
          <w:bCs/>
          <w:sz w:val="24"/>
          <w:szCs w:val="24"/>
        </w:rPr>
      </w:pPr>
      <w:r w:rsidRPr="00547DA6">
        <w:rPr>
          <w:rFonts w:ascii="Times New Roman" w:eastAsia="Times New Roman" w:hAnsi="Times New Roman" w:cs="Times New Roman"/>
          <w:b/>
          <w:bCs/>
          <w:sz w:val="24"/>
          <w:szCs w:val="24"/>
        </w:rPr>
        <w:t>О внесении дополнения в Решение Собрания представителей сельского поселения Большая Дергуновка муниципального района Большеглушицкий Самарской области от 15.12.2017 № 114 «О земельном налоге на территории сельского поселения Большая Дергуновка муниципального района Большеглушицкий Самарской области»</w:t>
      </w:r>
    </w:p>
    <w:p w:rsidR="00547DA6" w:rsidRPr="00547DA6" w:rsidRDefault="00547DA6"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 xml:space="preserve">Руководствуясь Налоговым кодексом Российской Федерации, Федеральным законом от 06.10.2003 № 131-ФЗ «Об общих принципах организации местного самоуправления в Российской </w:t>
      </w:r>
      <w:r w:rsidRPr="00547DA6">
        <w:rPr>
          <w:rFonts w:ascii="Times New Roman" w:eastAsia="Times New Roman" w:hAnsi="Times New Roman" w:cs="Times New Roman"/>
          <w:sz w:val="24"/>
          <w:szCs w:val="24"/>
        </w:rPr>
        <w:lastRenderedPageBreak/>
        <w:t xml:space="preserve">Федерации» 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p>
    <w:p w:rsidR="00547DA6" w:rsidRPr="00547DA6" w:rsidRDefault="00547DA6" w:rsidP="00547DA6">
      <w:pPr>
        <w:autoSpaceDE w:val="0"/>
        <w:autoSpaceDN w:val="0"/>
        <w:adjustRightInd w:val="0"/>
        <w:spacing w:after="0" w:line="240" w:lineRule="auto"/>
        <w:jc w:val="center"/>
        <w:rPr>
          <w:rFonts w:ascii="Times New Roman" w:eastAsia="Times New Roman" w:hAnsi="Times New Roman" w:cs="Times New Roman"/>
          <w:b/>
          <w:sz w:val="24"/>
          <w:szCs w:val="24"/>
        </w:rPr>
      </w:pPr>
      <w:r w:rsidRPr="00547DA6">
        <w:rPr>
          <w:rFonts w:ascii="Times New Roman" w:eastAsia="Times New Roman" w:hAnsi="Times New Roman" w:cs="Times New Roman"/>
          <w:b/>
          <w:sz w:val="24"/>
          <w:szCs w:val="24"/>
        </w:rPr>
        <w:t>РЕШИЛО:</w:t>
      </w:r>
    </w:p>
    <w:p w:rsidR="00547DA6" w:rsidRPr="00547DA6" w:rsidRDefault="00547DA6"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 xml:space="preserve">1. </w:t>
      </w:r>
      <w:proofErr w:type="gramStart"/>
      <w:r w:rsidRPr="00547DA6">
        <w:rPr>
          <w:rFonts w:ascii="Times New Roman" w:eastAsia="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от 15.12.2017 № 114 «О земельном налоге на территории сельского поселения Большая Дергуновка муниципального района Большеглушицкий Самарской области» (Большедергуновские Вести, 2017, 15 декабря, № 27 (125); Большедергуновские Вести, 2019, 29 марта, № 8 (161); Большедергуновские Вести, 2019, 29 ноября, № 33 (186);</w:t>
      </w:r>
      <w:proofErr w:type="gramEnd"/>
      <w:r w:rsidRPr="00547DA6">
        <w:rPr>
          <w:rFonts w:ascii="Times New Roman" w:eastAsia="Times New Roman" w:hAnsi="Times New Roman" w:cs="Times New Roman"/>
          <w:sz w:val="24"/>
          <w:szCs w:val="24"/>
        </w:rPr>
        <w:t xml:space="preserve"> Большедергуновские Вести, 2019, 19 декабря, № 27 (125); Большедергуновские Вести, 2021, 14 апреля, № 12 (231)) следующее дополнение:</w:t>
      </w:r>
    </w:p>
    <w:p w:rsidR="00547DA6" w:rsidRPr="00547DA6" w:rsidRDefault="00547DA6"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1) дополнить пунктом 5 следующего содержания:</w:t>
      </w:r>
    </w:p>
    <w:p w:rsidR="00547DA6" w:rsidRPr="00547DA6" w:rsidRDefault="00547DA6"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«5.</w:t>
      </w:r>
      <w:bookmarkStart w:id="5" w:name="Par0"/>
      <w:bookmarkEnd w:id="5"/>
      <w:r w:rsidRPr="00547DA6">
        <w:rPr>
          <w:rFonts w:ascii="Times New Roman" w:eastAsia="Times New Roman" w:hAnsi="Times New Roman" w:cs="Times New Roman"/>
          <w:sz w:val="24"/>
          <w:szCs w:val="24"/>
        </w:rPr>
        <w:t xml:space="preserve"> </w:t>
      </w:r>
      <w:proofErr w:type="gramStart"/>
      <w:r w:rsidRPr="00547DA6">
        <w:rPr>
          <w:rFonts w:ascii="Times New Roman" w:eastAsia="Times New Roman" w:hAnsi="Times New Roman" w:cs="Times New Roman"/>
          <w:sz w:val="24"/>
          <w:szCs w:val="24"/>
        </w:rPr>
        <w:t xml:space="preserve">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 граждан Российской Федерации, </w:t>
      </w:r>
      <w:r w:rsidRPr="00547DA6">
        <w:rPr>
          <w:rFonts w:ascii="Times New Roman" w:eastAsia="Calibri" w:hAnsi="Times New Roman" w:cs="Times New Roman"/>
          <w:sz w:val="24"/>
          <w:szCs w:val="24"/>
        </w:rPr>
        <w:t>призванных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w:t>
      </w:r>
      <w:proofErr w:type="gramEnd"/>
    </w:p>
    <w:p w:rsidR="00547DA6" w:rsidRPr="00547DA6" w:rsidRDefault="00547DA6"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 xml:space="preserve">Уменьшение налоговой базы в соответствии с настоящим </w:t>
      </w:r>
      <w:hyperlink w:anchor="Par0" w:history="1">
        <w:r w:rsidRPr="00547DA6">
          <w:rPr>
            <w:rFonts w:ascii="Times New Roman" w:eastAsia="Times New Roman" w:hAnsi="Times New Roman" w:cs="Times New Roman"/>
            <w:sz w:val="24"/>
            <w:szCs w:val="24"/>
          </w:rPr>
          <w:t>пунктом</w:t>
        </w:r>
      </w:hyperlink>
      <w:r w:rsidRPr="00547DA6">
        <w:rPr>
          <w:rFonts w:ascii="Times New Roman" w:eastAsia="Times New Roman" w:hAnsi="Times New Roman" w:cs="Times New Roman"/>
          <w:sz w:val="24"/>
          <w:szCs w:val="24"/>
        </w:rPr>
        <w:t xml:space="preserve"> (налоговый вычет) производится в отношении одного земельного участка по выбору налогоплательщика.</w:t>
      </w:r>
    </w:p>
    <w:p w:rsidR="00547DA6" w:rsidRPr="00547DA6" w:rsidRDefault="00146C1E"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7" w:history="1">
        <w:r w:rsidR="00547DA6" w:rsidRPr="00547DA6">
          <w:rPr>
            <w:rFonts w:ascii="Times New Roman" w:eastAsia="Times New Roman" w:hAnsi="Times New Roman" w:cs="Times New Roman"/>
            <w:sz w:val="24"/>
            <w:szCs w:val="24"/>
          </w:rPr>
          <w:t>Уведомление</w:t>
        </w:r>
      </w:hyperlink>
      <w:r w:rsidR="00547DA6" w:rsidRPr="00547DA6">
        <w:rPr>
          <w:rFonts w:ascii="Times New Roman" w:eastAsia="Times New Roman" w:hAnsi="Times New Roman" w:cs="Times New Roman"/>
          <w:sz w:val="24"/>
          <w:szCs w:val="24"/>
        </w:rPr>
        <w:t xml:space="preserve">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w:t>
      </w:r>
    </w:p>
    <w:p w:rsidR="00547DA6" w:rsidRPr="00547DA6" w:rsidRDefault="00547DA6"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547DA6" w:rsidRPr="00547DA6" w:rsidRDefault="00547DA6" w:rsidP="00547DA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Форма уведомления утверждается федеральным органом исполнительной власти, уполномоченным по контролю и надзору в области налогов и сборов</w:t>
      </w:r>
      <w:proofErr w:type="gramStart"/>
      <w:r w:rsidRPr="00547DA6">
        <w:rPr>
          <w:rFonts w:ascii="Times New Roman" w:eastAsia="Times New Roman" w:hAnsi="Times New Roman" w:cs="Times New Roman"/>
          <w:sz w:val="24"/>
          <w:szCs w:val="24"/>
        </w:rPr>
        <w:t>.».</w:t>
      </w:r>
      <w:proofErr w:type="gramEnd"/>
    </w:p>
    <w:p w:rsidR="00547DA6" w:rsidRPr="00BD360F" w:rsidRDefault="00547DA6" w:rsidP="00BD360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47DA6">
        <w:rPr>
          <w:rFonts w:ascii="Times New Roman" w:eastAsia="Times New Roman" w:hAnsi="Times New Roman" w:cs="Times New Roman"/>
          <w:sz w:val="24"/>
          <w:szCs w:val="24"/>
        </w:rPr>
        <w:t>2. Направить настоящее Решение г</w:t>
      </w:r>
      <w:r w:rsidRPr="00547DA6">
        <w:rPr>
          <w:rFonts w:ascii="Times New Roman" w:eastAsia="Times New Roman" w:hAnsi="Times New Roman" w:cs="Times New Roman"/>
          <w:bCs/>
          <w:sz w:val="24"/>
          <w:szCs w:val="24"/>
        </w:rPr>
        <w:t>лаве</w:t>
      </w:r>
      <w:r w:rsidRPr="00547DA6">
        <w:rPr>
          <w:rFonts w:ascii="Times New Roman" w:eastAsia="Times New Roman" w:hAnsi="Times New Roman" w:cs="Times New Roman"/>
          <w:sz w:val="24"/>
          <w:szCs w:val="24"/>
        </w:rPr>
        <w:t xml:space="preserve"> сельского поселения Большая Дергуновка </w:t>
      </w:r>
      <w:r w:rsidRPr="00BD360F">
        <w:rPr>
          <w:rFonts w:ascii="Times New Roman" w:eastAsia="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547DA6" w:rsidRPr="00BD360F" w:rsidRDefault="00547DA6" w:rsidP="00BD360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D360F">
        <w:rPr>
          <w:rFonts w:ascii="Times New Roman" w:eastAsia="Times New Roman" w:hAnsi="Times New Roman" w:cs="Times New Roman"/>
          <w:sz w:val="24"/>
          <w:szCs w:val="24"/>
        </w:rPr>
        <w:t xml:space="preserve">3.  Настоящее Решение вступает в силу по </w:t>
      </w:r>
      <w:proofErr w:type="gramStart"/>
      <w:r w:rsidRPr="00BD360F">
        <w:rPr>
          <w:rFonts w:ascii="Times New Roman" w:eastAsia="Times New Roman" w:hAnsi="Times New Roman" w:cs="Times New Roman"/>
          <w:sz w:val="24"/>
          <w:szCs w:val="24"/>
        </w:rPr>
        <w:t>истечении</w:t>
      </w:r>
      <w:proofErr w:type="gramEnd"/>
      <w:r w:rsidRPr="00BD360F">
        <w:rPr>
          <w:rFonts w:ascii="Times New Roman" w:eastAsia="Times New Roman" w:hAnsi="Times New Roman" w:cs="Times New Roman"/>
          <w:sz w:val="24"/>
          <w:szCs w:val="24"/>
        </w:rPr>
        <w:t xml:space="preserve"> одного месяца со дня его официального опубликования и распространяется на правоотношения, возникшие с 01 января 2022 года.</w:t>
      </w:r>
    </w:p>
    <w:p w:rsidR="00547DA6" w:rsidRPr="00BD360F" w:rsidRDefault="00547DA6" w:rsidP="00BD36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547DA6" w:rsidRPr="00BD360F" w:rsidRDefault="00547DA6" w:rsidP="00BD36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муниципального района Большеглушицкий Самарской области                               А.В. Чечин       </w:t>
      </w:r>
    </w:p>
    <w:p w:rsidR="00547DA6" w:rsidRPr="00BD360F" w:rsidRDefault="00547DA6" w:rsidP="00BD36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BD360F">
        <w:rPr>
          <w:rFonts w:ascii="Times New Roman" w:eastAsia="Times New Roman" w:hAnsi="Times New Roman" w:cs="Times New Roman"/>
          <w:color w:val="000000"/>
          <w:sz w:val="24"/>
          <w:szCs w:val="24"/>
        </w:rPr>
        <w:t>И.о</w:t>
      </w:r>
      <w:proofErr w:type="spellEnd"/>
      <w:r w:rsidRPr="00BD360F">
        <w:rPr>
          <w:rFonts w:ascii="Times New Roman" w:eastAsia="Times New Roman" w:hAnsi="Times New Roman" w:cs="Times New Roman"/>
          <w:color w:val="000000"/>
          <w:sz w:val="24"/>
          <w:szCs w:val="24"/>
        </w:rPr>
        <w:t>. Главы сельского поселения Большая Дергуновка  муниципального района Большеглушицкий</w:t>
      </w:r>
    </w:p>
    <w:p w:rsidR="00547DA6" w:rsidRPr="00BD360F" w:rsidRDefault="00547DA6" w:rsidP="00BD360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Самарской области                      </w:t>
      </w:r>
      <w:r w:rsidRPr="00BD360F">
        <w:rPr>
          <w:rFonts w:ascii="Times New Roman" w:eastAsia="Times New Roman" w:hAnsi="Times New Roman" w:cs="Times New Roman"/>
          <w:color w:val="000000"/>
          <w:sz w:val="24"/>
          <w:szCs w:val="24"/>
        </w:rPr>
        <w:tab/>
      </w:r>
      <w:r w:rsidRPr="00BD360F">
        <w:rPr>
          <w:rFonts w:ascii="Times New Roman" w:eastAsia="Times New Roman" w:hAnsi="Times New Roman" w:cs="Times New Roman"/>
          <w:color w:val="000000"/>
          <w:sz w:val="24"/>
          <w:szCs w:val="24"/>
        </w:rPr>
        <w:tab/>
      </w:r>
      <w:r w:rsidRPr="00BD360F">
        <w:rPr>
          <w:rFonts w:ascii="Times New Roman" w:eastAsia="Times New Roman" w:hAnsi="Times New Roman" w:cs="Times New Roman"/>
          <w:color w:val="000000"/>
          <w:sz w:val="24"/>
          <w:szCs w:val="24"/>
        </w:rPr>
        <w:tab/>
      </w:r>
      <w:r w:rsidRPr="00BD360F">
        <w:rPr>
          <w:rFonts w:ascii="Times New Roman" w:eastAsia="Times New Roman" w:hAnsi="Times New Roman" w:cs="Times New Roman"/>
          <w:color w:val="000000"/>
          <w:sz w:val="24"/>
          <w:szCs w:val="24"/>
        </w:rPr>
        <w:tab/>
        <w:t xml:space="preserve">                              В.И. Дыхно </w:t>
      </w:r>
    </w:p>
    <w:p w:rsidR="00BD360F" w:rsidRPr="00BD360F" w:rsidRDefault="00BD360F" w:rsidP="00BD360F">
      <w:pPr>
        <w:spacing w:after="0" w:line="240" w:lineRule="auto"/>
        <w:rPr>
          <w:rFonts w:ascii="Times New Roman" w:eastAsia="Calibri" w:hAnsi="Times New Roman" w:cs="Times New Roman"/>
          <w:b/>
          <w:sz w:val="24"/>
          <w:szCs w:val="24"/>
          <w:lang w:eastAsia="en-US"/>
        </w:rPr>
      </w:pPr>
      <w:r w:rsidRPr="00BD360F">
        <w:rPr>
          <w:rFonts w:ascii="Times New Roman" w:eastAsia="Calibri" w:hAnsi="Times New Roman" w:cs="Times New Roman"/>
          <w:noProof/>
          <w:sz w:val="24"/>
          <w:szCs w:val="24"/>
        </w:rPr>
        <w:drawing>
          <wp:anchor distT="0" distB="0" distL="114300" distR="114300" simplePos="0" relativeHeight="251658240" behindDoc="1" locked="0" layoutInCell="1" allowOverlap="1" wp14:anchorId="25E3989C" wp14:editId="27626B52">
            <wp:simplePos x="0" y="0"/>
            <wp:positionH relativeFrom="column">
              <wp:posOffset>1905</wp:posOffset>
            </wp:positionH>
            <wp:positionV relativeFrom="paragraph">
              <wp:posOffset>2540</wp:posOffset>
            </wp:positionV>
            <wp:extent cx="1704975" cy="826796"/>
            <wp:effectExtent l="0" t="0" r="0"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8267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360F" w:rsidRPr="00BD360F" w:rsidRDefault="00BD360F" w:rsidP="00BD360F">
      <w:pPr>
        <w:spacing w:after="0" w:line="240" w:lineRule="auto"/>
        <w:jc w:val="right"/>
        <w:rPr>
          <w:rFonts w:ascii="Times New Roman" w:eastAsia="Calibri" w:hAnsi="Times New Roman" w:cs="Times New Roman"/>
          <w:b/>
          <w:sz w:val="24"/>
          <w:szCs w:val="24"/>
          <w:lang w:eastAsia="en-US"/>
        </w:rPr>
      </w:pPr>
      <w:r w:rsidRPr="00BD360F">
        <w:rPr>
          <w:rFonts w:ascii="Times New Roman" w:eastAsia="Calibri" w:hAnsi="Times New Roman" w:cs="Times New Roman"/>
          <w:b/>
          <w:sz w:val="24"/>
          <w:szCs w:val="24"/>
          <w:lang w:eastAsia="en-US"/>
        </w:rPr>
        <w:t>ПРЕСС-РЕЛИЗ</w:t>
      </w:r>
    </w:p>
    <w:p w:rsidR="00BD360F" w:rsidRPr="00BD360F" w:rsidRDefault="00BD360F" w:rsidP="00BD360F">
      <w:pPr>
        <w:spacing w:after="0" w:line="240" w:lineRule="auto"/>
        <w:jc w:val="right"/>
        <w:rPr>
          <w:rFonts w:ascii="Times New Roman" w:eastAsia="Calibri" w:hAnsi="Times New Roman" w:cs="Times New Roman"/>
          <w:b/>
          <w:sz w:val="24"/>
          <w:szCs w:val="24"/>
          <w:lang w:eastAsia="en-US"/>
        </w:rPr>
      </w:pPr>
      <w:r w:rsidRPr="00BD360F">
        <w:rPr>
          <w:rFonts w:ascii="Times New Roman" w:eastAsia="Calibri" w:hAnsi="Times New Roman" w:cs="Times New Roman"/>
          <w:b/>
          <w:sz w:val="24"/>
          <w:szCs w:val="24"/>
          <w:lang w:eastAsia="en-US"/>
        </w:rPr>
        <w:t>02 ноября 2021</w:t>
      </w:r>
    </w:p>
    <w:p w:rsidR="00BD360F" w:rsidRPr="00BD360F" w:rsidRDefault="00BD360F" w:rsidP="00BD360F">
      <w:pPr>
        <w:spacing w:after="0" w:line="240" w:lineRule="auto"/>
        <w:jc w:val="center"/>
        <w:rPr>
          <w:rFonts w:ascii="Times New Roman" w:eastAsia="Calibri" w:hAnsi="Times New Roman" w:cs="Times New Roman"/>
          <w:b/>
          <w:sz w:val="24"/>
          <w:szCs w:val="24"/>
          <w:lang w:eastAsia="en-US"/>
        </w:rPr>
      </w:pPr>
      <w:r w:rsidRPr="00BD360F">
        <w:rPr>
          <w:rFonts w:ascii="Times New Roman" w:eastAsia="Calibri" w:hAnsi="Times New Roman" w:cs="Times New Roman"/>
          <w:b/>
          <w:sz w:val="24"/>
          <w:szCs w:val="24"/>
          <w:lang w:eastAsia="en-US"/>
        </w:rPr>
        <w:t>В Самарской области заработала «гаражная амнистия»</w:t>
      </w:r>
    </w:p>
    <w:p w:rsidR="00BD360F" w:rsidRPr="00BD360F" w:rsidRDefault="00BD360F" w:rsidP="00BD360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Первыми правообладателями земельных участков, зарегистрированных Управлением </w:t>
      </w:r>
      <w:proofErr w:type="spellStart"/>
      <w:r w:rsidRPr="00BD360F">
        <w:rPr>
          <w:rFonts w:ascii="Times New Roman" w:eastAsia="Times New Roman" w:hAnsi="Times New Roman" w:cs="Times New Roman"/>
          <w:color w:val="000000"/>
          <w:sz w:val="24"/>
          <w:szCs w:val="24"/>
        </w:rPr>
        <w:t>Росреестра</w:t>
      </w:r>
      <w:proofErr w:type="spellEnd"/>
      <w:r w:rsidRPr="00BD360F">
        <w:rPr>
          <w:rFonts w:ascii="Times New Roman" w:eastAsia="Times New Roman" w:hAnsi="Times New Roman" w:cs="Times New Roman"/>
          <w:color w:val="000000"/>
          <w:sz w:val="24"/>
          <w:szCs w:val="24"/>
        </w:rPr>
        <w:t xml:space="preserve"> по Самарской области в упрощенном порядке (по «гаражной амнистии»), стали жители </w:t>
      </w:r>
      <w:proofErr w:type="gramStart"/>
      <w:r w:rsidRPr="00BD360F">
        <w:rPr>
          <w:rFonts w:ascii="Times New Roman" w:eastAsia="Times New Roman" w:hAnsi="Times New Roman" w:cs="Times New Roman"/>
          <w:color w:val="000000"/>
          <w:sz w:val="24"/>
          <w:szCs w:val="24"/>
        </w:rPr>
        <w:t>Отрадного</w:t>
      </w:r>
      <w:proofErr w:type="gramEnd"/>
      <w:r w:rsidRPr="00BD360F">
        <w:rPr>
          <w:rFonts w:ascii="Times New Roman" w:eastAsia="Times New Roman" w:hAnsi="Times New Roman" w:cs="Times New Roman"/>
          <w:color w:val="000000"/>
          <w:sz w:val="24"/>
          <w:szCs w:val="24"/>
        </w:rPr>
        <w:t xml:space="preserve">. </w:t>
      </w:r>
    </w:p>
    <w:p w:rsidR="00BD360F" w:rsidRPr="00BD360F" w:rsidRDefault="00BD360F" w:rsidP="00BD360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В рамках действия закона о «гаражной амнистии» по обращению граждан администрация Отрадного вынесла постановления о предоставлении земельных участков под гаражами в собственность. Трое владельцев гаражей бесплатно получили землю, и Управление </w:t>
      </w:r>
      <w:proofErr w:type="spellStart"/>
      <w:r w:rsidRPr="00BD360F">
        <w:rPr>
          <w:rFonts w:ascii="Times New Roman" w:eastAsia="Times New Roman" w:hAnsi="Times New Roman" w:cs="Times New Roman"/>
          <w:color w:val="000000"/>
          <w:sz w:val="24"/>
          <w:szCs w:val="24"/>
        </w:rPr>
        <w:t>Росреестра</w:t>
      </w:r>
      <w:proofErr w:type="spellEnd"/>
      <w:r w:rsidRPr="00BD360F">
        <w:rPr>
          <w:rFonts w:ascii="Times New Roman" w:eastAsia="Times New Roman" w:hAnsi="Times New Roman" w:cs="Times New Roman"/>
          <w:color w:val="000000"/>
          <w:sz w:val="24"/>
          <w:szCs w:val="24"/>
        </w:rPr>
        <w:t xml:space="preserve"> по Самарской области зарегистрировало их права на земельные участки под гаражами.</w:t>
      </w:r>
    </w:p>
    <w:p w:rsidR="00BD360F" w:rsidRPr="00BD360F" w:rsidRDefault="00BD360F" w:rsidP="00BD360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w:t>
      </w:r>
      <w:r w:rsidRPr="00BD360F">
        <w:rPr>
          <w:rFonts w:ascii="Times New Roman" w:eastAsia="Times New Roman" w:hAnsi="Times New Roman" w:cs="Times New Roman"/>
          <w:i/>
          <w:color w:val="000000"/>
          <w:sz w:val="24"/>
          <w:szCs w:val="24"/>
        </w:rPr>
        <w:t>До вступления в силу «гаражной амнистии» оформление этих земельных участков было возможно только через суд или путем их выкупа у муниципалитета, поскольку документов на землю у граждан не было. Вместе с тем владельцы гаражей открыто и добросовестно пользовались ими больше 15 лет. Землю они получили от организации, в которой тогда работали. В свою очередь земля представлялась муниципалитетом на законных основаниях, но не гражданам, а организации. Закон о «гаражной амнистии</w:t>
      </w:r>
      <w:r w:rsidRPr="00BD360F">
        <w:rPr>
          <w:rFonts w:ascii="Times New Roman" w:eastAsia="Times New Roman" w:hAnsi="Times New Roman" w:cs="Times New Roman"/>
          <w:color w:val="000000"/>
          <w:sz w:val="24"/>
          <w:szCs w:val="24"/>
        </w:rPr>
        <w:t xml:space="preserve">» </w:t>
      </w:r>
      <w:r w:rsidRPr="00BD360F">
        <w:rPr>
          <w:rFonts w:ascii="Times New Roman" w:eastAsia="Times New Roman" w:hAnsi="Times New Roman" w:cs="Times New Roman"/>
          <w:i/>
          <w:color w:val="000000"/>
          <w:sz w:val="24"/>
          <w:szCs w:val="24"/>
        </w:rPr>
        <w:t xml:space="preserve">позволил владельцам легко оформить недвижимость и получить возможность </w:t>
      </w:r>
      <w:r w:rsidRPr="00BD360F">
        <w:rPr>
          <w:rFonts w:ascii="Times New Roman" w:eastAsia="Times New Roman" w:hAnsi="Times New Roman" w:cs="Times New Roman"/>
          <w:i/>
          <w:color w:val="000000"/>
          <w:sz w:val="24"/>
          <w:szCs w:val="24"/>
        </w:rPr>
        <w:lastRenderedPageBreak/>
        <w:t>распоряжаться своим имуществом»,</w:t>
      </w:r>
      <w:r w:rsidRPr="00BD360F">
        <w:rPr>
          <w:rFonts w:ascii="Times New Roman" w:eastAsia="Times New Roman" w:hAnsi="Times New Roman" w:cs="Times New Roman"/>
          <w:color w:val="000000"/>
          <w:sz w:val="24"/>
          <w:szCs w:val="24"/>
        </w:rPr>
        <w:t xml:space="preserve"> - рассказал начальник межмуниципального отдела по г. Отрадный, </w:t>
      </w:r>
      <w:proofErr w:type="spellStart"/>
      <w:proofErr w:type="gramStart"/>
      <w:r w:rsidRPr="00BD360F">
        <w:rPr>
          <w:rFonts w:ascii="Times New Roman" w:eastAsia="Times New Roman" w:hAnsi="Times New Roman" w:cs="Times New Roman"/>
          <w:color w:val="000000"/>
          <w:sz w:val="24"/>
          <w:szCs w:val="24"/>
        </w:rPr>
        <w:t>Кинель</w:t>
      </w:r>
      <w:proofErr w:type="spellEnd"/>
      <w:r w:rsidRPr="00BD360F">
        <w:rPr>
          <w:rFonts w:ascii="Times New Roman" w:eastAsia="Times New Roman" w:hAnsi="Times New Roman" w:cs="Times New Roman"/>
          <w:color w:val="000000"/>
          <w:sz w:val="24"/>
          <w:szCs w:val="24"/>
        </w:rPr>
        <w:t>-Черкасскому</w:t>
      </w:r>
      <w:proofErr w:type="gramEnd"/>
      <w:r w:rsidRPr="00BD360F">
        <w:rPr>
          <w:rFonts w:ascii="Times New Roman" w:eastAsia="Times New Roman" w:hAnsi="Times New Roman" w:cs="Times New Roman"/>
          <w:color w:val="000000"/>
          <w:sz w:val="24"/>
          <w:szCs w:val="24"/>
        </w:rPr>
        <w:t xml:space="preserve"> району Управления </w:t>
      </w:r>
      <w:proofErr w:type="spellStart"/>
      <w:r w:rsidRPr="00BD360F">
        <w:rPr>
          <w:rFonts w:ascii="Times New Roman" w:eastAsia="Times New Roman" w:hAnsi="Times New Roman" w:cs="Times New Roman"/>
          <w:color w:val="000000"/>
          <w:sz w:val="24"/>
          <w:szCs w:val="24"/>
        </w:rPr>
        <w:t>Росреестра</w:t>
      </w:r>
      <w:proofErr w:type="spellEnd"/>
      <w:r w:rsidRPr="00BD360F">
        <w:rPr>
          <w:rFonts w:ascii="Times New Roman" w:eastAsia="Times New Roman" w:hAnsi="Times New Roman" w:cs="Times New Roman"/>
          <w:color w:val="000000"/>
          <w:sz w:val="24"/>
          <w:szCs w:val="24"/>
        </w:rPr>
        <w:t xml:space="preserve"> по Самарской области </w:t>
      </w:r>
      <w:r w:rsidRPr="00BD360F">
        <w:rPr>
          <w:rFonts w:ascii="Times New Roman" w:eastAsia="Times New Roman" w:hAnsi="Times New Roman" w:cs="Times New Roman"/>
          <w:b/>
          <w:color w:val="000000"/>
          <w:sz w:val="24"/>
          <w:szCs w:val="24"/>
        </w:rPr>
        <w:t>Алексей Супиченко</w:t>
      </w:r>
      <w:r w:rsidRPr="00BD360F">
        <w:rPr>
          <w:rFonts w:ascii="Times New Roman" w:eastAsia="Times New Roman" w:hAnsi="Times New Roman" w:cs="Times New Roman"/>
          <w:color w:val="000000"/>
          <w:sz w:val="24"/>
          <w:szCs w:val="24"/>
        </w:rPr>
        <w:t>.</w:t>
      </w:r>
    </w:p>
    <w:p w:rsidR="00BD360F" w:rsidRPr="00BD360F" w:rsidRDefault="00BD360F" w:rsidP="00BD360F">
      <w:pPr>
        <w:shd w:val="clear" w:color="auto" w:fill="FFFFFF"/>
        <w:spacing w:after="0" w:line="240" w:lineRule="auto"/>
        <w:jc w:val="both"/>
        <w:textAlignment w:val="baseline"/>
        <w:rPr>
          <w:rFonts w:ascii="Times New Roman" w:eastAsia="Times New Roman" w:hAnsi="Times New Roman" w:cs="Times New Roman"/>
          <w:sz w:val="24"/>
          <w:szCs w:val="24"/>
        </w:rPr>
      </w:pPr>
      <w:r w:rsidRPr="00BD360F">
        <w:rPr>
          <w:rFonts w:ascii="Times New Roman" w:eastAsia="Times New Roman" w:hAnsi="Times New Roman" w:cs="Times New Roman"/>
          <w:color w:val="000000"/>
          <w:sz w:val="24"/>
          <w:szCs w:val="24"/>
        </w:rPr>
        <w:t xml:space="preserve">Напомним, закон о «гаражной амнистии» вступил в силу с 1 сентября 2021 года. Документ, разработанный при участии </w:t>
      </w:r>
      <w:proofErr w:type="spellStart"/>
      <w:r w:rsidRPr="00BD360F">
        <w:rPr>
          <w:rFonts w:ascii="Times New Roman" w:eastAsia="Times New Roman" w:hAnsi="Times New Roman" w:cs="Times New Roman"/>
          <w:color w:val="000000"/>
          <w:sz w:val="24"/>
          <w:szCs w:val="24"/>
        </w:rPr>
        <w:t>Росреестра</w:t>
      </w:r>
      <w:proofErr w:type="spellEnd"/>
      <w:r w:rsidRPr="00BD360F">
        <w:rPr>
          <w:rFonts w:ascii="Times New Roman" w:eastAsia="Times New Roman" w:hAnsi="Times New Roman" w:cs="Times New Roman"/>
          <w:color w:val="000000"/>
          <w:sz w:val="24"/>
          <w:szCs w:val="24"/>
        </w:rPr>
        <w:t xml:space="preserve">, внес ясность в регулирование вопросов оформления прав на объекты гаражного назначения и земельные участки, на которых они расположены. </w:t>
      </w:r>
      <w:proofErr w:type="spellStart"/>
      <w:r w:rsidRPr="00BD360F">
        <w:rPr>
          <w:rFonts w:ascii="Times New Roman" w:eastAsia="Times New Roman" w:hAnsi="Times New Roman" w:cs="Times New Roman"/>
          <w:sz w:val="24"/>
          <w:szCs w:val="24"/>
        </w:rPr>
        <w:t>Росреестр</w:t>
      </w:r>
      <w:proofErr w:type="spellEnd"/>
      <w:r w:rsidRPr="00BD360F">
        <w:rPr>
          <w:rFonts w:ascii="Times New Roman" w:eastAsia="Times New Roman" w:hAnsi="Times New Roman" w:cs="Times New Roman"/>
          <w:sz w:val="24"/>
          <w:szCs w:val="24"/>
        </w:rPr>
        <w:t xml:space="preserve"> разработал также методические рекомендации к федеральному закону о «гаражной амнистии», в которых в простой и доступной форме рассказывается, как воспользоваться «гаражной амнистией». </w:t>
      </w:r>
      <w:r w:rsidRPr="00BD360F">
        <w:rPr>
          <w:rFonts w:ascii="Times New Roman" w:eastAsia="Times New Roman" w:hAnsi="Times New Roman" w:cs="Times New Roman"/>
          <w:color w:val="000000"/>
          <w:sz w:val="24"/>
          <w:szCs w:val="24"/>
        </w:rPr>
        <w:t>Положения «гаражной амнистии» действуют до 1 сентября 2026 года.</w:t>
      </w:r>
      <w:r w:rsidRPr="00BD360F">
        <w:rPr>
          <w:rFonts w:ascii="Times New Roman" w:eastAsia="Times New Roman" w:hAnsi="Times New Roman" w:cs="Times New Roman"/>
          <w:sz w:val="24"/>
          <w:szCs w:val="24"/>
        </w:rPr>
        <w:t xml:space="preserve"> </w:t>
      </w:r>
    </w:p>
    <w:p w:rsidR="00BD360F" w:rsidRPr="00BD360F" w:rsidRDefault="00BD360F" w:rsidP="00BD360F">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До указанной даты гражданин, использующий гараж, который является объектом капитального строительства и возведен до дня введения в действие Градостроительного кодекса РФ (до декабря 2004 года), имеет право на предоставление бесплатно в собственность земельного участка, находящегося в государственной или муниципальной собственности, на котором расположен гараж. Воспользоваться законом о «гаражной амнистии» могут также наследники владельцев таких гаражей. На самовольные постройки закон о «гаражной амнистии» не распространяется. </w:t>
      </w:r>
    </w:p>
    <w:p w:rsidR="00BD360F" w:rsidRPr="00BD360F" w:rsidRDefault="00BD360F" w:rsidP="00BD360F">
      <w:pPr>
        <w:spacing w:after="0" w:line="240" w:lineRule="auto"/>
        <w:jc w:val="both"/>
        <w:rPr>
          <w:rFonts w:ascii="Times New Roman" w:eastAsia="Calibri" w:hAnsi="Times New Roman" w:cs="Times New Roman"/>
          <w:b/>
          <w:sz w:val="24"/>
          <w:szCs w:val="24"/>
          <w:lang w:eastAsia="en-US"/>
        </w:rPr>
      </w:pPr>
      <w:proofErr w:type="spellStart"/>
      <w:r w:rsidRPr="00BD360F">
        <w:rPr>
          <w:rFonts w:ascii="Times New Roman" w:eastAsia="Calibri" w:hAnsi="Times New Roman" w:cs="Times New Roman"/>
          <w:b/>
          <w:sz w:val="24"/>
          <w:szCs w:val="24"/>
          <w:lang w:eastAsia="en-US"/>
        </w:rPr>
        <w:t>Справочно</w:t>
      </w:r>
      <w:proofErr w:type="spellEnd"/>
      <w:r w:rsidRPr="00BD360F">
        <w:rPr>
          <w:rFonts w:ascii="Times New Roman" w:eastAsia="Calibri" w:hAnsi="Times New Roman" w:cs="Times New Roman"/>
          <w:b/>
          <w:sz w:val="24"/>
          <w:szCs w:val="24"/>
          <w:lang w:eastAsia="en-US"/>
        </w:rPr>
        <w:t>:</w:t>
      </w:r>
    </w:p>
    <w:p w:rsidR="00BD360F" w:rsidRPr="00BD360F" w:rsidRDefault="00BD360F" w:rsidP="00BD360F">
      <w:pPr>
        <w:spacing w:after="0" w:line="240" w:lineRule="auto"/>
        <w:jc w:val="both"/>
        <w:rPr>
          <w:rFonts w:ascii="Times New Roman" w:eastAsia="Calibri" w:hAnsi="Times New Roman" w:cs="Times New Roman"/>
          <w:sz w:val="24"/>
          <w:szCs w:val="24"/>
          <w:u w:val="single"/>
          <w:lang w:eastAsia="en-US"/>
        </w:rPr>
      </w:pPr>
      <w:r w:rsidRPr="00BD360F">
        <w:rPr>
          <w:rFonts w:ascii="Times New Roman" w:eastAsia="Calibri" w:hAnsi="Times New Roman" w:cs="Times New Roman"/>
          <w:sz w:val="24"/>
          <w:szCs w:val="24"/>
          <w:u w:val="single"/>
          <w:lang w:eastAsia="en-US"/>
        </w:rPr>
        <w:t>По гаражной амнистии можно оформить гараж:</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одноэтажный, имеющий фундамент и стены, без жилых помещений внутри, </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построен до декабря 2004 года (то есть до введения в действие Градостроительного кодекса РФ),</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расположен на земельном участке, который находятся в государственной или муниципальной собственности, </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«сваренные» металлические гаражи, построенные кооперативами и имеющие общую стену и коммуникации (земля кооператива должна быть выделена под гараж); </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используется в личных целях.</w:t>
      </w:r>
    </w:p>
    <w:p w:rsidR="00BD360F" w:rsidRPr="00BD360F" w:rsidRDefault="00BD360F" w:rsidP="00BD360F">
      <w:pPr>
        <w:shd w:val="clear" w:color="auto" w:fill="FFFFFF"/>
        <w:spacing w:after="0" w:line="240" w:lineRule="auto"/>
        <w:textAlignment w:val="baseline"/>
        <w:rPr>
          <w:rFonts w:ascii="Times New Roman" w:eastAsia="Calibri" w:hAnsi="Times New Roman" w:cs="Times New Roman"/>
          <w:sz w:val="24"/>
          <w:szCs w:val="24"/>
          <w:lang w:eastAsia="en-US"/>
        </w:rPr>
      </w:pPr>
      <w:r w:rsidRPr="00BD360F">
        <w:rPr>
          <w:rFonts w:ascii="Times New Roman" w:eastAsia="Times New Roman" w:hAnsi="Times New Roman" w:cs="Times New Roman"/>
          <w:sz w:val="24"/>
          <w:szCs w:val="24"/>
        </w:rPr>
        <w:t xml:space="preserve">- </w:t>
      </w:r>
      <w:r w:rsidRPr="00BD360F">
        <w:rPr>
          <w:rFonts w:ascii="Times New Roman" w:eastAsia="Times New Roman" w:hAnsi="Times New Roman" w:cs="Times New Roman"/>
          <w:color w:val="555555"/>
          <w:sz w:val="24"/>
          <w:szCs w:val="24"/>
        </w:rPr>
        <w:t xml:space="preserve"> </w:t>
      </w:r>
      <w:r w:rsidRPr="00BD360F">
        <w:rPr>
          <w:rFonts w:ascii="Times New Roman" w:eastAsia="Calibri" w:hAnsi="Times New Roman" w:cs="Times New Roman"/>
          <w:sz w:val="24"/>
          <w:szCs w:val="24"/>
          <w:lang w:eastAsia="en-US"/>
        </w:rPr>
        <w:t>гараж НЕ признан самовольной постройкой по суду или решению органа местного самоуправления</w:t>
      </w:r>
    </w:p>
    <w:p w:rsidR="00BD360F" w:rsidRPr="00BD360F" w:rsidRDefault="00BD360F" w:rsidP="00BD360F">
      <w:pPr>
        <w:spacing w:after="0" w:line="240" w:lineRule="auto"/>
        <w:jc w:val="both"/>
        <w:rPr>
          <w:rFonts w:ascii="Times New Roman" w:eastAsia="Calibri" w:hAnsi="Times New Roman" w:cs="Times New Roman"/>
          <w:sz w:val="24"/>
          <w:szCs w:val="24"/>
          <w:u w:val="single"/>
          <w:lang w:eastAsia="en-US"/>
        </w:rPr>
      </w:pPr>
      <w:r w:rsidRPr="00BD360F">
        <w:rPr>
          <w:rFonts w:ascii="Times New Roman" w:eastAsia="Calibri" w:hAnsi="Times New Roman" w:cs="Times New Roman"/>
          <w:sz w:val="24"/>
          <w:szCs w:val="24"/>
          <w:u w:val="single"/>
          <w:lang w:eastAsia="en-US"/>
        </w:rPr>
        <w:t>По «гаражной амнистии» нельзя оформить гараж:</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некапитальный гараж, «ракушка», </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гараж построен на земельном участке, где имеется основной объект недвижимости (когда на земельном участке построен дом, и здесь же находится гараж как вспомогательный объект, он оформляется в ином порядке), </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гараж, который используется для предпринимательской деятельности,</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гараж, находящийся в составе многоквартирных домов или офисных зданий,</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w:t>
      </w:r>
      <w:proofErr w:type="spellStart"/>
      <w:r w:rsidRPr="00BD360F">
        <w:rPr>
          <w:rFonts w:ascii="Times New Roman" w:eastAsia="Calibri" w:hAnsi="Times New Roman" w:cs="Times New Roman"/>
          <w:sz w:val="24"/>
          <w:szCs w:val="24"/>
          <w:lang w:eastAsia="en-US"/>
        </w:rPr>
        <w:t>машино</w:t>
      </w:r>
      <w:proofErr w:type="spellEnd"/>
      <w:r w:rsidRPr="00BD360F">
        <w:rPr>
          <w:rFonts w:ascii="Times New Roman" w:eastAsia="Calibri" w:hAnsi="Times New Roman" w:cs="Times New Roman"/>
          <w:sz w:val="24"/>
          <w:szCs w:val="24"/>
          <w:lang w:eastAsia="en-US"/>
        </w:rPr>
        <w:t>-место,</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гараж, построенный в порядке договора долевого участия в строительстве, </w:t>
      </w:r>
    </w:p>
    <w:p w:rsidR="00BD360F" w:rsidRPr="00BD360F" w:rsidRDefault="00BD360F" w:rsidP="00BD360F">
      <w:pPr>
        <w:spacing w:after="0" w:line="240" w:lineRule="auto"/>
        <w:jc w:val="both"/>
        <w:rPr>
          <w:rFonts w:ascii="Times New Roman" w:eastAsia="Calibri" w:hAnsi="Times New Roman" w:cs="Times New Roman"/>
          <w:sz w:val="24"/>
          <w:szCs w:val="24"/>
          <w:lang w:eastAsia="en-US"/>
        </w:rPr>
      </w:pPr>
      <w:r w:rsidRPr="00BD360F">
        <w:rPr>
          <w:rFonts w:ascii="Times New Roman" w:eastAsia="Calibri" w:hAnsi="Times New Roman" w:cs="Times New Roman"/>
          <w:sz w:val="24"/>
          <w:szCs w:val="24"/>
          <w:lang w:eastAsia="en-US"/>
        </w:rPr>
        <w:t xml:space="preserve">- гараж, возведенный после вступления в силу Градостроительного кодекса. </w:t>
      </w:r>
    </w:p>
    <w:p w:rsidR="00BD360F" w:rsidRPr="00BD360F" w:rsidRDefault="00BD360F" w:rsidP="00BD360F">
      <w:pPr>
        <w:spacing w:after="0" w:line="240" w:lineRule="auto"/>
        <w:jc w:val="both"/>
        <w:rPr>
          <w:rFonts w:ascii="Times New Roman" w:eastAsia="Calibri" w:hAnsi="Times New Roman" w:cs="Times New Roman"/>
          <w:b/>
          <w:sz w:val="24"/>
          <w:szCs w:val="24"/>
          <w:u w:val="single"/>
          <w:lang w:eastAsia="en-US"/>
        </w:rPr>
      </w:pPr>
      <w:r w:rsidRPr="00BD360F">
        <w:rPr>
          <w:rFonts w:ascii="Times New Roman" w:eastAsia="Calibri" w:hAnsi="Times New Roman" w:cs="Times New Roman"/>
          <w:b/>
          <w:sz w:val="24"/>
          <w:szCs w:val="24"/>
          <w:u w:val="single"/>
          <w:lang w:eastAsia="en-US"/>
        </w:rPr>
        <w:t>Документы, позволяющие оформить гараж по «гаражной амнистии»:</w:t>
      </w:r>
    </w:p>
    <w:p w:rsidR="00BD360F" w:rsidRPr="00BD360F" w:rsidRDefault="00BD360F" w:rsidP="00BD360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любое решение органа власти (в том числе советского периода), подтверждающее, что ранее был предоставлен земельный участок под гаражом;</w:t>
      </w:r>
    </w:p>
    <w:p w:rsidR="00BD360F" w:rsidRPr="00BD360F" w:rsidRDefault="00BD360F" w:rsidP="00BD360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старый технический паспорт на гараж, который был заказан для технической инвентаризации гаража;</w:t>
      </w:r>
    </w:p>
    <w:p w:rsidR="00BD360F" w:rsidRPr="00BD360F" w:rsidRDefault="00BD360F" w:rsidP="00BD360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 документы о подключении гаража к электрическим сетям или иным сетям инженерного обеспечения; </w:t>
      </w:r>
    </w:p>
    <w:p w:rsidR="00BD360F" w:rsidRPr="00BD360F" w:rsidRDefault="00BD360F" w:rsidP="00BD360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xml:space="preserve">- справка или иной документ, </w:t>
      </w:r>
      <w:proofErr w:type="gramStart"/>
      <w:r w:rsidRPr="00BD360F">
        <w:rPr>
          <w:rFonts w:ascii="Times New Roman" w:eastAsia="Times New Roman" w:hAnsi="Times New Roman" w:cs="Times New Roman"/>
          <w:color w:val="000000"/>
          <w:sz w:val="24"/>
          <w:szCs w:val="24"/>
        </w:rPr>
        <w:t>подтверждающие</w:t>
      </w:r>
      <w:proofErr w:type="gramEnd"/>
      <w:r w:rsidRPr="00BD360F">
        <w:rPr>
          <w:rFonts w:ascii="Times New Roman" w:eastAsia="Times New Roman" w:hAnsi="Times New Roman" w:cs="Times New Roman"/>
          <w:color w:val="000000"/>
          <w:sz w:val="24"/>
          <w:szCs w:val="24"/>
        </w:rPr>
        <w:t xml:space="preserve"> выплату пая в гаражном кооперативе; </w:t>
      </w:r>
    </w:p>
    <w:p w:rsidR="00BD360F" w:rsidRPr="00BD360F" w:rsidRDefault="00BD360F" w:rsidP="00BD360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документы о наследстве, если гараж принадлежал наследодателю;</w:t>
      </w:r>
    </w:p>
    <w:p w:rsidR="00BD360F" w:rsidRPr="00BD360F" w:rsidRDefault="00BD360F" w:rsidP="00BD360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решение общего собрания гаражного кооператива, подтверждающее распределение гражданину гаража;</w:t>
      </w:r>
    </w:p>
    <w:p w:rsidR="00BD360F" w:rsidRPr="00BD360F" w:rsidRDefault="00BD360F" w:rsidP="00BD360F">
      <w:pPr>
        <w:shd w:val="clear" w:color="auto" w:fill="FFFFFF"/>
        <w:spacing w:after="0" w:line="240" w:lineRule="auto"/>
        <w:textAlignment w:val="baseline"/>
        <w:rPr>
          <w:rFonts w:ascii="Times New Roman" w:eastAsia="Times New Roman" w:hAnsi="Times New Roman" w:cs="Times New Roman"/>
          <w:color w:val="000000"/>
          <w:sz w:val="24"/>
          <w:szCs w:val="24"/>
        </w:rPr>
      </w:pPr>
      <w:r w:rsidRPr="00BD360F">
        <w:rPr>
          <w:rFonts w:ascii="Times New Roman" w:eastAsia="Times New Roman" w:hAnsi="Times New Roman" w:cs="Times New Roman"/>
          <w:color w:val="000000"/>
          <w:sz w:val="24"/>
          <w:szCs w:val="24"/>
        </w:rPr>
        <w:t>- документы, подтверждающие приобретение гаража у другого лица.</w:t>
      </w:r>
    </w:p>
    <w:p w:rsidR="00BD360F" w:rsidRPr="00BD360F" w:rsidRDefault="00BD360F" w:rsidP="00BD360F">
      <w:pPr>
        <w:shd w:val="clear" w:color="auto" w:fill="FFFFFF"/>
        <w:spacing w:after="0" w:line="240" w:lineRule="auto"/>
        <w:jc w:val="both"/>
        <w:rPr>
          <w:rFonts w:ascii="Times New Roman" w:eastAsia="Calibri" w:hAnsi="Times New Roman" w:cs="Times New Roman"/>
          <w:color w:val="000000"/>
          <w:sz w:val="24"/>
          <w:szCs w:val="24"/>
          <w:shd w:val="clear" w:color="auto" w:fill="FFFFFF"/>
          <w:lang w:eastAsia="en-US"/>
        </w:rPr>
      </w:pPr>
      <w:r w:rsidRPr="00BD360F">
        <w:rPr>
          <w:rFonts w:ascii="Times New Roman" w:eastAsia="Calibri" w:hAnsi="Times New Roman" w:cs="Times New Roman"/>
          <w:color w:val="000000"/>
          <w:sz w:val="24"/>
          <w:szCs w:val="24"/>
          <w:shd w:val="clear" w:color="auto" w:fill="FFFFFF"/>
          <w:lang w:eastAsia="en-US"/>
        </w:rPr>
        <w:t>_________________________________________________________________________________________</w:t>
      </w:r>
    </w:p>
    <w:p w:rsidR="00547DA6" w:rsidRPr="002C750F" w:rsidRDefault="00BD360F" w:rsidP="002C750F">
      <w:pPr>
        <w:widowControl w:val="0"/>
        <w:suppressAutoHyphens/>
        <w:autoSpaceDE w:val="0"/>
        <w:autoSpaceDN w:val="0"/>
        <w:adjustRightInd w:val="0"/>
        <w:spacing w:after="0" w:line="240" w:lineRule="auto"/>
        <w:textAlignment w:val="baseline"/>
        <w:rPr>
          <w:rFonts w:ascii="Times New Roman" w:eastAsia="Times New Roman" w:hAnsi="Times New Roman" w:cs="Times New Roman"/>
          <w:sz w:val="24"/>
          <w:szCs w:val="24"/>
        </w:rPr>
      </w:pPr>
      <w:r w:rsidRPr="00BD360F">
        <w:rPr>
          <w:rFonts w:ascii="Times New Roman" w:eastAsia="Andale Sans UI" w:hAnsi="Times New Roman" w:cs="Times New Roman"/>
          <w:b/>
          <w:noProof/>
          <w:kern w:val="3"/>
          <w:sz w:val="24"/>
          <w:szCs w:val="24"/>
          <w:lang w:eastAsia="sk-SK" w:bidi="fa-IR"/>
        </w:rPr>
        <w:t>Конта</w:t>
      </w:r>
      <w:r w:rsidRPr="00BD360F">
        <w:rPr>
          <w:rFonts w:ascii="Times New Roman" w:eastAsia="Andale Sans UI" w:hAnsi="Times New Roman" w:cs="Times New Roman"/>
          <w:b/>
          <w:noProof/>
          <w:kern w:val="3"/>
          <w:sz w:val="24"/>
          <w:szCs w:val="24"/>
          <w:lang w:val="de-DE" w:eastAsia="sk-SK" w:bidi="fa-IR"/>
        </w:rPr>
        <w:t>кты для СМИ:</w:t>
      </w:r>
      <w:r w:rsidRPr="00BD360F">
        <w:rPr>
          <w:rFonts w:ascii="Times New Roman" w:eastAsia="Andale Sans UI" w:hAnsi="Times New Roman" w:cs="Times New Roman"/>
          <w:b/>
          <w:noProof/>
          <w:kern w:val="3"/>
          <w:sz w:val="24"/>
          <w:szCs w:val="24"/>
          <w:lang w:eastAsia="sk-SK" w:bidi="fa-IR"/>
        </w:rPr>
        <w:t xml:space="preserve"> </w:t>
      </w:r>
      <w:r w:rsidRPr="00BD360F">
        <w:rPr>
          <w:rFonts w:ascii="Times New Roman" w:eastAsia="Calibri" w:hAnsi="Times New Roman" w:cs="Times New Roman"/>
          <w:bCs/>
          <w:sz w:val="24"/>
          <w:szCs w:val="24"/>
          <w:lang w:eastAsia="en-US"/>
        </w:rPr>
        <w:t>Никитина Ольга Александровна</w:t>
      </w:r>
      <w:r w:rsidRPr="00BD360F">
        <w:rPr>
          <w:rFonts w:ascii="Times New Roman" w:eastAsia="Calibri" w:hAnsi="Times New Roman" w:cs="Times New Roman"/>
          <w:sz w:val="24"/>
          <w:szCs w:val="24"/>
          <w:lang w:eastAsia="en-US"/>
        </w:rPr>
        <w:t xml:space="preserve">, помощник </w:t>
      </w:r>
      <w:r w:rsidRPr="002C750F">
        <w:rPr>
          <w:rFonts w:ascii="Times New Roman" w:eastAsia="Calibri" w:hAnsi="Times New Roman" w:cs="Times New Roman"/>
          <w:sz w:val="24"/>
          <w:szCs w:val="24"/>
          <w:lang w:eastAsia="en-US"/>
        </w:rPr>
        <w:t xml:space="preserve">руководителя Управления </w:t>
      </w:r>
      <w:proofErr w:type="spellStart"/>
      <w:r w:rsidRPr="002C750F">
        <w:rPr>
          <w:rFonts w:ascii="Times New Roman" w:eastAsia="Calibri" w:hAnsi="Times New Roman" w:cs="Times New Roman"/>
          <w:sz w:val="24"/>
          <w:szCs w:val="24"/>
          <w:lang w:eastAsia="en-US"/>
        </w:rPr>
        <w:t>Росреестра</w:t>
      </w:r>
      <w:proofErr w:type="spellEnd"/>
      <w:r w:rsidRPr="002C750F">
        <w:rPr>
          <w:rFonts w:ascii="Times New Roman" w:eastAsia="Calibri" w:hAnsi="Times New Roman" w:cs="Times New Roman"/>
          <w:sz w:val="24"/>
          <w:szCs w:val="24"/>
          <w:lang w:eastAsia="en-US"/>
        </w:rPr>
        <w:t xml:space="preserve"> по Самарской области Телефон: (846) 33-22-555, Мобильный: </w:t>
      </w:r>
      <w:r w:rsidRPr="002C750F">
        <w:rPr>
          <w:rFonts w:ascii="Times New Roman" w:eastAsia="Calibri" w:hAnsi="Times New Roman" w:cs="Times New Roman"/>
          <w:b/>
          <w:bCs/>
          <w:sz w:val="24"/>
          <w:szCs w:val="24"/>
          <w:lang w:eastAsia="en-US"/>
        </w:rPr>
        <w:t>8 (927) 690-73-51</w:t>
      </w:r>
      <w:r w:rsidRPr="002C750F">
        <w:rPr>
          <w:rFonts w:ascii="Times New Roman" w:eastAsia="Calibri" w:hAnsi="Times New Roman" w:cs="Times New Roman"/>
          <w:bCs/>
          <w:sz w:val="24"/>
          <w:szCs w:val="24"/>
          <w:lang w:eastAsia="en-US"/>
        </w:rPr>
        <w:t xml:space="preserve">, </w:t>
      </w:r>
      <w:r w:rsidRPr="002C750F">
        <w:rPr>
          <w:rFonts w:ascii="Times New Roman" w:eastAsia="Calibri" w:hAnsi="Times New Roman" w:cs="Times New Roman"/>
          <w:sz w:val="24"/>
          <w:szCs w:val="24"/>
          <w:lang w:eastAsia="en-US"/>
        </w:rPr>
        <w:t>Эл</w:t>
      </w:r>
      <w:proofErr w:type="gramStart"/>
      <w:r w:rsidRPr="002C750F">
        <w:rPr>
          <w:rFonts w:ascii="Times New Roman" w:eastAsia="Calibri" w:hAnsi="Times New Roman" w:cs="Times New Roman"/>
          <w:sz w:val="24"/>
          <w:szCs w:val="24"/>
          <w:lang w:eastAsia="en-US"/>
        </w:rPr>
        <w:t>.</w:t>
      </w:r>
      <w:proofErr w:type="gramEnd"/>
      <w:r w:rsidRPr="002C750F">
        <w:rPr>
          <w:rFonts w:ascii="Times New Roman" w:eastAsia="Calibri" w:hAnsi="Times New Roman" w:cs="Times New Roman"/>
          <w:sz w:val="24"/>
          <w:szCs w:val="24"/>
          <w:lang w:eastAsia="en-US"/>
        </w:rPr>
        <w:t xml:space="preserve"> </w:t>
      </w:r>
      <w:proofErr w:type="gramStart"/>
      <w:r w:rsidRPr="002C750F">
        <w:rPr>
          <w:rFonts w:ascii="Times New Roman" w:eastAsia="Calibri" w:hAnsi="Times New Roman" w:cs="Times New Roman"/>
          <w:sz w:val="24"/>
          <w:szCs w:val="24"/>
          <w:lang w:eastAsia="en-US"/>
        </w:rPr>
        <w:t>п</w:t>
      </w:r>
      <w:proofErr w:type="gramEnd"/>
      <w:r w:rsidRPr="002C750F">
        <w:rPr>
          <w:rFonts w:ascii="Times New Roman" w:eastAsia="Calibri" w:hAnsi="Times New Roman" w:cs="Times New Roman"/>
          <w:sz w:val="24"/>
          <w:szCs w:val="24"/>
          <w:lang w:eastAsia="en-US"/>
        </w:rPr>
        <w:t xml:space="preserve">очта: </w:t>
      </w:r>
      <w:hyperlink r:id="rId19" w:history="1">
        <w:r w:rsidRPr="002C750F">
          <w:rPr>
            <w:rFonts w:ascii="Times New Roman" w:eastAsia="Calibri" w:hAnsi="Times New Roman" w:cs="Times New Roman"/>
            <w:color w:val="0000FF"/>
            <w:sz w:val="24"/>
            <w:szCs w:val="24"/>
            <w:u w:val="single"/>
            <w:lang w:eastAsia="en-US"/>
          </w:rPr>
          <w:t>pr.samara@mail.ru</w:t>
        </w:r>
      </w:hyperlink>
      <w:r w:rsidRPr="002C750F">
        <w:rPr>
          <w:rFonts w:ascii="Times New Roman" w:eastAsia="Calibri" w:hAnsi="Times New Roman" w:cs="Times New Roman"/>
          <w:color w:val="0000FF"/>
          <w:sz w:val="24"/>
          <w:szCs w:val="24"/>
          <w:u w:val="single"/>
          <w:lang w:eastAsia="en-US"/>
        </w:rPr>
        <w:t xml:space="preserve"> </w:t>
      </w:r>
      <w:r w:rsidRPr="002C750F">
        <w:rPr>
          <w:rFonts w:ascii="Times New Roman" w:eastAsia="Calibri" w:hAnsi="Times New Roman" w:cs="Times New Roman"/>
          <w:sz w:val="24"/>
          <w:szCs w:val="24"/>
          <w:lang w:eastAsia="en-US"/>
        </w:rPr>
        <w:t>Сайт: https://rosreestr.gov.ru/site/</w:t>
      </w:r>
    </w:p>
    <w:p w:rsidR="00216F3B" w:rsidRPr="00216F3B" w:rsidRDefault="00216F3B" w:rsidP="002C750F">
      <w:pPr>
        <w:keepNext/>
        <w:keepLines/>
        <w:spacing w:after="0" w:line="240" w:lineRule="auto"/>
        <w:ind w:right="-34"/>
        <w:jc w:val="center"/>
        <w:outlineLvl w:val="4"/>
        <w:rPr>
          <w:rFonts w:ascii="Times New Roman" w:eastAsia="Times New Roman" w:hAnsi="Times New Roman" w:cs="Times New Roman"/>
          <w:color w:val="243F60"/>
          <w:sz w:val="16"/>
          <w:szCs w:val="16"/>
        </w:rPr>
      </w:pPr>
      <w:r w:rsidRPr="002C750F">
        <w:rPr>
          <w:rFonts w:ascii="Times New Roman" w:eastAsia="Times New Roman" w:hAnsi="Times New Roman" w:cs="Times New Roman"/>
          <w:noProof/>
          <w:color w:val="243F60"/>
          <w:sz w:val="16"/>
          <w:szCs w:val="16"/>
        </w:rPr>
        <w:drawing>
          <wp:inline distT="0" distB="0" distL="0" distR="0" wp14:anchorId="5A437BAC" wp14:editId="69EC6460">
            <wp:extent cx="299258" cy="34290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9258" cy="342900"/>
                    </a:xfrm>
                    <a:prstGeom prst="rect">
                      <a:avLst/>
                    </a:prstGeom>
                    <a:noFill/>
                    <a:ln>
                      <a:noFill/>
                    </a:ln>
                  </pic:spPr>
                </pic:pic>
              </a:graphicData>
            </a:graphic>
          </wp:inline>
        </w:drawing>
      </w:r>
    </w:p>
    <w:p w:rsidR="00216F3B" w:rsidRPr="00216F3B" w:rsidRDefault="00216F3B" w:rsidP="002C750F">
      <w:pPr>
        <w:tabs>
          <w:tab w:val="left" w:pos="6521"/>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РОССИЙСКАЯ ФЕДЕРАЦИЯ</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МУНИЦИПАЛЬНЫЙ  РАЙОН</w:t>
      </w:r>
    </w:p>
    <w:p w:rsidR="00216F3B" w:rsidRPr="00216F3B" w:rsidRDefault="00216F3B" w:rsidP="002C750F">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БОЛЬШЕГЛУШИЦКИЙ</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САМАРСКОЙ  ОБЛАСТИ</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АДМИНИСТРАЦИЯ</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СЕЛЬСКОГО  ПОСЕЛЕНИЯ</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БОЛЬШАЯ ДЕРГУНОВКА</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t>______________________________</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216F3B">
        <w:rPr>
          <w:rFonts w:ascii="Times New Roman" w:eastAsia="Times New Roman" w:hAnsi="Times New Roman" w:cs="Times New Roman"/>
          <w:b/>
          <w:color w:val="333333"/>
          <w:sz w:val="16"/>
          <w:szCs w:val="16"/>
          <w:lang w:eastAsia="ar-SA"/>
        </w:rPr>
        <w:lastRenderedPageBreak/>
        <w:t>ПОСТАНОВЛЕНИЕ</w:t>
      </w:r>
    </w:p>
    <w:p w:rsidR="00216F3B" w:rsidRPr="00216F3B" w:rsidRDefault="00216F3B" w:rsidP="002C750F">
      <w:pPr>
        <w:suppressAutoHyphens/>
        <w:spacing w:after="0" w:line="240" w:lineRule="auto"/>
        <w:ind w:left="-142"/>
        <w:jc w:val="center"/>
        <w:rPr>
          <w:rFonts w:ascii="Times New Roman" w:eastAsia="Times New Roman" w:hAnsi="Times New Roman" w:cs="Times New Roman"/>
          <w:b/>
          <w:i/>
          <w:color w:val="333333"/>
          <w:sz w:val="16"/>
          <w:szCs w:val="16"/>
          <w:lang w:eastAsia="ar-SA"/>
        </w:rPr>
      </w:pPr>
      <w:r w:rsidRPr="00216F3B">
        <w:rPr>
          <w:rFonts w:ascii="Times New Roman" w:eastAsia="Times New Roman" w:hAnsi="Times New Roman" w:cs="Times New Roman"/>
          <w:b/>
          <w:i/>
          <w:color w:val="333333"/>
          <w:sz w:val="16"/>
          <w:szCs w:val="16"/>
          <w:lang w:eastAsia="ar-SA"/>
        </w:rPr>
        <w:t>от 02 ноября 2022 г. № 71</w:t>
      </w:r>
    </w:p>
    <w:p w:rsidR="00216F3B" w:rsidRPr="00216F3B" w:rsidRDefault="00216F3B" w:rsidP="002C750F">
      <w:pPr>
        <w:suppressAutoHyphens/>
        <w:spacing w:after="0" w:line="240" w:lineRule="auto"/>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2024 годы»»</w:t>
      </w:r>
    </w:p>
    <w:p w:rsidR="00216F3B" w:rsidRPr="00216F3B" w:rsidRDefault="00216F3B" w:rsidP="002C750F">
      <w:pPr>
        <w:suppressAutoHyphens/>
        <w:spacing w:after="0" w:line="240" w:lineRule="auto"/>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sz w:val="24"/>
          <w:szCs w:val="24"/>
          <w:lang w:eastAsia="ar-SA"/>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216F3B">
        <w:rPr>
          <w:rFonts w:ascii="Times New Roman" w:eastAsia="Times New Roman" w:hAnsi="Times New Roman" w:cs="Times New Roman"/>
          <w:color w:val="000000"/>
          <w:sz w:val="24"/>
          <w:szCs w:val="24"/>
          <w:lang w:eastAsia="ar-SA"/>
        </w:rPr>
        <w:t xml:space="preserve">Уставом </w:t>
      </w:r>
      <w:r w:rsidRPr="00216F3B">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2C750F">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ПОСТАНОВЛЯЮ:</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2024 годы»» (далее – постановление) следующие изменения:</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2025 годы»»; </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1.2. пункт 1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 Утвердить прилагаемую муниципальную программу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2025 годы»;</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1.3. Приложение к постановлению изложить в редакции согласно приложению к настоящему постановлению.</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16F3B">
        <w:rPr>
          <w:rFonts w:ascii="Times New Roman" w:eastAsia="Times New Roman" w:hAnsi="Times New Roman" w:cs="Times New Roman"/>
          <w:color w:val="000000"/>
          <w:sz w:val="24"/>
          <w:szCs w:val="24"/>
          <w:lang w:eastAsia="ar-SA"/>
        </w:rPr>
        <w:t>И.о</w:t>
      </w:r>
      <w:proofErr w:type="spellEnd"/>
      <w:r w:rsidRPr="00216F3B">
        <w:rPr>
          <w:rFonts w:ascii="Times New Roman" w:eastAsia="Times New Roman" w:hAnsi="Times New Roman" w:cs="Times New Roman"/>
          <w:color w:val="000000"/>
          <w:sz w:val="24"/>
          <w:szCs w:val="24"/>
          <w:lang w:eastAsia="ar-SA"/>
        </w:rPr>
        <w:t>. Главы сельского поселения Большая Дергуновка</w:t>
      </w:r>
      <w:r w:rsidR="002C750F">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color w:val="000000"/>
          <w:sz w:val="24"/>
          <w:szCs w:val="24"/>
          <w:lang w:eastAsia="ar-SA"/>
        </w:rPr>
        <w:t>муниципального района Большеглушицкий</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Самарской области                                                                              В.И. Дыхно</w:t>
      </w:r>
    </w:p>
    <w:p w:rsidR="00216F3B" w:rsidRPr="00216F3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4"/>
          <w:szCs w:val="24"/>
          <w:lang w:eastAsia="ar-SA"/>
        </w:rPr>
        <w:t xml:space="preserve">                                                                                            </w:t>
      </w:r>
      <w:r w:rsidRPr="00216F3B">
        <w:rPr>
          <w:rFonts w:ascii="Times New Roman" w:eastAsia="Times New Roman" w:hAnsi="Times New Roman" w:cs="Times New Roman"/>
          <w:b/>
          <w:sz w:val="20"/>
          <w:szCs w:val="20"/>
          <w:lang w:eastAsia="ar-SA"/>
        </w:rPr>
        <w:t>Приложение</w:t>
      </w:r>
    </w:p>
    <w:p w:rsidR="00216F3B" w:rsidRPr="00216F3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0"/>
          <w:szCs w:val="20"/>
          <w:lang w:eastAsia="ar-SA"/>
        </w:rPr>
        <w:t>к постановлению главы администрации</w:t>
      </w:r>
    </w:p>
    <w:p w:rsidR="00216F3B" w:rsidRPr="00216F3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0"/>
          <w:szCs w:val="20"/>
          <w:lang w:eastAsia="ar-SA"/>
        </w:rPr>
        <w:t>сельского поселения Большая Дергуновка</w:t>
      </w:r>
    </w:p>
    <w:p w:rsidR="00216F3B" w:rsidRPr="00216F3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0"/>
          <w:szCs w:val="20"/>
          <w:lang w:eastAsia="ar-SA"/>
        </w:rPr>
        <w:t>муниципального района Большеглушицкий</w:t>
      </w:r>
    </w:p>
    <w:p w:rsidR="00216F3B" w:rsidRPr="00216F3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0"/>
          <w:szCs w:val="20"/>
          <w:lang w:eastAsia="ar-SA"/>
        </w:rPr>
        <w:t>Самарской области</w:t>
      </w:r>
    </w:p>
    <w:p w:rsidR="00216F3B" w:rsidRPr="00216F3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0"/>
          <w:szCs w:val="20"/>
          <w:lang w:eastAsia="ar-SA"/>
        </w:rPr>
        <w:t>от 01.10.2022 г. № 71</w:t>
      </w:r>
    </w:p>
    <w:p w:rsidR="00216F3B" w:rsidRPr="00216F3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0"/>
          <w:szCs w:val="20"/>
          <w:lang w:eastAsia="ar-SA"/>
        </w:rPr>
        <w:t xml:space="preserve">«Приложение № 1 </w:t>
      </w:r>
    </w:p>
    <w:p w:rsidR="00216F3B" w:rsidRPr="00216F3B"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216F3B">
        <w:rPr>
          <w:rFonts w:ascii="Times New Roman" w:eastAsia="Times New Roman" w:hAnsi="Times New Roman" w:cs="Times New Roman"/>
          <w:b/>
          <w:color w:val="000000"/>
          <w:sz w:val="20"/>
          <w:szCs w:val="20"/>
          <w:lang w:eastAsia="ar-SA"/>
        </w:rPr>
        <w:t>к Постановлению администрации</w:t>
      </w:r>
    </w:p>
    <w:p w:rsidR="00216F3B" w:rsidRPr="00216F3B"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216F3B">
        <w:rPr>
          <w:rFonts w:ascii="Times New Roman" w:eastAsia="Times New Roman" w:hAnsi="Times New Roman" w:cs="Times New Roman"/>
          <w:b/>
          <w:color w:val="000000"/>
          <w:sz w:val="20"/>
          <w:szCs w:val="20"/>
          <w:lang w:eastAsia="ar-SA"/>
        </w:rPr>
        <w:t>сельского поселения Большая Дергуновка</w:t>
      </w:r>
    </w:p>
    <w:p w:rsidR="00216F3B" w:rsidRPr="00216F3B" w:rsidRDefault="00216F3B" w:rsidP="002C750F">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0"/>
          <w:szCs w:val="20"/>
          <w:lang w:eastAsia="ar-SA"/>
        </w:rPr>
        <w:t xml:space="preserve"> муниципального района Большеглушицкий</w:t>
      </w:r>
    </w:p>
    <w:p w:rsidR="00216F3B" w:rsidRPr="00216F3B"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216F3B">
        <w:rPr>
          <w:rFonts w:ascii="Times New Roman" w:eastAsia="Times New Roman" w:hAnsi="Times New Roman" w:cs="Times New Roman"/>
          <w:b/>
          <w:sz w:val="20"/>
          <w:szCs w:val="20"/>
          <w:lang w:eastAsia="ar-SA"/>
        </w:rPr>
        <w:t>Самарской области</w:t>
      </w:r>
    </w:p>
    <w:p w:rsidR="00216F3B" w:rsidRPr="00216F3B"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4"/>
          <w:szCs w:val="24"/>
          <w:lang w:eastAsia="ar-SA"/>
        </w:rPr>
      </w:pPr>
      <w:r w:rsidRPr="00216F3B">
        <w:rPr>
          <w:rFonts w:ascii="Times New Roman" w:eastAsia="Times New Roman" w:hAnsi="Times New Roman" w:cs="Times New Roman"/>
          <w:b/>
          <w:color w:val="000000"/>
          <w:sz w:val="20"/>
          <w:szCs w:val="20"/>
          <w:lang w:eastAsia="ar-SA"/>
        </w:rPr>
        <w:t>от   12 июля 2017 г. № 37</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МУНИЦИПАЛЬНАЯ   ПРОГРАММА</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 xml:space="preserve"> «ПОВЫШЕНИЕ ЭФФЕКТИВНОСТИ ИСПОЛЬЗОВАНИЯ МУНИЦИПАЛЬНОГО ИМУЩЕСТВА   СЕЛЬСКОГО ПОСЕЛЕНИЯ </w:t>
      </w:r>
      <w:proofErr w:type="gramStart"/>
      <w:r w:rsidRPr="00216F3B">
        <w:rPr>
          <w:rFonts w:ascii="Times New Roman" w:eastAsia="Times New Roman" w:hAnsi="Times New Roman" w:cs="Times New Roman"/>
          <w:b/>
          <w:i/>
          <w:sz w:val="24"/>
          <w:szCs w:val="24"/>
          <w:lang w:eastAsia="ar-SA"/>
        </w:rPr>
        <w:t>БОЛЬШАЯ</w:t>
      </w:r>
      <w:proofErr w:type="gramEnd"/>
      <w:r w:rsidRPr="00216F3B">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на  2017 -2025 годы</w:t>
      </w:r>
    </w:p>
    <w:p w:rsidR="00216F3B" w:rsidRPr="00216F3B" w:rsidRDefault="00216F3B" w:rsidP="002C750F">
      <w:pPr>
        <w:suppressAutoHyphens/>
        <w:spacing w:after="0" w:line="240" w:lineRule="auto"/>
        <w:jc w:val="center"/>
        <w:rPr>
          <w:rFonts w:ascii="Times New Roman" w:eastAsia="Times New Roman" w:hAnsi="Times New Roman" w:cs="Times New Roman"/>
          <w:b/>
          <w:caps/>
          <w:sz w:val="24"/>
          <w:szCs w:val="24"/>
          <w:lang w:eastAsia="ar-SA"/>
        </w:rPr>
      </w:pPr>
      <w:r w:rsidRPr="00216F3B">
        <w:rPr>
          <w:rFonts w:ascii="Times New Roman" w:eastAsia="Times New Roman" w:hAnsi="Times New Roman" w:cs="Times New Roman"/>
          <w:b/>
          <w:caps/>
          <w:sz w:val="24"/>
          <w:szCs w:val="24"/>
          <w:lang w:eastAsia="ar-SA"/>
        </w:rPr>
        <w:t>ПАСПОРТ ПРОГРАММЫ</w:t>
      </w:r>
    </w:p>
    <w:p w:rsidR="00216F3B" w:rsidRPr="00216F3B" w:rsidRDefault="00216F3B" w:rsidP="002C750F">
      <w:pPr>
        <w:suppressAutoHyphens/>
        <w:spacing w:after="0" w:line="240" w:lineRule="auto"/>
        <w:jc w:val="center"/>
        <w:rPr>
          <w:rFonts w:ascii="Times New Roman" w:eastAsia="Times New Roman" w:hAnsi="Times New Roman" w:cs="Times New Roman"/>
          <w:caps/>
          <w:sz w:val="24"/>
          <w:szCs w:val="24"/>
          <w:lang w:eastAsia="ar-SA"/>
        </w:rPr>
      </w:pPr>
    </w:p>
    <w:tbl>
      <w:tblPr>
        <w:tblW w:w="10987" w:type="dxa"/>
        <w:tblInd w:w="-106" w:type="dxa"/>
        <w:tblLayout w:type="fixed"/>
        <w:tblLook w:val="0000" w:firstRow="0" w:lastRow="0" w:firstColumn="0" w:lastColumn="0" w:noHBand="0" w:noVBand="0"/>
      </w:tblPr>
      <w:tblGrid>
        <w:gridCol w:w="2235"/>
        <w:gridCol w:w="8752"/>
      </w:tblGrid>
      <w:tr w:rsidR="00216F3B" w:rsidRPr="00216F3B" w:rsidTr="002C750F">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Наименование Программы</w:t>
            </w:r>
          </w:p>
        </w:tc>
        <w:tc>
          <w:tcPr>
            <w:tcW w:w="8752" w:type="dxa"/>
          </w:tcPr>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 (далее – Программа)</w:t>
            </w:r>
          </w:p>
        </w:tc>
      </w:tr>
      <w:tr w:rsidR="00216F3B" w:rsidRPr="00216F3B" w:rsidTr="002C750F">
        <w:trPr>
          <w:trHeight w:val="838"/>
        </w:trPr>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p>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Заказчик Программы</w:t>
            </w:r>
          </w:p>
        </w:tc>
        <w:tc>
          <w:tcPr>
            <w:tcW w:w="8752" w:type="dxa"/>
          </w:tcPr>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216F3B" w:rsidRPr="00216F3B" w:rsidTr="002C750F">
        <w:trPr>
          <w:trHeight w:val="70"/>
        </w:trPr>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Основание разработки</w:t>
            </w:r>
            <w:r w:rsidRPr="00216F3B">
              <w:rPr>
                <w:rFonts w:ascii="Times New Roman" w:eastAsia="Times New Roman" w:hAnsi="Times New Roman" w:cs="Times New Roman"/>
                <w:sz w:val="20"/>
                <w:szCs w:val="20"/>
                <w:lang w:eastAsia="ar-SA"/>
              </w:rPr>
              <w:br/>
              <w:t>Программы</w:t>
            </w:r>
          </w:p>
        </w:tc>
        <w:tc>
          <w:tcPr>
            <w:tcW w:w="8752" w:type="dxa"/>
          </w:tcPr>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распоряжение Администрации сельского поселения от 10.05.2017 года №9</w:t>
            </w:r>
          </w:p>
        </w:tc>
      </w:tr>
      <w:tr w:rsidR="00216F3B" w:rsidRPr="00216F3B" w:rsidTr="002C750F">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Разработчик </w:t>
            </w:r>
            <w:r w:rsidRPr="00216F3B">
              <w:rPr>
                <w:rFonts w:ascii="Times New Roman" w:eastAsia="Times New Roman" w:hAnsi="Times New Roman" w:cs="Times New Roman"/>
                <w:sz w:val="20"/>
                <w:szCs w:val="20"/>
                <w:lang w:eastAsia="ar-SA"/>
              </w:rPr>
              <w:lastRenderedPageBreak/>
              <w:t>Программы</w:t>
            </w:r>
          </w:p>
        </w:tc>
        <w:tc>
          <w:tcPr>
            <w:tcW w:w="8752" w:type="dxa"/>
          </w:tcPr>
          <w:p w:rsidR="00216F3B" w:rsidRPr="00216F3B" w:rsidRDefault="00216F3B" w:rsidP="002C750F">
            <w:pPr>
              <w:tabs>
                <w:tab w:val="left" w:pos="5987"/>
              </w:tabs>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lastRenderedPageBreak/>
              <w:t xml:space="preserve"> Администрация сельского поселения </w:t>
            </w:r>
          </w:p>
        </w:tc>
      </w:tr>
      <w:tr w:rsidR="00216F3B" w:rsidRPr="00216F3B" w:rsidTr="002C750F">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lastRenderedPageBreak/>
              <w:t>Исполнители Программы</w:t>
            </w:r>
          </w:p>
        </w:tc>
        <w:tc>
          <w:tcPr>
            <w:tcW w:w="8752" w:type="dxa"/>
          </w:tcPr>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Администрация сельского поселения;</w:t>
            </w:r>
          </w:p>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главные распорядители и получатели бюджетных средств</w:t>
            </w:r>
          </w:p>
        </w:tc>
      </w:tr>
      <w:tr w:rsidR="00216F3B" w:rsidRPr="00216F3B" w:rsidTr="002C750F">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Цель и задачи программы </w:t>
            </w:r>
          </w:p>
        </w:tc>
        <w:tc>
          <w:tcPr>
            <w:tcW w:w="8752" w:type="dxa"/>
          </w:tcPr>
          <w:p w:rsidR="00216F3B" w:rsidRPr="00216F3B" w:rsidRDefault="00216F3B" w:rsidP="002C750F">
            <w:pPr>
              <w:suppressAutoHyphens/>
              <w:spacing w:after="0" w:line="240" w:lineRule="auto"/>
              <w:ind w:left="34"/>
              <w:jc w:val="both"/>
              <w:rPr>
                <w:rFonts w:ascii="Times New Roman" w:eastAsia="Times New Roman" w:hAnsi="Times New Roman" w:cs="Times New Roman"/>
                <w:color w:val="000000"/>
                <w:sz w:val="20"/>
                <w:szCs w:val="20"/>
                <w:lang w:eastAsia="ar-SA"/>
              </w:rPr>
            </w:pPr>
            <w:r w:rsidRPr="00216F3B">
              <w:rPr>
                <w:rFonts w:ascii="Times New Roman" w:eastAsia="Times New Roman" w:hAnsi="Times New Roman" w:cs="Times New Roman"/>
                <w:color w:val="000000"/>
                <w:sz w:val="20"/>
                <w:szCs w:val="20"/>
                <w:lang w:eastAsia="ar-SA"/>
              </w:rPr>
              <w:t>- повышение эффективности использования муниципального имущества путем создания соответствующих условий и механизмов;</w:t>
            </w:r>
          </w:p>
          <w:p w:rsidR="00216F3B" w:rsidRPr="00216F3B" w:rsidRDefault="00216F3B" w:rsidP="002C750F">
            <w:pPr>
              <w:suppressAutoHyphens/>
              <w:spacing w:after="0" w:line="240" w:lineRule="auto"/>
              <w:ind w:left="34"/>
              <w:jc w:val="both"/>
              <w:rPr>
                <w:rFonts w:ascii="Times New Roman" w:eastAsia="Times New Roman" w:hAnsi="Times New Roman" w:cs="Times New Roman"/>
                <w:color w:val="000000"/>
                <w:sz w:val="20"/>
                <w:szCs w:val="20"/>
                <w:lang w:eastAsia="ar-SA"/>
              </w:rPr>
            </w:pPr>
            <w:r w:rsidRPr="00216F3B">
              <w:rPr>
                <w:rFonts w:ascii="Times New Roman" w:eastAsia="Times New Roman" w:hAnsi="Times New Roman" w:cs="Times New Roman"/>
                <w:b/>
                <w:sz w:val="20"/>
                <w:szCs w:val="20"/>
                <w:lang w:eastAsia="ar-SA"/>
              </w:rPr>
              <w:t>-</w:t>
            </w:r>
            <w:r w:rsidRPr="00216F3B">
              <w:rPr>
                <w:rFonts w:ascii="Times New Roman" w:eastAsia="Times New Roman" w:hAnsi="Times New Roman" w:cs="Times New Roman"/>
                <w:sz w:val="20"/>
                <w:szCs w:val="20"/>
                <w:lang w:eastAsia="ar-SA"/>
              </w:rPr>
              <w:t xml:space="preserve"> имущественная поддержка субъектов малого и среднего предпринимательства.</w:t>
            </w:r>
          </w:p>
          <w:p w:rsidR="00216F3B" w:rsidRPr="00216F3B" w:rsidRDefault="00216F3B" w:rsidP="002C750F">
            <w:pPr>
              <w:suppressAutoHyphens/>
              <w:spacing w:after="0" w:line="240" w:lineRule="auto"/>
              <w:ind w:left="34"/>
              <w:jc w:val="both"/>
              <w:rPr>
                <w:rFonts w:ascii="Times New Roman" w:eastAsia="Times New Roman" w:hAnsi="Times New Roman" w:cs="Times New Roman"/>
                <w:color w:val="000000"/>
                <w:sz w:val="20"/>
                <w:szCs w:val="20"/>
                <w:u w:val="single"/>
                <w:lang w:eastAsia="ar-SA"/>
              </w:rPr>
            </w:pPr>
            <w:r w:rsidRPr="00216F3B">
              <w:rPr>
                <w:rFonts w:ascii="Times New Roman" w:eastAsia="Times New Roman" w:hAnsi="Times New Roman" w:cs="Times New Roman"/>
                <w:color w:val="000000"/>
                <w:sz w:val="20"/>
                <w:szCs w:val="20"/>
                <w:u w:val="single"/>
                <w:lang w:eastAsia="ar-SA"/>
              </w:rPr>
              <w:t xml:space="preserve">задачи: </w:t>
            </w:r>
          </w:p>
          <w:p w:rsidR="00216F3B" w:rsidRPr="00216F3B" w:rsidRDefault="00216F3B" w:rsidP="002C750F">
            <w:pPr>
              <w:suppressAutoHyphens/>
              <w:spacing w:after="0" w:line="240" w:lineRule="auto"/>
              <w:ind w:left="34"/>
              <w:jc w:val="both"/>
              <w:rPr>
                <w:rFonts w:ascii="Times New Roman" w:eastAsia="Times New Roman" w:hAnsi="Times New Roman" w:cs="Times New Roman"/>
                <w:color w:val="000000"/>
                <w:sz w:val="20"/>
                <w:szCs w:val="20"/>
                <w:lang w:eastAsia="ar-SA"/>
              </w:rPr>
            </w:pPr>
            <w:r w:rsidRPr="00216F3B">
              <w:rPr>
                <w:rFonts w:ascii="Times New Roman" w:eastAsia="Times New Roman" w:hAnsi="Times New Roman" w:cs="Times New Roman"/>
                <w:color w:val="000000"/>
                <w:sz w:val="20"/>
                <w:szCs w:val="20"/>
                <w:lang w:eastAsia="ar-SA"/>
              </w:rPr>
              <w:t>- обеспечение максимальной эффективности использования муниципального имущества в интересах населения</w:t>
            </w:r>
            <w:r w:rsidRPr="00216F3B">
              <w:rPr>
                <w:rFonts w:ascii="Times New Roman" w:eastAsia="Times New Roman" w:hAnsi="Times New Roman" w:cs="Times New Roman"/>
                <w:sz w:val="20"/>
                <w:szCs w:val="20"/>
                <w:lang w:eastAsia="ar-SA"/>
              </w:rPr>
              <w:t xml:space="preserve"> сельского Большая Дергуновка</w:t>
            </w:r>
            <w:r w:rsidRPr="00216F3B">
              <w:rPr>
                <w:rFonts w:ascii="Times New Roman" w:eastAsia="Times New Roman" w:hAnsi="Times New Roman" w:cs="Times New Roman"/>
                <w:color w:val="000000"/>
                <w:sz w:val="20"/>
                <w:szCs w:val="20"/>
                <w:lang w:eastAsia="ar-SA"/>
              </w:rPr>
              <w:t xml:space="preserve">  </w:t>
            </w:r>
            <w:r w:rsidRPr="00216F3B">
              <w:rPr>
                <w:rFonts w:ascii="Times New Roman" w:eastAsia="Times New Roman" w:hAnsi="Times New Roman" w:cs="Times New Roman"/>
                <w:sz w:val="20"/>
                <w:szCs w:val="20"/>
                <w:lang w:eastAsia="ar-SA"/>
              </w:rPr>
              <w:t>муниципального района Большеглушицкий Самарской области</w:t>
            </w:r>
            <w:r w:rsidRPr="00216F3B">
              <w:rPr>
                <w:rFonts w:ascii="Times New Roman" w:eastAsia="Times New Roman" w:hAnsi="Times New Roman" w:cs="Times New Roman"/>
                <w:color w:val="000000"/>
                <w:sz w:val="20"/>
                <w:szCs w:val="20"/>
                <w:lang w:eastAsia="ar-SA"/>
              </w:rPr>
              <w:t>;</w:t>
            </w:r>
          </w:p>
          <w:p w:rsidR="00216F3B" w:rsidRPr="00216F3B" w:rsidRDefault="00216F3B" w:rsidP="002C750F">
            <w:pPr>
              <w:tabs>
                <w:tab w:val="left" w:pos="322"/>
              </w:tabs>
              <w:suppressAutoHyphens/>
              <w:spacing w:after="0" w:line="240" w:lineRule="auto"/>
              <w:ind w:left="34"/>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color w:val="000000"/>
                <w:sz w:val="20"/>
                <w:szCs w:val="20"/>
                <w:lang w:eastAsia="ar-SA"/>
              </w:rPr>
              <w:t>- максимизация поступления доходов от использования муниципального имущества</w:t>
            </w:r>
          </w:p>
        </w:tc>
      </w:tr>
      <w:tr w:rsidR="00216F3B" w:rsidRPr="00216F3B" w:rsidTr="002C750F">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Сроки (этапы) реализации программы </w:t>
            </w:r>
          </w:p>
        </w:tc>
        <w:tc>
          <w:tcPr>
            <w:tcW w:w="8752" w:type="dxa"/>
          </w:tcPr>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2017-2025 годы;</w:t>
            </w:r>
          </w:p>
        </w:tc>
      </w:tr>
      <w:tr w:rsidR="00216F3B" w:rsidRPr="00216F3B" w:rsidTr="002C750F">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Объемы и источники финансирования программы </w:t>
            </w:r>
          </w:p>
        </w:tc>
        <w:tc>
          <w:tcPr>
            <w:tcW w:w="8752" w:type="dxa"/>
          </w:tcPr>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бюджет сельского поселения Большая Дергуновка всего: 2863,6 </w:t>
            </w:r>
            <w:proofErr w:type="spellStart"/>
            <w:r w:rsidRPr="00216F3B">
              <w:rPr>
                <w:rFonts w:ascii="Times New Roman" w:eastAsia="Times New Roman" w:hAnsi="Times New Roman" w:cs="Times New Roman"/>
                <w:sz w:val="20"/>
                <w:szCs w:val="20"/>
                <w:lang w:eastAsia="ar-SA"/>
              </w:rPr>
              <w:t>тыс</w:t>
            </w:r>
            <w:proofErr w:type="gramStart"/>
            <w:r w:rsidRPr="00216F3B">
              <w:rPr>
                <w:rFonts w:ascii="Times New Roman" w:eastAsia="Times New Roman" w:hAnsi="Times New Roman" w:cs="Times New Roman"/>
                <w:sz w:val="20"/>
                <w:szCs w:val="20"/>
                <w:lang w:eastAsia="ar-SA"/>
              </w:rPr>
              <w:t>.р</w:t>
            </w:r>
            <w:proofErr w:type="gramEnd"/>
            <w:r w:rsidRPr="00216F3B">
              <w:rPr>
                <w:rFonts w:ascii="Times New Roman" w:eastAsia="Times New Roman" w:hAnsi="Times New Roman" w:cs="Times New Roman"/>
                <w:sz w:val="20"/>
                <w:szCs w:val="20"/>
                <w:lang w:eastAsia="ar-SA"/>
              </w:rPr>
              <w:t>уб</w:t>
            </w:r>
            <w:proofErr w:type="spellEnd"/>
            <w:r w:rsidRPr="00216F3B">
              <w:rPr>
                <w:rFonts w:ascii="Times New Roman" w:eastAsia="Times New Roman" w:hAnsi="Times New Roman" w:cs="Times New Roman"/>
                <w:sz w:val="20"/>
                <w:szCs w:val="20"/>
                <w:lang w:eastAsia="ar-SA"/>
              </w:rPr>
              <w:t xml:space="preserve">., в том числе </w:t>
            </w:r>
          </w:p>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2017 год – 277,9 </w:t>
            </w:r>
            <w:proofErr w:type="spellStart"/>
            <w:r w:rsidRPr="00216F3B">
              <w:rPr>
                <w:rFonts w:ascii="Times New Roman" w:eastAsia="Times New Roman" w:hAnsi="Times New Roman" w:cs="Times New Roman"/>
                <w:sz w:val="20"/>
                <w:szCs w:val="20"/>
                <w:lang w:eastAsia="ar-SA"/>
              </w:rPr>
              <w:t>тыс</w:t>
            </w:r>
            <w:proofErr w:type="gramStart"/>
            <w:r w:rsidRPr="00216F3B">
              <w:rPr>
                <w:rFonts w:ascii="Times New Roman" w:eastAsia="Times New Roman" w:hAnsi="Times New Roman" w:cs="Times New Roman"/>
                <w:sz w:val="20"/>
                <w:szCs w:val="20"/>
                <w:lang w:eastAsia="ar-SA"/>
              </w:rPr>
              <w:t>.р</w:t>
            </w:r>
            <w:proofErr w:type="gramEnd"/>
            <w:r w:rsidRPr="00216F3B">
              <w:rPr>
                <w:rFonts w:ascii="Times New Roman" w:eastAsia="Times New Roman" w:hAnsi="Times New Roman" w:cs="Times New Roman"/>
                <w:sz w:val="20"/>
                <w:szCs w:val="20"/>
                <w:lang w:eastAsia="ar-SA"/>
              </w:rPr>
              <w:t>уб</w:t>
            </w:r>
            <w:proofErr w:type="spellEnd"/>
            <w:r w:rsidRPr="00216F3B">
              <w:rPr>
                <w:rFonts w:ascii="Times New Roman" w:eastAsia="Times New Roman" w:hAnsi="Times New Roman" w:cs="Times New Roman"/>
                <w:sz w:val="20"/>
                <w:szCs w:val="20"/>
                <w:lang w:eastAsia="ar-SA"/>
              </w:rPr>
              <w:t xml:space="preserve">.,  2018 год –344,2 </w:t>
            </w:r>
            <w:proofErr w:type="spellStart"/>
            <w:r w:rsidRPr="00216F3B">
              <w:rPr>
                <w:rFonts w:ascii="Times New Roman" w:eastAsia="Times New Roman" w:hAnsi="Times New Roman" w:cs="Times New Roman"/>
                <w:sz w:val="20"/>
                <w:szCs w:val="20"/>
                <w:lang w:eastAsia="ar-SA"/>
              </w:rPr>
              <w:t>тыс.руб</w:t>
            </w:r>
            <w:proofErr w:type="spellEnd"/>
            <w:r w:rsidRPr="00216F3B">
              <w:rPr>
                <w:rFonts w:ascii="Times New Roman" w:eastAsia="Times New Roman" w:hAnsi="Times New Roman" w:cs="Times New Roman"/>
                <w:sz w:val="20"/>
                <w:szCs w:val="20"/>
                <w:lang w:eastAsia="ar-SA"/>
              </w:rPr>
              <w:t xml:space="preserve">., 2019 год – 372,3тыс.руб., 2020 год – 751,2 </w:t>
            </w:r>
            <w:proofErr w:type="spellStart"/>
            <w:r w:rsidRPr="00216F3B">
              <w:rPr>
                <w:rFonts w:ascii="Times New Roman" w:eastAsia="Times New Roman" w:hAnsi="Times New Roman" w:cs="Times New Roman"/>
                <w:sz w:val="20"/>
                <w:szCs w:val="20"/>
                <w:lang w:eastAsia="ar-SA"/>
              </w:rPr>
              <w:t>тыс.руб</w:t>
            </w:r>
            <w:proofErr w:type="spellEnd"/>
            <w:r w:rsidRPr="00216F3B">
              <w:rPr>
                <w:rFonts w:ascii="Times New Roman" w:eastAsia="Times New Roman" w:hAnsi="Times New Roman" w:cs="Times New Roman"/>
                <w:sz w:val="20"/>
                <w:szCs w:val="20"/>
                <w:lang w:eastAsia="ar-SA"/>
              </w:rPr>
              <w:t xml:space="preserve">., 2021год – 297,7 </w:t>
            </w:r>
            <w:proofErr w:type="spellStart"/>
            <w:r w:rsidRPr="00216F3B">
              <w:rPr>
                <w:rFonts w:ascii="Times New Roman" w:eastAsia="Times New Roman" w:hAnsi="Times New Roman" w:cs="Times New Roman"/>
                <w:sz w:val="20"/>
                <w:szCs w:val="20"/>
                <w:lang w:eastAsia="ar-SA"/>
              </w:rPr>
              <w:t>тыс.руб</w:t>
            </w:r>
            <w:proofErr w:type="spellEnd"/>
            <w:r w:rsidRPr="00216F3B">
              <w:rPr>
                <w:rFonts w:ascii="Times New Roman" w:eastAsia="Times New Roman" w:hAnsi="Times New Roman" w:cs="Times New Roman"/>
                <w:sz w:val="20"/>
                <w:szCs w:val="20"/>
                <w:lang w:eastAsia="ar-SA"/>
              </w:rPr>
              <w:t xml:space="preserve">., 2022 год – 290,8 </w:t>
            </w:r>
            <w:proofErr w:type="spellStart"/>
            <w:r w:rsidRPr="00216F3B">
              <w:rPr>
                <w:rFonts w:ascii="Times New Roman" w:eastAsia="Times New Roman" w:hAnsi="Times New Roman" w:cs="Times New Roman"/>
                <w:sz w:val="20"/>
                <w:szCs w:val="20"/>
                <w:lang w:eastAsia="ar-SA"/>
              </w:rPr>
              <w:t>тыс.руб</w:t>
            </w:r>
            <w:proofErr w:type="spellEnd"/>
            <w:r w:rsidRPr="00216F3B">
              <w:rPr>
                <w:rFonts w:ascii="Times New Roman" w:eastAsia="Times New Roman" w:hAnsi="Times New Roman" w:cs="Times New Roman"/>
                <w:sz w:val="20"/>
                <w:szCs w:val="20"/>
                <w:lang w:eastAsia="ar-SA"/>
              </w:rPr>
              <w:t xml:space="preserve">., 2023 год – 176,5 </w:t>
            </w:r>
            <w:proofErr w:type="spellStart"/>
            <w:r w:rsidRPr="00216F3B">
              <w:rPr>
                <w:rFonts w:ascii="Times New Roman" w:eastAsia="Times New Roman" w:hAnsi="Times New Roman" w:cs="Times New Roman"/>
                <w:sz w:val="20"/>
                <w:szCs w:val="20"/>
                <w:lang w:eastAsia="ar-SA"/>
              </w:rPr>
              <w:t>тыс.руб</w:t>
            </w:r>
            <w:proofErr w:type="spellEnd"/>
            <w:r w:rsidRPr="00216F3B">
              <w:rPr>
                <w:rFonts w:ascii="Times New Roman" w:eastAsia="Times New Roman" w:hAnsi="Times New Roman" w:cs="Times New Roman"/>
                <w:sz w:val="20"/>
                <w:szCs w:val="20"/>
                <w:lang w:eastAsia="ar-SA"/>
              </w:rPr>
              <w:t>.,</w:t>
            </w:r>
            <w:r w:rsidR="002C750F">
              <w:rPr>
                <w:rFonts w:ascii="Times New Roman" w:eastAsia="Times New Roman" w:hAnsi="Times New Roman" w:cs="Times New Roman"/>
                <w:sz w:val="20"/>
                <w:szCs w:val="20"/>
                <w:lang w:eastAsia="ar-SA"/>
              </w:rPr>
              <w:t xml:space="preserve"> </w:t>
            </w:r>
            <w:r w:rsidRPr="00216F3B">
              <w:rPr>
                <w:rFonts w:ascii="Times New Roman" w:eastAsia="Times New Roman" w:hAnsi="Times New Roman" w:cs="Times New Roman"/>
                <w:sz w:val="20"/>
                <w:szCs w:val="20"/>
                <w:lang w:eastAsia="ar-SA"/>
              </w:rPr>
              <w:t xml:space="preserve">2024 год – 176,5 </w:t>
            </w:r>
            <w:proofErr w:type="spellStart"/>
            <w:r w:rsidRPr="00216F3B">
              <w:rPr>
                <w:rFonts w:ascii="Times New Roman" w:eastAsia="Times New Roman" w:hAnsi="Times New Roman" w:cs="Times New Roman"/>
                <w:sz w:val="20"/>
                <w:szCs w:val="20"/>
                <w:lang w:eastAsia="ar-SA"/>
              </w:rPr>
              <w:t>тыс.руб</w:t>
            </w:r>
            <w:proofErr w:type="spellEnd"/>
            <w:r w:rsidRPr="00216F3B">
              <w:rPr>
                <w:rFonts w:ascii="Times New Roman" w:eastAsia="Times New Roman" w:hAnsi="Times New Roman" w:cs="Times New Roman"/>
                <w:sz w:val="20"/>
                <w:szCs w:val="20"/>
                <w:lang w:eastAsia="ar-SA"/>
              </w:rPr>
              <w:t>.,</w:t>
            </w:r>
            <w:r w:rsidR="002C750F">
              <w:rPr>
                <w:rFonts w:ascii="Times New Roman" w:eastAsia="Times New Roman" w:hAnsi="Times New Roman" w:cs="Times New Roman"/>
                <w:sz w:val="20"/>
                <w:szCs w:val="20"/>
                <w:lang w:eastAsia="ar-SA"/>
              </w:rPr>
              <w:t xml:space="preserve"> </w:t>
            </w:r>
            <w:r w:rsidRPr="00216F3B">
              <w:rPr>
                <w:rFonts w:ascii="Times New Roman" w:eastAsia="Times New Roman" w:hAnsi="Times New Roman" w:cs="Times New Roman"/>
                <w:sz w:val="20"/>
                <w:szCs w:val="20"/>
                <w:lang w:eastAsia="ar-SA"/>
              </w:rPr>
              <w:t xml:space="preserve">2025 год – 176,5 </w:t>
            </w:r>
            <w:proofErr w:type="spellStart"/>
            <w:r w:rsidRPr="00216F3B">
              <w:rPr>
                <w:rFonts w:ascii="Times New Roman" w:eastAsia="Times New Roman" w:hAnsi="Times New Roman" w:cs="Times New Roman"/>
                <w:sz w:val="20"/>
                <w:szCs w:val="20"/>
                <w:lang w:eastAsia="ar-SA"/>
              </w:rPr>
              <w:t>тыс.руб</w:t>
            </w:r>
            <w:proofErr w:type="spellEnd"/>
            <w:r w:rsidRPr="00216F3B">
              <w:rPr>
                <w:rFonts w:ascii="Times New Roman" w:eastAsia="Times New Roman" w:hAnsi="Times New Roman" w:cs="Times New Roman"/>
                <w:sz w:val="20"/>
                <w:szCs w:val="20"/>
                <w:lang w:eastAsia="ar-SA"/>
              </w:rPr>
              <w:t>.</w:t>
            </w:r>
          </w:p>
        </w:tc>
      </w:tr>
      <w:tr w:rsidR="00216F3B" w:rsidRPr="00216F3B" w:rsidTr="002C750F">
        <w:tc>
          <w:tcPr>
            <w:tcW w:w="2235" w:type="dxa"/>
          </w:tcPr>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Ожидаемые конечные результаты реализации программы</w:t>
            </w:r>
          </w:p>
        </w:tc>
        <w:tc>
          <w:tcPr>
            <w:tcW w:w="8752" w:type="dxa"/>
          </w:tcPr>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 обеспечение прироста доходов от эффективности </w:t>
            </w:r>
            <w:r w:rsidRPr="00216F3B">
              <w:rPr>
                <w:rFonts w:ascii="Times New Roman" w:eastAsia="Times New Roman" w:hAnsi="Times New Roman" w:cs="Times New Roman"/>
                <w:color w:val="000000"/>
                <w:sz w:val="20"/>
                <w:szCs w:val="20"/>
                <w:lang w:eastAsia="ar-SA"/>
              </w:rPr>
              <w:t>использования муниципального имущества</w:t>
            </w:r>
            <w:r w:rsidRPr="00216F3B">
              <w:rPr>
                <w:rFonts w:ascii="Times New Roman" w:eastAsia="Times New Roman" w:hAnsi="Times New Roman" w:cs="Times New Roman"/>
                <w:sz w:val="20"/>
                <w:szCs w:val="20"/>
                <w:lang w:eastAsia="ar-SA"/>
              </w:rPr>
              <w:t xml:space="preserve"> не менее чем на 5 процентов ежегодно на период 2017-2025 годов; </w:t>
            </w:r>
          </w:p>
          <w:p w:rsidR="00216F3B" w:rsidRPr="00216F3B" w:rsidRDefault="00216F3B" w:rsidP="00302646">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roofErr w:type="gramStart"/>
            <w:r w:rsidRPr="00216F3B">
              <w:rPr>
                <w:rFonts w:ascii="Times New Roman" w:eastAsia="Times New Roman" w:hAnsi="Times New Roman" w:cs="Times New Roman"/>
                <w:sz w:val="20"/>
                <w:szCs w:val="20"/>
                <w:lang w:eastAsia="ar-SA"/>
              </w:rPr>
              <w:t xml:space="preserve">- ежегодное увеличение количества объектов имущества, в перечне имущества сельского поселения </w:t>
            </w:r>
            <w:r w:rsidRPr="00216F3B">
              <w:rPr>
                <w:rFonts w:ascii="Times New Roman" w:eastAsia="Times New Roman" w:hAnsi="Times New Roman" w:cs="Times New Roman"/>
                <w:bCs/>
                <w:sz w:val="20"/>
                <w:szCs w:val="20"/>
                <w:lang w:eastAsia="ar-SA"/>
              </w:rPr>
              <w:t>Большая Дергуновка</w:t>
            </w:r>
            <w:r w:rsidRPr="00216F3B">
              <w:rPr>
                <w:rFonts w:ascii="Times New Roman" w:eastAsia="Times New Roman" w:hAnsi="Times New Roman" w:cs="Times New Roman"/>
                <w:sz w:val="20"/>
                <w:szCs w:val="20"/>
                <w:lang w:eastAsia="ar-SA"/>
              </w:rPr>
              <w:t xml:space="preserve"> муниципального района Большеглушицкий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для субъектов МСП);</w:t>
            </w:r>
            <w:proofErr w:type="gramEnd"/>
          </w:p>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xml:space="preserve">- </w:t>
            </w:r>
            <w:r w:rsidRPr="00216F3B">
              <w:rPr>
                <w:rFonts w:ascii="Times New Roman" w:eastAsia="Calibri" w:hAnsi="Times New Roman" w:cs="Times New Roman"/>
                <w:sz w:val="20"/>
                <w:szCs w:val="20"/>
                <w:lang w:eastAsia="en-US"/>
              </w:rPr>
              <w:t>увеличение количества заключенных договоров аренды имущества, включенного в  перечень имущества для субъектов МСП</w:t>
            </w:r>
            <w:r w:rsidR="00302646">
              <w:rPr>
                <w:rFonts w:ascii="Times New Roman" w:eastAsia="Times New Roman" w:hAnsi="Times New Roman" w:cs="Times New Roman"/>
                <w:sz w:val="20"/>
                <w:szCs w:val="20"/>
                <w:lang w:eastAsia="ar-SA"/>
              </w:rPr>
              <w:t>.</w:t>
            </w:r>
          </w:p>
        </w:tc>
      </w:tr>
      <w:tr w:rsidR="00216F3B" w:rsidRPr="00216F3B" w:rsidTr="002C750F">
        <w:tc>
          <w:tcPr>
            <w:tcW w:w="2235" w:type="dxa"/>
          </w:tcPr>
          <w:p w:rsidR="00216F3B" w:rsidRPr="00216F3B"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Показатели (индикаторы)</w:t>
            </w:r>
          </w:p>
          <w:p w:rsidR="00216F3B" w:rsidRPr="00216F3B" w:rsidRDefault="00216F3B" w:rsidP="002C750F">
            <w:pPr>
              <w:suppressAutoHyphens/>
              <w:spacing w:after="0" w:line="240" w:lineRule="auto"/>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программы</w:t>
            </w:r>
          </w:p>
        </w:tc>
        <w:tc>
          <w:tcPr>
            <w:tcW w:w="8752" w:type="dxa"/>
          </w:tcPr>
          <w:p w:rsidR="00216F3B" w:rsidRPr="00216F3B"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Ежегодное увеличение не менее чем на 10% количества объектов имущества, в перечне имущества для субъектов МСП;</w:t>
            </w:r>
          </w:p>
          <w:p w:rsidR="00216F3B" w:rsidRP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216F3B">
              <w:rPr>
                <w:rFonts w:ascii="Times New Roman" w:eastAsia="Times New Roman" w:hAnsi="Times New Roman" w:cs="Times New Roman"/>
                <w:sz w:val="20"/>
                <w:szCs w:val="20"/>
                <w:lang w:eastAsia="ar-SA"/>
              </w:rPr>
              <w:t>- доля заключенных договоров аренды по отношению к общему количеству имущества в перечне имущества для субъектов МСП.</w:t>
            </w:r>
          </w:p>
        </w:tc>
      </w:tr>
    </w:tbl>
    <w:p w:rsidR="00216F3B" w:rsidRPr="00216F3B" w:rsidRDefault="00216F3B" w:rsidP="002C750F">
      <w:pPr>
        <w:spacing w:after="0" w:line="240" w:lineRule="auto"/>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1. Содержание проблемы и обоснование необходимости её решения программными методами</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w:t>
      </w:r>
      <w:proofErr w:type="gramStart"/>
      <w:r w:rsidRPr="00216F3B">
        <w:rPr>
          <w:rFonts w:ascii="Times New Roman" w:eastAsia="Times New Roman" w:hAnsi="Times New Roman" w:cs="Times New Roman"/>
          <w:sz w:val="24"/>
          <w:szCs w:val="24"/>
        </w:rPr>
        <w:t>контроля за</w:t>
      </w:r>
      <w:proofErr w:type="gramEnd"/>
      <w:r w:rsidRPr="00216F3B">
        <w:rPr>
          <w:rFonts w:ascii="Times New Roman" w:eastAsia="Times New Roman" w:hAnsi="Times New Roman" w:cs="Times New Roman"/>
          <w:sz w:val="24"/>
          <w:szCs w:val="24"/>
        </w:rPr>
        <w:t xml:space="preserve">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По состоянию на 01.01.2017 года в собственности сельского поселения находится имущество, балансовой стоимостью </w:t>
      </w:r>
      <w:r w:rsidRPr="00216F3B">
        <w:rPr>
          <w:rFonts w:ascii="Times New Roman" w:eastAsia="Times New Roman" w:hAnsi="Times New Roman" w:cs="Times New Roman"/>
          <w:sz w:val="24"/>
          <w:szCs w:val="24"/>
          <w:u w:val="single"/>
        </w:rPr>
        <w:t>2,8</w:t>
      </w:r>
      <w:r w:rsidRPr="00216F3B">
        <w:rPr>
          <w:rFonts w:ascii="Times New Roman" w:eastAsia="Times New Roman" w:hAnsi="Times New Roman" w:cs="Times New Roman"/>
          <w:sz w:val="24"/>
          <w:szCs w:val="24"/>
        </w:rPr>
        <w:t xml:space="preserve">млн. руб., в том числе  объектов недвижимого имущества </w:t>
      </w:r>
      <w:r w:rsidRPr="00216F3B">
        <w:rPr>
          <w:rFonts w:ascii="Times New Roman" w:eastAsia="Times New Roman" w:hAnsi="Times New Roman" w:cs="Times New Roman"/>
          <w:sz w:val="24"/>
          <w:szCs w:val="24"/>
          <w:u w:val="single"/>
        </w:rPr>
        <w:t>1,2</w:t>
      </w:r>
      <w:r w:rsidRPr="00216F3B">
        <w:rPr>
          <w:rFonts w:ascii="Times New Roman" w:eastAsia="Times New Roman" w:hAnsi="Times New Roman" w:cs="Times New Roman"/>
          <w:sz w:val="24"/>
          <w:szCs w:val="24"/>
        </w:rPr>
        <w:t xml:space="preserve"> млн. руб.,  3 ед. автотранспорта на сумму </w:t>
      </w:r>
      <w:r w:rsidRPr="00216F3B">
        <w:rPr>
          <w:rFonts w:ascii="Times New Roman" w:eastAsia="Times New Roman" w:hAnsi="Times New Roman" w:cs="Times New Roman"/>
          <w:sz w:val="24"/>
          <w:szCs w:val="24"/>
          <w:u w:val="single"/>
        </w:rPr>
        <w:t>1,1</w:t>
      </w:r>
      <w:r w:rsidRPr="00216F3B">
        <w:rPr>
          <w:rFonts w:ascii="Times New Roman" w:eastAsia="Times New Roman" w:hAnsi="Times New Roman" w:cs="Times New Roman"/>
          <w:sz w:val="24"/>
          <w:szCs w:val="24"/>
        </w:rPr>
        <w:t xml:space="preserve"> млн. руб., прочее имущество (сети, оборудование, вычислительная техника и др.) на сумму </w:t>
      </w:r>
      <w:r w:rsidRPr="00216F3B">
        <w:rPr>
          <w:rFonts w:ascii="Times New Roman" w:eastAsia="Times New Roman" w:hAnsi="Times New Roman" w:cs="Times New Roman"/>
          <w:sz w:val="24"/>
          <w:szCs w:val="24"/>
          <w:u w:val="single"/>
        </w:rPr>
        <w:t>0,5</w:t>
      </w:r>
      <w:r w:rsidRPr="00216F3B">
        <w:rPr>
          <w:rFonts w:ascii="Times New Roman" w:eastAsia="Times New Roman" w:hAnsi="Times New Roman" w:cs="Times New Roman"/>
          <w:sz w:val="24"/>
          <w:szCs w:val="24"/>
        </w:rPr>
        <w:t xml:space="preserve"> млн. руб., имущество казны </w:t>
      </w:r>
      <w:r w:rsidRPr="00216F3B">
        <w:rPr>
          <w:rFonts w:ascii="Times New Roman" w:eastAsia="Times New Roman" w:hAnsi="Times New Roman" w:cs="Times New Roman"/>
          <w:sz w:val="24"/>
          <w:szCs w:val="24"/>
          <w:u w:val="single"/>
        </w:rPr>
        <w:t xml:space="preserve">3,2 </w:t>
      </w:r>
      <w:proofErr w:type="spellStart"/>
      <w:r w:rsidRPr="00216F3B">
        <w:rPr>
          <w:rFonts w:ascii="Times New Roman" w:eastAsia="Times New Roman" w:hAnsi="Times New Roman" w:cs="Times New Roman"/>
          <w:sz w:val="24"/>
          <w:szCs w:val="24"/>
        </w:rPr>
        <w:t>млн</w:t>
      </w:r>
      <w:proofErr w:type="gramStart"/>
      <w:r w:rsidRPr="00216F3B">
        <w:rPr>
          <w:rFonts w:ascii="Times New Roman" w:eastAsia="Times New Roman" w:hAnsi="Times New Roman" w:cs="Times New Roman"/>
          <w:sz w:val="24"/>
          <w:szCs w:val="24"/>
        </w:rPr>
        <w:t>.р</w:t>
      </w:r>
      <w:proofErr w:type="gramEnd"/>
      <w:r w:rsidRPr="00216F3B">
        <w:rPr>
          <w:rFonts w:ascii="Times New Roman" w:eastAsia="Times New Roman" w:hAnsi="Times New Roman" w:cs="Times New Roman"/>
          <w:sz w:val="24"/>
          <w:szCs w:val="24"/>
        </w:rPr>
        <w:t>уб</w:t>
      </w:r>
      <w:proofErr w:type="spellEnd"/>
      <w:r w:rsidRPr="00216F3B">
        <w:rPr>
          <w:rFonts w:ascii="Times New Roman" w:eastAsia="Times New Roman" w:hAnsi="Times New Roman" w:cs="Times New Roman"/>
          <w:sz w:val="24"/>
          <w:szCs w:val="24"/>
        </w:rPr>
        <w:t>.</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Анализ состояния муниципальной собственности сельского поселения показывает недостаточность выделяемых бюджетных сре</w:t>
      </w:r>
      <w:proofErr w:type="gramStart"/>
      <w:r w:rsidRPr="00216F3B">
        <w:rPr>
          <w:rFonts w:ascii="Times New Roman" w:eastAsia="Times New Roman" w:hAnsi="Times New Roman" w:cs="Times New Roman"/>
          <w:sz w:val="24"/>
          <w:szCs w:val="24"/>
        </w:rPr>
        <w:t>дств дл</w:t>
      </w:r>
      <w:proofErr w:type="gramEnd"/>
      <w:r w:rsidRPr="00216F3B">
        <w:rPr>
          <w:rFonts w:ascii="Times New Roman" w:eastAsia="Times New Roman" w:hAnsi="Times New Roman" w:cs="Times New Roman"/>
          <w:sz w:val="24"/>
          <w:szCs w:val="24"/>
        </w:rPr>
        <w:t>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оформления прав собственности на недвижимое имущество и сделок с ним в учреждениях юстиции.</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Инвентаризация муниципального имущества в основном носила выборочный характер. Работа в этом направлении требует значительных изменений.</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lastRenderedPageBreak/>
        <w:t>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Calibri" w:hAnsi="Times New Roman" w:cs="Times New Roman"/>
          <w:sz w:val="24"/>
          <w:szCs w:val="24"/>
          <w:lang w:eastAsia="en-US"/>
        </w:rPr>
        <w:t>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216F3B" w:rsidRPr="00216F3B" w:rsidRDefault="00216F3B" w:rsidP="002C750F">
      <w:pPr>
        <w:spacing w:after="0" w:line="240" w:lineRule="auto"/>
        <w:ind w:firstLine="567"/>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2. Основание для разработки программы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216F3B" w:rsidRPr="00216F3B" w:rsidRDefault="00216F3B" w:rsidP="002C750F">
      <w:pPr>
        <w:spacing w:after="0" w:line="240" w:lineRule="auto"/>
        <w:ind w:firstLine="567"/>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3. Основные цели, приоритеты и принципы программы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Программа повышения эффективности использования муниципального имущества на период до 2025 г. разработана в соответствии с первоочередными мерами по стабилизации социально-экономического положения сельского поселения.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u w:val="single"/>
        </w:rPr>
        <w:t>Основными принципами управления муниципальным имуществом являются</w:t>
      </w:r>
      <w:r w:rsidRPr="00216F3B">
        <w:rPr>
          <w:rFonts w:ascii="Times New Roman" w:eastAsia="Times New Roman" w:hAnsi="Times New Roman" w:cs="Times New Roman"/>
          <w:sz w:val="24"/>
          <w:szCs w:val="24"/>
        </w:rPr>
        <w:t>:</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обеспечение гласности при совершении сделок с объектами муниципальной собственности;</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216F3B" w:rsidRPr="00216F3B" w:rsidRDefault="00216F3B" w:rsidP="002C750F">
      <w:pPr>
        <w:spacing w:after="0" w:line="240" w:lineRule="auto"/>
        <w:ind w:firstLine="567"/>
        <w:jc w:val="center"/>
        <w:rPr>
          <w:rFonts w:ascii="Times New Roman" w:eastAsia="Times New Roman" w:hAnsi="Times New Roman" w:cs="Times New Roman"/>
          <w:sz w:val="24"/>
          <w:szCs w:val="24"/>
          <w:u w:val="single"/>
        </w:rPr>
      </w:pPr>
      <w:r w:rsidRPr="00216F3B">
        <w:rPr>
          <w:rFonts w:ascii="Times New Roman" w:eastAsia="Times New Roman" w:hAnsi="Times New Roman" w:cs="Times New Roman"/>
          <w:sz w:val="24"/>
          <w:szCs w:val="24"/>
          <w:u w:val="single"/>
        </w:rPr>
        <w:t>Основными задачами Программы являются: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обеспечение максимальной эффективности использования муниципального имущества в интересах населения сельского поселения</w:t>
      </w:r>
      <w:proofErr w:type="gramStart"/>
      <w:r w:rsidRPr="00216F3B">
        <w:rPr>
          <w:rFonts w:ascii="Times New Roman" w:eastAsia="Times New Roman" w:hAnsi="Times New Roman" w:cs="Times New Roman"/>
          <w:sz w:val="24"/>
          <w:szCs w:val="24"/>
        </w:rPr>
        <w:t>.;</w:t>
      </w:r>
      <w:proofErr w:type="gramEnd"/>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обеспечение воспроизводства муниципальных ресурсов за счет собственных внутренних резервов;</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максимизация доходов местного бюджета от участия муниципальной собственности в свободном гражданском обороте;</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w:t>
      </w:r>
      <w:r w:rsidRPr="00216F3B">
        <w:rPr>
          <w:rFonts w:ascii="Times New Roman" w:eastAsia="Calibri" w:hAnsi="Times New Roman" w:cs="Times New Roman"/>
          <w:sz w:val="24"/>
          <w:szCs w:val="24"/>
          <w:lang w:eastAsia="en-US"/>
        </w:rPr>
        <w:t>имущественная поддержка субъектов малого и среднего предпринимательства;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Механизм решения задач изложен в виде системы программных мероприятий, которые сгруппированы по следующим направлениям:</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формирование и учет муниципального имущества;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совершенствование системы управления муниципальным имуществом.</w:t>
      </w:r>
    </w:p>
    <w:p w:rsidR="00216F3B" w:rsidRPr="00216F3B" w:rsidRDefault="00216F3B" w:rsidP="002C750F">
      <w:pPr>
        <w:spacing w:after="0" w:line="240" w:lineRule="auto"/>
        <w:ind w:firstLine="567"/>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4.Сроки  и этапы реализации программы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Сроки реализации Программы: 2017 - 2025 годы:</w:t>
      </w:r>
    </w:p>
    <w:p w:rsidR="00216F3B" w:rsidRPr="00216F3B" w:rsidRDefault="00216F3B" w:rsidP="002C750F">
      <w:pPr>
        <w:spacing w:after="0" w:line="240" w:lineRule="auto"/>
        <w:ind w:firstLine="567"/>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5. Механизм реализации и основные  направления программы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5.1. Формирование и учет муниципального имущества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5.1.1. Формирование муниципального имущества.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Процесс формирования муниципального имущества предполагает:</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создание имущества за счет средств местного бюджета;</w:t>
      </w:r>
    </w:p>
    <w:p w:rsidR="00216F3B" w:rsidRPr="00216F3B" w:rsidRDefault="00216F3B" w:rsidP="002C750F">
      <w:pPr>
        <w:tabs>
          <w:tab w:val="left" w:pos="1843"/>
        </w:tabs>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lastRenderedPageBreak/>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5.1.2. Учет муниципального имущества.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Учет муниципального имущества включает в себя: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proofErr w:type="gramStart"/>
      <w:r w:rsidRPr="00216F3B">
        <w:rPr>
          <w:rFonts w:ascii="Times New Roman" w:eastAsia="Times New Roman" w:hAnsi="Times New Roman" w:cs="Times New Roman"/>
          <w:sz w:val="24"/>
          <w:szCs w:val="24"/>
        </w:rPr>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roofErr w:type="gramEnd"/>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На всех этапах действия Программы необходимо продолжить работу по полной инвентаризации муниципального имущества сельского поселения.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Полная инвентаризация позволит:</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создать единый реестр объектов муниципальной собственности;</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обеспечить гибкую систему </w:t>
      </w:r>
      <w:proofErr w:type="gramStart"/>
      <w:r w:rsidRPr="00216F3B">
        <w:rPr>
          <w:rFonts w:ascii="Times New Roman" w:eastAsia="Times New Roman" w:hAnsi="Times New Roman" w:cs="Times New Roman"/>
          <w:sz w:val="24"/>
          <w:szCs w:val="24"/>
        </w:rPr>
        <w:t>контроля за</w:t>
      </w:r>
      <w:proofErr w:type="gramEnd"/>
      <w:r w:rsidRPr="00216F3B">
        <w:rPr>
          <w:rFonts w:ascii="Times New Roman" w:eastAsia="Times New Roman" w:hAnsi="Times New Roman" w:cs="Times New Roman"/>
          <w:sz w:val="24"/>
          <w:szCs w:val="24"/>
        </w:rPr>
        <w:t xml:space="preserve"> соблюдением порядка использования и содержания этих объектов;</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w:t>
      </w:r>
      <w:r w:rsidRPr="00216F3B">
        <w:rPr>
          <w:rFonts w:ascii="Times New Roman" w:eastAsia="Calibri" w:hAnsi="Times New Roman" w:cs="Times New Roman"/>
          <w:sz w:val="24"/>
          <w:szCs w:val="24"/>
          <w:lang w:eastAsia="en-US"/>
        </w:rPr>
        <w:t xml:space="preserve">выявить объекты муниципальной собственности, пригодные для включения в </w:t>
      </w:r>
      <w:r w:rsidRPr="00216F3B">
        <w:rPr>
          <w:rFonts w:ascii="Times New Roman" w:eastAsia="Times New Roman" w:hAnsi="Times New Roman" w:cs="Times New Roman"/>
          <w:sz w:val="24"/>
          <w:szCs w:val="24"/>
        </w:rPr>
        <w:t>перечень имущества для субъектов МСП</w:t>
      </w:r>
      <w:r w:rsidRPr="00216F3B">
        <w:rPr>
          <w:rFonts w:ascii="Times New Roman" w:eastAsia="Calibri" w:hAnsi="Times New Roman" w:cs="Times New Roman"/>
          <w:sz w:val="24"/>
          <w:szCs w:val="24"/>
          <w:lang w:eastAsia="en-US"/>
        </w:rPr>
        <w:t>;</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5.2. Совершенствование системы управления муниципальным имуществом</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5.2.1. Управление имуществом муниципальных учреждений.</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Основными мероприятиями данного направления являются: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инвентаризация имущества, переданного в оперативное управление с целью обеспечения </w:t>
      </w:r>
      <w:proofErr w:type="gramStart"/>
      <w:r w:rsidRPr="00216F3B">
        <w:rPr>
          <w:rFonts w:ascii="Times New Roman" w:eastAsia="Times New Roman" w:hAnsi="Times New Roman" w:cs="Times New Roman"/>
          <w:sz w:val="24"/>
          <w:szCs w:val="24"/>
        </w:rPr>
        <w:t>контроля за</w:t>
      </w:r>
      <w:proofErr w:type="gramEnd"/>
      <w:r w:rsidRPr="00216F3B">
        <w:rPr>
          <w:rFonts w:ascii="Times New Roman" w:eastAsia="Times New Roman" w:hAnsi="Times New Roman" w:cs="Times New Roman"/>
          <w:sz w:val="24"/>
          <w:szCs w:val="24"/>
        </w:rPr>
        <w:t xml:space="preserve">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216F3B" w:rsidRPr="00216F3B" w:rsidRDefault="00216F3B" w:rsidP="002C750F">
      <w:pPr>
        <w:spacing w:after="0" w:line="240" w:lineRule="auto"/>
        <w:ind w:firstLine="567"/>
        <w:jc w:val="both"/>
        <w:rPr>
          <w:rFonts w:ascii="Times New Roman" w:eastAsia="Times New Roman" w:hAnsi="Times New Roman" w:cs="Times New Roman"/>
          <w:color w:val="EEECE1"/>
          <w:sz w:val="24"/>
          <w:szCs w:val="24"/>
        </w:rPr>
      </w:pPr>
      <w:r w:rsidRPr="00216F3B">
        <w:rPr>
          <w:rFonts w:ascii="Times New Roman" w:eastAsia="Times New Roman" w:hAnsi="Times New Roman" w:cs="Times New Roman"/>
          <w:sz w:val="24"/>
          <w:szCs w:val="24"/>
        </w:rPr>
        <w:t>Реализация данных мероприятий позволит выявить неиспользуемое либо используемое не по назначению муниципальное имущество, подлежащее изъятию в казну сельского поселения</w:t>
      </w:r>
      <w:proofErr w:type="gramStart"/>
      <w:r w:rsidRPr="00216F3B">
        <w:rPr>
          <w:rFonts w:ascii="Times New Roman" w:eastAsia="Times New Roman" w:hAnsi="Times New Roman" w:cs="Times New Roman"/>
          <w:sz w:val="24"/>
          <w:szCs w:val="24"/>
        </w:rPr>
        <w:t>.</w:t>
      </w:r>
      <w:r w:rsidRPr="00216F3B">
        <w:rPr>
          <w:rFonts w:ascii="Times New Roman" w:eastAsia="Times New Roman" w:hAnsi="Times New Roman" w:cs="Times New Roman"/>
          <w:color w:val="EEECE1"/>
          <w:sz w:val="24"/>
          <w:szCs w:val="24"/>
        </w:rPr>
        <w:t>.</w:t>
      </w:r>
      <w:proofErr w:type="gramEnd"/>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5.2.2. Управление социально значимыми объектами.</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В процессе работы по повышению эффективности управления социально значимыми объектами муниципальной собственности предполагается: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составить реестр социально значимых объектов, которые в силу объективных причин не могут быть ликвидированы;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5.2.3. Управление арендуемым имуществом.</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Мероприятия по совершенствованию арендных отношений:</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совершенствование правовой базы;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увеличение доли площадей, передаваемых в аренду;</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упорядочение предоставления льгот по арендной плате;</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совершенствование системы </w:t>
      </w:r>
      <w:proofErr w:type="gramStart"/>
      <w:r w:rsidRPr="00216F3B">
        <w:rPr>
          <w:rFonts w:ascii="Times New Roman" w:eastAsia="Times New Roman" w:hAnsi="Times New Roman" w:cs="Times New Roman"/>
          <w:sz w:val="24"/>
          <w:szCs w:val="24"/>
        </w:rPr>
        <w:t>контроля за</w:t>
      </w:r>
      <w:proofErr w:type="gramEnd"/>
      <w:r w:rsidRPr="00216F3B">
        <w:rPr>
          <w:rFonts w:ascii="Times New Roman" w:eastAsia="Times New Roman" w:hAnsi="Times New Roman" w:cs="Times New Roman"/>
          <w:sz w:val="24"/>
          <w:szCs w:val="24"/>
        </w:rPr>
        <w:t xml:space="preserve"> поступлением арендных платежей;</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создание мониторинга арендных платежей;</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усиление </w:t>
      </w:r>
      <w:proofErr w:type="gramStart"/>
      <w:r w:rsidRPr="00216F3B">
        <w:rPr>
          <w:rFonts w:ascii="Times New Roman" w:eastAsia="Times New Roman" w:hAnsi="Times New Roman" w:cs="Times New Roman"/>
          <w:sz w:val="24"/>
          <w:szCs w:val="24"/>
        </w:rPr>
        <w:t>контроля за</w:t>
      </w:r>
      <w:proofErr w:type="gramEnd"/>
      <w:r w:rsidRPr="00216F3B">
        <w:rPr>
          <w:rFonts w:ascii="Times New Roman" w:eastAsia="Times New Roman" w:hAnsi="Times New Roman" w:cs="Times New Roman"/>
          <w:sz w:val="24"/>
          <w:szCs w:val="24"/>
        </w:rPr>
        <w:t xml:space="preserve"> использованием объектов нежилого фонда;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изъятие площадей, неиспользуемых или используемых не по назначению или используемых без заключения договора аренды.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5.2.4. Содержание имущества. </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Мероприятия по содержанию имущества включают:</w:t>
      </w:r>
    </w:p>
    <w:p w:rsidR="00101326" w:rsidRDefault="00101326" w:rsidP="002C750F">
      <w:pPr>
        <w:spacing w:after="0" w:line="240" w:lineRule="auto"/>
        <w:ind w:firstLine="567"/>
        <w:jc w:val="both"/>
        <w:rPr>
          <w:rFonts w:ascii="Times New Roman" w:eastAsia="Times New Roman" w:hAnsi="Times New Roman" w:cs="Times New Roman"/>
          <w:sz w:val="24"/>
          <w:szCs w:val="24"/>
        </w:rPr>
        <w:sectPr w:rsidR="00101326" w:rsidSect="00302646">
          <w:pgSz w:w="11906" w:h="16838"/>
          <w:pgMar w:top="567" w:right="567" w:bottom="567" w:left="567" w:header="720" w:footer="720" w:gutter="0"/>
          <w:cols w:space="720"/>
          <w:docGrid w:linePitch="360"/>
        </w:sectPr>
      </w:pP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lastRenderedPageBreak/>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p>
    <w:p w:rsidR="00216F3B" w:rsidRPr="00216F3B" w:rsidRDefault="00216F3B" w:rsidP="002C750F">
      <w:pPr>
        <w:spacing w:after="0" w:line="240" w:lineRule="auto"/>
        <w:ind w:firstLine="567"/>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6. Система организации </w:t>
      </w:r>
      <w:proofErr w:type="gramStart"/>
      <w:r w:rsidRPr="00216F3B">
        <w:rPr>
          <w:rFonts w:ascii="Times New Roman" w:eastAsia="Times New Roman" w:hAnsi="Times New Roman" w:cs="Times New Roman"/>
          <w:b/>
          <w:sz w:val="24"/>
          <w:szCs w:val="24"/>
        </w:rPr>
        <w:t>контроля за</w:t>
      </w:r>
      <w:proofErr w:type="gramEnd"/>
      <w:r w:rsidRPr="00216F3B">
        <w:rPr>
          <w:rFonts w:ascii="Times New Roman" w:eastAsia="Times New Roman" w:hAnsi="Times New Roman" w:cs="Times New Roman"/>
          <w:b/>
          <w:sz w:val="24"/>
          <w:szCs w:val="24"/>
        </w:rPr>
        <w:t xml:space="preserve"> ходом реализации программы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Общий </w:t>
      </w:r>
      <w:proofErr w:type="gramStart"/>
      <w:r w:rsidRPr="00216F3B">
        <w:rPr>
          <w:rFonts w:ascii="Times New Roman" w:eastAsia="Times New Roman" w:hAnsi="Times New Roman" w:cs="Times New Roman"/>
          <w:sz w:val="24"/>
          <w:szCs w:val="24"/>
        </w:rPr>
        <w:t>контроль за</w:t>
      </w:r>
      <w:proofErr w:type="gramEnd"/>
      <w:r w:rsidRPr="00216F3B">
        <w:rPr>
          <w:rFonts w:ascii="Times New Roman" w:eastAsia="Times New Roman" w:hAnsi="Times New Roman" w:cs="Times New Roman"/>
          <w:sz w:val="24"/>
          <w:szCs w:val="24"/>
        </w:rPr>
        <w:t xml:space="preserve"> реализацией Программы осуществляет муниципальный  заказчик – Администрация сельского поселения.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Управление за реализацией Программы осуществляется исполнителем Программы – Администрацией сельского поселения.</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proofErr w:type="gramStart"/>
      <w:r w:rsidRPr="00216F3B">
        <w:rPr>
          <w:rFonts w:ascii="Times New Roman" w:eastAsia="Times New Roman" w:hAnsi="Times New Roman" w:cs="Times New Roman"/>
          <w:sz w:val="24"/>
          <w:szCs w:val="24"/>
        </w:rPr>
        <w:t>Контроль за</w:t>
      </w:r>
      <w:proofErr w:type="gramEnd"/>
      <w:r w:rsidRPr="00216F3B">
        <w:rPr>
          <w:rFonts w:ascii="Times New Roman" w:eastAsia="Times New Roman" w:hAnsi="Times New Roman" w:cs="Times New Roman"/>
          <w:sz w:val="24"/>
          <w:szCs w:val="24"/>
        </w:rPr>
        <w:t xml:space="preserve"> целевым использованием выделенных средств осуществляет главный распорядитель бюджетных средств.</w:t>
      </w:r>
    </w:p>
    <w:p w:rsidR="00216F3B" w:rsidRPr="00216F3B" w:rsidRDefault="00216F3B" w:rsidP="002C750F">
      <w:pPr>
        <w:spacing w:after="0" w:line="240" w:lineRule="auto"/>
        <w:ind w:firstLine="567"/>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7. Ресурсное обеспечение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Финансирование Программы осуществляется за счет средств бюджета сельского поселения  всего – 2863,6 </w:t>
      </w:r>
      <w:proofErr w:type="spellStart"/>
      <w:r w:rsidRPr="00216F3B">
        <w:rPr>
          <w:rFonts w:ascii="Times New Roman" w:eastAsia="Times New Roman" w:hAnsi="Times New Roman" w:cs="Times New Roman"/>
          <w:sz w:val="24"/>
          <w:szCs w:val="24"/>
          <w:lang w:eastAsia="ar-SA"/>
        </w:rPr>
        <w:t>тыс</w:t>
      </w:r>
      <w:proofErr w:type="gramStart"/>
      <w:r w:rsidRPr="00216F3B">
        <w:rPr>
          <w:rFonts w:ascii="Times New Roman" w:eastAsia="Times New Roman" w:hAnsi="Times New Roman" w:cs="Times New Roman"/>
          <w:sz w:val="24"/>
          <w:szCs w:val="24"/>
          <w:lang w:eastAsia="ar-SA"/>
        </w:rPr>
        <w:t>.р</w:t>
      </w:r>
      <w:proofErr w:type="gramEnd"/>
      <w:r w:rsidRPr="00216F3B">
        <w:rPr>
          <w:rFonts w:ascii="Times New Roman" w:eastAsia="Times New Roman" w:hAnsi="Times New Roman" w:cs="Times New Roman"/>
          <w:sz w:val="24"/>
          <w:szCs w:val="24"/>
          <w:lang w:eastAsia="ar-SA"/>
        </w:rPr>
        <w:t>уб</w:t>
      </w:r>
      <w:proofErr w:type="spellEnd"/>
      <w:r w:rsidRPr="00216F3B">
        <w:rPr>
          <w:rFonts w:ascii="Times New Roman" w:eastAsia="Times New Roman" w:hAnsi="Times New Roman" w:cs="Times New Roman"/>
          <w:sz w:val="24"/>
          <w:szCs w:val="24"/>
          <w:lang w:eastAsia="ar-SA"/>
        </w:rPr>
        <w:t xml:space="preserve">., в том числе 2017 год – 277,9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xml:space="preserve">., 2018 год –344,2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xml:space="preserve">., 2019 год – 372,3тыс.руб., 2020 год – 751,2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xml:space="preserve">., 2021год – 297,7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xml:space="preserve">., 2022 год – 290,8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xml:space="preserve">., 2023 год - 176,5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xml:space="preserve">., 2024 год –176,5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xml:space="preserve">., 2025 год –176,5 </w:t>
      </w:r>
      <w:proofErr w:type="spellStart"/>
      <w:r w:rsidRPr="00216F3B">
        <w:rPr>
          <w:rFonts w:ascii="Times New Roman" w:eastAsia="Times New Roman" w:hAnsi="Times New Roman" w:cs="Times New Roman"/>
          <w:sz w:val="24"/>
          <w:szCs w:val="24"/>
          <w:lang w:eastAsia="ar-SA"/>
        </w:rPr>
        <w:t>тыс.руб</w:t>
      </w:r>
      <w:proofErr w:type="spellEnd"/>
      <w:r w:rsidRPr="00216F3B">
        <w:rPr>
          <w:rFonts w:ascii="Times New Roman" w:eastAsia="Times New Roman" w:hAnsi="Times New Roman" w:cs="Times New Roman"/>
          <w:sz w:val="24"/>
          <w:szCs w:val="24"/>
          <w:lang w:eastAsia="ar-SA"/>
        </w:rPr>
        <w:t>.. Объемы финансирования Программы ежегодно утверждаются при  принятии бюджета сельского поселения.</w:t>
      </w:r>
    </w:p>
    <w:p w:rsidR="00216F3B" w:rsidRPr="00216F3B" w:rsidRDefault="00216F3B" w:rsidP="002C750F">
      <w:pPr>
        <w:spacing w:after="0" w:line="240" w:lineRule="auto"/>
        <w:ind w:firstLine="567"/>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8. Оценка эффективности  мероприятий программы</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Реализация основных мероприятий Программы позволит:</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создать систему эффективного учета и управления муниципальной собственностью;</w:t>
      </w:r>
    </w:p>
    <w:p w:rsidR="00216F3B" w:rsidRPr="00216F3B" w:rsidRDefault="00216F3B" w:rsidP="002C750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увеличить количество объектов имущества, в перечне имущества для субъектов МСП;</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w:t>
      </w:r>
      <w:r w:rsidRPr="00216F3B">
        <w:rPr>
          <w:rFonts w:ascii="Times New Roman" w:eastAsia="Calibri" w:hAnsi="Times New Roman" w:cs="Times New Roman"/>
          <w:sz w:val="24"/>
          <w:szCs w:val="24"/>
          <w:lang w:eastAsia="en-US"/>
        </w:rPr>
        <w:t>увеличить количество заключенных договоров аренды имущества, включенного в  перечень имущества для субъектов МСП</w:t>
      </w:r>
      <w:r w:rsidRPr="00216F3B">
        <w:rPr>
          <w:rFonts w:ascii="Times New Roman" w:eastAsia="Times New Roman" w:hAnsi="Times New Roman" w:cs="Times New Roman"/>
          <w:sz w:val="24"/>
          <w:szCs w:val="24"/>
        </w:rPr>
        <w:t>;</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увеличить объем доходов местного бюджета от использования муниципальной собственности;</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сформировать дополнительный источник пополнения местного бюджета;</w:t>
      </w:r>
    </w:p>
    <w:p w:rsidR="00216F3B" w:rsidRPr="00216F3B" w:rsidRDefault="00216F3B" w:rsidP="002C750F">
      <w:pPr>
        <w:spacing w:after="0" w:line="240" w:lineRule="auto"/>
        <w:ind w:firstLine="567"/>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снизить долю бюджетных расходов на содержание муниципального имущества.</w:t>
      </w:r>
    </w:p>
    <w:p w:rsidR="00216F3B" w:rsidRPr="00302646" w:rsidRDefault="00216F3B" w:rsidP="00302646">
      <w:pPr>
        <w:widowControl w:val="0"/>
        <w:suppressAutoHyphens/>
        <w:autoSpaceDE w:val="0"/>
        <w:autoSpaceDN w:val="0"/>
        <w:adjustRightInd w:val="0"/>
        <w:spacing w:after="0" w:line="240" w:lineRule="auto"/>
        <w:ind w:left="5103"/>
        <w:jc w:val="right"/>
        <w:outlineLvl w:val="1"/>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«Приложение 1</w:t>
      </w:r>
    </w:p>
    <w:p w:rsidR="00216F3B" w:rsidRPr="00302646" w:rsidRDefault="00216F3B" w:rsidP="00302646">
      <w:pPr>
        <w:widowControl w:val="0"/>
        <w:suppressAutoHyphens/>
        <w:autoSpaceDE w:val="0"/>
        <w:autoSpaceDN w:val="0"/>
        <w:adjustRightInd w:val="0"/>
        <w:spacing w:after="0" w:line="240" w:lineRule="auto"/>
        <w:ind w:left="5103"/>
        <w:jc w:val="right"/>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к </w:t>
      </w:r>
      <w:r w:rsidRPr="00302646">
        <w:rPr>
          <w:rFonts w:ascii="Times New Roman" w:eastAsia="Times New Roman" w:hAnsi="Times New Roman" w:cs="Times New Roman"/>
          <w:bCs/>
          <w:sz w:val="20"/>
          <w:szCs w:val="20"/>
          <w:lang w:eastAsia="ar-SA"/>
        </w:rPr>
        <w:t>муниципальной программе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bookmarkStart w:id="6" w:name="Par342"/>
      <w:bookmarkEnd w:id="6"/>
      <w:r w:rsidRPr="00302646">
        <w:rPr>
          <w:rFonts w:ascii="Times New Roman" w:eastAsia="Times New Roman" w:hAnsi="Times New Roman" w:cs="Times New Roman"/>
          <w:sz w:val="20"/>
          <w:szCs w:val="20"/>
          <w:lang w:eastAsia="ar-SA"/>
        </w:rPr>
        <w:t>ПЛАН</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ar-SA"/>
        </w:rPr>
      </w:pPr>
      <w:r w:rsidRPr="00302646">
        <w:rPr>
          <w:rFonts w:ascii="Times New Roman" w:eastAsia="Times New Roman" w:hAnsi="Times New Roman" w:cs="Times New Roman"/>
          <w:sz w:val="20"/>
          <w:szCs w:val="20"/>
          <w:lang w:eastAsia="ar-SA"/>
        </w:rPr>
        <w:t>мероприятий по выполнению программы «</w:t>
      </w:r>
      <w:r w:rsidRPr="00302646">
        <w:rPr>
          <w:rFonts w:ascii="Times New Roman" w:eastAsia="Times New Roman" w:hAnsi="Times New Roman" w:cs="Times New Roman"/>
          <w:bCs/>
          <w:sz w:val="20"/>
          <w:szCs w:val="20"/>
          <w:lang w:eastAsia="ar-SA"/>
        </w:rPr>
        <w:t>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216F3B" w:rsidRPr="00302646"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bl>
      <w:tblPr>
        <w:tblW w:w="15765" w:type="dxa"/>
        <w:tblCellSpacing w:w="5" w:type="nil"/>
        <w:tblInd w:w="-102" w:type="dxa"/>
        <w:tblLayout w:type="fixed"/>
        <w:tblCellMar>
          <w:top w:w="75" w:type="dxa"/>
          <w:left w:w="40" w:type="dxa"/>
          <w:bottom w:w="75" w:type="dxa"/>
          <w:right w:w="40" w:type="dxa"/>
        </w:tblCellMar>
        <w:tblLook w:val="0000" w:firstRow="0" w:lastRow="0" w:firstColumn="0" w:lastColumn="0" w:noHBand="0" w:noVBand="0"/>
      </w:tblPr>
      <w:tblGrid>
        <w:gridCol w:w="350"/>
        <w:gridCol w:w="3903"/>
        <w:gridCol w:w="4253"/>
        <w:gridCol w:w="709"/>
        <w:gridCol w:w="680"/>
        <w:gridCol w:w="680"/>
        <w:gridCol w:w="680"/>
        <w:gridCol w:w="680"/>
        <w:gridCol w:w="780"/>
        <w:gridCol w:w="778"/>
        <w:gridCol w:w="850"/>
        <w:gridCol w:w="671"/>
        <w:gridCol w:w="9"/>
        <w:gridCol w:w="62"/>
        <w:gridCol w:w="680"/>
      </w:tblGrid>
      <w:tr w:rsidR="00216F3B" w:rsidRPr="00302646" w:rsidTr="00101326">
        <w:trPr>
          <w:trHeight w:val="20"/>
          <w:tblCellSpacing w:w="5" w:type="nil"/>
        </w:trPr>
        <w:tc>
          <w:tcPr>
            <w:tcW w:w="350" w:type="dxa"/>
            <w:vMerge w:val="restart"/>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N</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roofErr w:type="gramStart"/>
            <w:r w:rsidRPr="00302646">
              <w:rPr>
                <w:rFonts w:ascii="Times New Roman" w:eastAsia="Times New Roman" w:hAnsi="Times New Roman" w:cs="Times New Roman"/>
                <w:sz w:val="20"/>
                <w:szCs w:val="20"/>
                <w:lang w:eastAsia="ar-SA"/>
              </w:rPr>
              <w:t>п</w:t>
            </w:r>
            <w:proofErr w:type="gramEnd"/>
            <w:r w:rsidRPr="00302646">
              <w:rPr>
                <w:rFonts w:ascii="Times New Roman" w:eastAsia="Times New Roman" w:hAnsi="Times New Roman" w:cs="Times New Roman"/>
                <w:sz w:val="20"/>
                <w:szCs w:val="20"/>
                <w:lang w:eastAsia="ar-SA"/>
              </w:rPr>
              <w:t>/п</w:t>
            </w:r>
          </w:p>
        </w:tc>
        <w:tc>
          <w:tcPr>
            <w:tcW w:w="3903" w:type="dxa"/>
            <w:vMerge w:val="restart"/>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Наименование мероприятия</w:t>
            </w:r>
          </w:p>
        </w:tc>
        <w:tc>
          <w:tcPr>
            <w:tcW w:w="4253" w:type="dxa"/>
            <w:vMerge w:val="restart"/>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Исполнители мероприятия</w:t>
            </w:r>
          </w:p>
        </w:tc>
        <w:tc>
          <w:tcPr>
            <w:tcW w:w="709" w:type="dxa"/>
            <w:vMerge w:val="restart"/>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Срок</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реализации, годы</w:t>
            </w:r>
          </w:p>
        </w:tc>
        <w:tc>
          <w:tcPr>
            <w:tcW w:w="6550" w:type="dxa"/>
            <w:gridSpan w:val="11"/>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Объем финансирования по годам,</w:t>
            </w:r>
          </w:p>
          <w:p w:rsidR="00216F3B" w:rsidRPr="00302646" w:rsidRDefault="00101326" w:rsidP="00101326">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рублей</w:t>
            </w:r>
          </w:p>
        </w:tc>
      </w:tr>
      <w:tr w:rsidR="00216F3B" w:rsidRPr="00302646" w:rsidTr="00101326">
        <w:trPr>
          <w:trHeight w:val="20"/>
          <w:tblCellSpacing w:w="5" w:type="nil"/>
        </w:trPr>
        <w:tc>
          <w:tcPr>
            <w:tcW w:w="350"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3903"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4253"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709"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2017</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2018</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2019</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2020</w:t>
            </w:r>
          </w:p>
        </w:tc>
        <w:tc>
          <w:tcPr>
            <w:tcW w:w="7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2021</w:t>
            </w:r>
          </w:p>
        </w:tc>
        <w:tc>
          <w:tcPr>
            <w:tcW w:w="778"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2022</w:t>
            </w:r>
          </w:p>
        </w:tc>
        <w:tc>
          <w:tcPr>
            <w:tcW w:w="8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2023</w:t>
            </w:r>
          </w:p>
        </w:tc>
        <w:tc>
          <w:tcPr>
            <w:tcW w:w="742" w:type="dxa"/>
            <w:gridSpan w:val="3"/>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2024</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2025</w:t>
            </w:r>
          </w:p>
        </w:tc>
      </w:tr>
      <w:tr w:rsidR="00216F3B" w:rsidRPr="00302646" w:rsidTr="00101326">
        <w:trPr>
          <w:tblCellSpacing w:w="5" w:type="nil"/>
        </w:trPr>
        <w:tc>
          <w:tcPr>
            <w:tcW w:w="15765" w:type="dxa"/>
            <w:gridSpan w:val="15"/>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Цель: повышение эффективности использования муниципального имущества путем создания соответствующих условий и механизмов</w:t>
            </w:r>
          </w:p>
        </w:tc>
      </w:tr>
      <w:tr w:rsidR="00216F3B" w:rsidRPr="00302646" w:rsidTr="00101326">
        <w:trPr>
          <w:trHeight w:val="20"/>
          <w:tblCellSpacing w:w="5" w:type="nil"/>
        </w:trPr>
        <w:tc>
          <w:tcPr>
            <w:tcW w:w="15765" w:type="dxa"/>
            <w:gridSpan w:val="15"/>
            <w:tcBorders>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ind w:left="34"/>
              <w:jc w:val="center"/>
              <w:rPr>
                <w:rFonts w:ascii="Times New Roman" w:eastAsia="Times New Roman" w:hAnsi="Times New Roman" w:cs="Times New Roman"/>
                <w:color w:val="000000"/>
                <w:sz w:val="20"/>
                <w:szCs w:val="20"/>
                <w:lang w:eastAsia="ar-SA"/>
              </w:rPr>
            </w:pPr>
            <w:r w:rsidRPr="00302646">
              <w:rPr>
                <w:rFonts w:ascii="Times New Roman" w:eastAsia="Times New Roman" w:hAnsi="Times New Roman" w:cs="Times New Roman"/>
                <w:sz w:val="20"/>
                <w:szCs w:val="20"/>
                <w:lang w:eastAsia="ar-SA"/>
              </w:rPr>
              <w:t xml:space="preserve">Задачи. </w:t>
            </w:r>
            <w:r w:rsidRPr="00302646">
              <w:rPr>
                <w:rFonts w:ascii="Times New Roman" w:eastAsia="Times New Roman" w:hAnsi="Times New Roman" w:cs="Times New Roman"/>
                <w:color w:val="000000"/>
                <w:sz w:val="20"/>
                <w:szCs w:val="20"/>
                <w:lang w:eastAsia="ar-SA"/>
              </w:rPr>
              <w:t>Обеспечение максимальной эффективности использования муниципального имущества в интересах населения</w:t>
            </w:r>
            <w:r w:rsidRPr="00302646">
              <w:rPr>
                <w:rFonts w:ascii="Times New Roman" w:eastAsia="Times New Roman" w:hAnsi="Times New Roman" w:cs="Times New Roman"/>
                <w:sz w:val="20"/>
                <w:szCs w:val="20"/>
                <w:lang w:eastAsia="ar-SA"/>
              </w:rPr>
              <w:t xml:space="preserve"> сельского поселения </w:t>
            </w:r>
            <w:r w:rsidRPr="00302646">
              <w:rPr>
                <w:rFonts w:ascii="Times New Roman" w:eastAsia="Times New Roman" w:hAnsi="Times New Roman" w:cs="Times New Roman"/>
                <w:bCs/>
                <w:sz w:val="20"/>
                <w:szCs w:val="20"/>
                <w:lang w:eastAsia="ar-SA"/>
              </w:rPr>
              <w:t>Большая Дергуновка</w:t>
            </w:r>
            <w:r w:rsidRPr="00302646">
              <w:rPr>
                <w:rFonts w:ascii="Times New Roman" w:eastAsia="Times New Roman" w:hAnsi="Times New Roman" w:cs="Times New Roman"/>
                <w:color w:val="000000"/>
                <w:sz w:val="20"/>
                <w:szCs w:val="20"/>
                <w:lang w:eastAsia="ar-SA"/>
              </w:rPr>
              <w:t xml:space="preserve">  </w:t>
            </w:r>
            <w:r w:rsidRPr="00302646">
              <w:rPr>
                <w:rFonts w:ascii="Times New Roman" w:eastAsia="Times New Roman" w:hAnsi="Times New Roman" w:cs="Times New Roman"/>
                <w:sz w:val="20"/>
                <w:szCs w:val="20"/>
                <w:lang w:eastAsia="ar-SA"/>
              </w:rPr>
              <w:t>муниципального района Большеглушицкий Самарской области.</w:t>
            </w:r>
          </w:p>
          <w:p w:rsidR="00216F3B" w:rsidRPr="00302646" w:rsidRDefault="00216F3B" w:rsidP="002C750F">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sz w:val="20"/>
                <w:szCs w:val="20"/>
                <w:lang w:eastAsia="ar-SA"/>
              </w:rPr>
            </w:pPr>
            <w:r w:rsidRPr="00302646">
              <w:rPr>
                <w:rFonts w:ascii="Times New Roman" w:eastAsia="Times New Roman" w:hAnsi="Times New Roman" w:cs="Times New Roman"/>
                <w:color w:val="000000"/>
                <w:sz w:val="20"/>
                <w:szCs w:val="20"/>
                <w:lang w:eastAsia="ar-SA"/>
              </w:rPr>
              <w:t>Максимизация поступления доходов от использования муниципального имущества.</w:t>
            </w:r>
          </w:p>
        </w:tc>
      </w:tr>
      <w:tr w:rsidR="00216F3B" w:rsidRPr="00302646" w:rsidTr="00101326">
        <w:trPr>
          <w:tblCellSpacing w:w="5" w:type="nil"/>
        </w:trPr>
        <w:tc>
          <w:tcPr>
            <w:tcW w:w="3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w:t>
            </w:r>
          </w:p>
        </w:tc>
        <w:tc>
          <w:tcPr>
            <w:tcW w:w="390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Приобретение </w:t>
            </w:r>
          </w:p>
        </w:tc>
        <w:tc>
          <w:tcPr>
            <w:tcW w:w="425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Администрация сельского поселения </w:t>
            </w:r>
            <w:r w:rsidRPr="00302646">
              <w:rPr>
                <w:rFonts w:ascii="Times New Roman" w:eastAsia="Times New Roman" w:hAnsi="Times New Roman" w:cs="Times New Roman"/>
                <w:bCs/>
                <w:sz w:val="20"/>
                <w:szCs w:val="20"/>
                <w:lang w:eastAsia="ar-SA"/>
              </w:rPr>
              <w:t>Большая Дергуновка</w:t>
            </w:r>
            <w:r w:rsidRPr="00302646">
              <w:rPr>
                <w:rFonts w:ascii="Times New Roman" w:eastAsia="Times New Roman" w:hAnsi="Times New Roman" w:cs="Times New Roman"/>
                <w:sz w:val="20"/>
                <w:szCs w:val="20"/>
                <w:lang w:eastAsia="ar-SA"/>
              </w:rPr>
              <w:t xml:space="preserve"> муниципального района Большеглушицкий</w:t>
            </w:r>
          </w:p>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lastRenderedPageBreak/>
              <w:t>Самарской области</w:t>
            </w:r>
          </w:p>
        </w:tc>
        <w:tc>
          <w:tcPr>
            <w:tcW w:w="709"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lastRenderedPageBreak/>
              <w:t>2017 - 2025</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165000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114000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223800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223800</w:t>
            </w:r>
          </w:p>
        </w:tc>
        <w:tc>
          <w:tcPr>
            <w:tcW w:w="7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114000</w:t>
            </w:r>
          </w:p>
        </w:tc>
        <w:tc>
          <w:tcPr>
            <w:tcW w:w="778"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114000</w:t>
            </w:r>
          </w:p>
        </w:tc>
        <w:tc>
          <w:tcPr>
            <w:tcW w:w="8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53500</w:t>
            </w:r>
          </w:p>
        </w:tc>
        <w:tc>
          <w:tcPr>
            <w:tcW w:w="742" w:type="dxa"/>
            <w:gridSpan w:val="3"/>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53500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53500</w:t>
            </w:r>
          </w:p>
        </w:tc>
      </w:tr>
      <w:tr w:rsidR="00216F3B" w:rsidRPr="00302646" w:rsidTr="00101326">
        <w:trPr>
          <w:trHeight w:val="20"/>
          <w:tblCellSpacing w:w="5" w:type="nil"/>
        </w:trPr>
        <w:tc>
          <w:tcPr>
            <w:tcW w:w="3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lastRenderedPageBreak/>
              <w:t>2.</w:t>
            </w:r>
          </w:p>
        </w:tc>
        <w:tc>
          <w:tcPr>
            <w:tcW w:w="390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Эксплуатация</w:t>
            </w:r>
          </w:p>
        </w:tc>
        <w:tc>
          <w:tcPr>
            <w:tcW w:w="425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Администрация сельского поселения </w:t>
            </w:r>
            <w:r w:rsidRPr="00302646">
              <w:rPr>
                <w:rFonts w:ascii="Times New Roman" w:eastAsia="Times New Roman" w:hAnsi="Times New Roman" w:cs="Times New Roman"/>
                <w:bCs/>
                <w:sz w:val="20"/>
                <w:szCs w:val="20"/>
                <w:lang w:eastAsia="ar-SA"/>
              </w:rPr>
              <w:t>Большая Дергуновка</w:t>
            </w:r>
            <w:r w:rsidRPr="00302646">
              <w:rPr>
                <w:rFonts w:ascii="Times New Roman" w:eastAsia="Times New Roman" w:hAnsi="Times New Roman" w:cs="Times New Roman"/>
                <w:sz w:val="20"/>
                <w:szCs w:val="20"/>
                <w:lang w:eastAsia="ar-SA"/>
              </w:rPr>
              <w:t xml:space="preserve"> муниципального района Большеглушицкий</w:t>
            </w:r>
          </w:p>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Самарской области</w:t>
            </w:r>
          </w:p>
        </w:tc>
        <w:tc>
          <w:tcPr>
            <w:tcW w:w="709"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2017 - 2025</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78"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0</w:t>
            </w:r>
          </w:p>
        </w:tc>
        <w:tc>
          <w:tcPr>
            <w:tcW w:w="8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0</w:t>
            </w:r>
          </w:p>
        </w:tc>
        <w:tc>
          <w:tcPr>
            <w:tcW w:w="742" w:type="dxa"/>
            <w:gridSpan w:val="3"/>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0</w:t>
            </w:r>
          </w:p>
        </w:tc>
      </w:tr>
      <w:tr w:rsidR="00216F3B" w:rsidRPr="00302646" w:rsidTr="00101326">
        <w:trPr>
          <w:tblCellSpacing w:w="5" w:type="nil"/>
        </w:trPr>
        <w:tc>
          <w:tcPr>
            <w:tcW w:w="3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3.</w:t>
            </w:r>
          </w:p>
        </w:tc>
        <w:tc>
          <w:tcPr>
            <w:tcW w:w="390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Ремонт</w:t>
            </w:r>
          </w:p>
        </w:tc>
        <w:tc>
          <w:tcPr>
            <w:tcW w:w="425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Администрация сельского поселения </w:t>
            </w:r>
            <w:r w:rsidRPr="00302646">
              <w:rPr>
                <w:rFonts w:ascii="Times New Roman" w:eastAsia="Times New Roman" w:hAnsi="Times New Roman" w:cs="Times New Roman"/>
                <w:bCs/>
                <w:sz w:val="20"/>
                <w:szCs w:val="20"/>
                <w:lang w:eastAsia="ar-SA"/>
              </w:rPr>
              <w:t>Большая Дергуновка</w:t>
            </w:r>
            <w:r w:rsidRPr="00302646">
              <w:rPr>
                <w:rFonts w:ascii="Times New Roman" w:eastAsia="Times New Roman" w:hAnsi="Times New Roman" w:cs="Times New Roman"/>
                <w:sz w:val="20"/>
                <w:szCs w:val="20"/>
                <w:lang w:eastAsia="ar-SA"/>
              </w:rPr>
              <w:t xml:space="preserve"> муниципального района Большеглушицкий</w:t>
            </w:r>
          </w:p>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Самарской области</w:t>
            </w:r>
          </w:p>
        </w:tc>
        <w:tc>
          <w:tcPr>
            <w:tcW w:w="709"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2017 - 2025</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263600</w:t>
            </w:r>
          </w:p>
        </w:tc>
        <w:tc>
          <w:tcPr>
            <w:tcW w:w="7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2835700</w:t>
            </w:r>
          </w:p>
        </w:tc>
        <w:tc>
          <w:tcPr>
            <w:tcW w:w="778"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128800</w:t>
            </w:r>
          </w:p>
        </w:tc>
        <w:tc>
          <w:tcPr>
            <w:tcW w:w="8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75000</w:t>
            </w:r>
          </w:p>
        </w:tc>
        <w:tc>
          <w:tcPr>
            <w:tcW w:w="742" w:type="dxa"/>
            <w:gridSpan w:val="3"/>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75000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75000</w:t>
            </w:r>
          </w:p>
        </w:tc>
      </w:tr>
      <w:tr w:rsidR="00216F3B" w:rsidRPr="00302646" w:rsidTr="00101326">
        <w:trPr>
          <w:tblCellSpacing w:w="5" w:type="nil"/>
        </w:trPr>
        <w:tc>
          <w:tcPr>
            <w:tcW w:w="3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4.</w:t>
            </w:r>
          </w:p>
        </w:tc>
        <w:tc>
          <w:tcPr>
            <w:tcW w:w="390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Уплата налогов, сборов и иных платежей</w:t>
            </w:r>
          </w:p>
        </w:tc>
        <w:tc>
          <w:tcPr>
            <w:tcW w:w="425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Администрация сельского поселения </w:t>
            </w:r>
            <w:r w:rsidRPr="00302646">
              <w:rPr>
                <w:rFonts w:ascii="Times New Roman" w:eastAsia="Times New Roman" w:hAnsi="Times New Roman" w:cs="Times New Roman"/>
                <w:bCs/>
                <w:sz w:val="20"/>
                <w:szCs w:val="20"/>
                <w:lang w:eastAsia="ar-SA"/>
              </w:rPr>
              <w:t>Большая Дергуновка</w:t>
            </w:r>
            <w:r w:rsidRPr="00302646">
              <w:rPr>
                <w:rFonts w:ascii="Times New Roman" w:eastAsia="Times New Roman" w:hAnsi="Times New Roman" w:cs="Times New Roman"/>
                <w:sz w:val="20"/>
                <w:szCs w:val="20"/>
                <w:lang w:eastAsia="ar-SA"/>
              </w:rPr>
              <w:t xml:space="preserve"> муниципального района Большеглушицкий</w:t>
            </w:r>
          </w:p>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Самарской области</w:t>
            </w:r>
          </w:p>
        </w:tc>
        <w:tc>
          <w:tcPr>
            <w:tcW w:w="709"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2017 - 2025</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112900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230200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148500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263800</w:t>
            </w:r>
          </w:p>
        </w:tc>
        <w:tc>
          <w:tcPr>
            <w:tcW w:w="7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48000</w:t>
            </w:r>
          </w:p>
        </w:tc>
        <w:tc>
          <w:tcPr>
            <w:tcW w:w="778"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48000</w:t>
            </w:r>
          </w:p>
        </w:tc>
        <w:tc>
          <w:tcPr>
            <w:tcW w:w="8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48000</w:t>
            </w:r>
          </w:p>
        </w:tc>
        <w:tc>
          <w:tcPr>
            <w:tcW w:w="671"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48000</w:t>
            </w:r>
          </w:p>
        </w:tc>
        <w:tc>
          <w:tcPr>
            <w:tcW w:w="751" w:type="dxa"/>
            <w:gridSpan w:val="3"/>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48000</w:t>
            </w:r>
          </w:p>
        </w:tc>
      </w:tr>
      <w:tr w:rsidR="00216F3B" w:rsidRPr="00302646" w:rsidTr="00101326">
        <w:trPr>
          <w:tblCellSpacing w:w="5" w:type="nil"/>
        </w:trPr>
        <w:tc>
          <w:tcPr>
            <w:tcW w:w="15765" w:type="dxa"/>
            <w:gridSpan w:val="15"/>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Times New Roman" w:hAnsi="Times New Roman" w:cs="Times New Roman"/>
                <w:sz w:val="20"/>
                <w:szCs w:val="20"/>
                <w:lang w:eastAsia="ar-SA"/>
              </w:rPr>
              <w:t>Задача. Имущественная поддержка субъектов малого и среднего предпринимательства</w:t>
            </w:r>
          </w:p>
        </w:tc>
      </w:tr>
      <w:tr w:rsidR="00216F3B" w:rsidRPr="00302646" w:rsidTr="00101326">
        <w:trPr>
          <w:tblCellSpacing w:w="5" w:type="nil"/>
        </w:trPr>
        <w:tc>
          <w:tcPr>
            <w:tcW w:w="3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5.</w:t>
            </w:r>
          </w:p>
        </w:tc>
        <w:tc>
          <w:tcPr>
            <w:tcW w:w="390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Техническая инвентаризация и осуществление государственного кадастрового учета объектов недвижимости, межевание и осуществление государственного кадастрового учета земельных участков, оценка рыночной стоимости права аренды имущества, включенного в перечень имущества для субъектов МСП</w:t>
            </w:r>
          </w:p>
        </w:tc>
        <w:tc>
          <w:tcPr>
            <w:tcW w:w="4253"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Администрация сельского поселения </w:t>
            </w:r>
            <w:r w:rsidRPr="00302646">
              <w:rPr>
                <w:rFonts w:ascii="Times New Roman" w:eastAsia="Times New Roman" w:hAnsi="Times New Roman" w:cs="Times New Roman"/>
                <w:bCs/>
                <w:sz w:val="20"/>
                <w:szCs w:val="20"/>
                <w:lang w:eastAsia="ar-SA"/>
              </w:rPr>
              <w:t>Большая Дергуновка</w:t>
            </w:r>
            <w:r w:rsidRPr="00302646">
              <w:rPr>
                <w:rFonts w:ascii="Times New Roman" w:eastAsia="Times New Roman" w:hAnsi="Times New Roman" w:cs="Times New Roman"/>
                <w:sz w:val="20"/>
                <w:szCs w:val="20"/>
                <w:lang w:eastAsia="ar-SA"/>
              </w:rPr>
              <w:t xml:space="preserve"> муниципального района Большеглушицкий</w:t>
            </w:r>
          </w:p>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Самарской области</w:t>
            </w:r>
          </w:p>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709"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2017 - 2025</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6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8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78"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Times New Roman" w:hAnsi="Times New Roman" w:cs="Times New Roman"/>
                <w:sz w:val="20"/>
                <w:szCs w:val="20"/>
                <w:lang w:eastAsia="ar-SA"/>
              </w:rPr>
              <w:t>0</w:t>
            </w:r>
          </w:p>
        </w:tc>
        <w:tc>
          <w:tcPr>
            <w:tcW w:w="85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Times New Roman" w:hAnsi="Times New Roman" w:cs="Times New Roman"/>
                <w:sz w:val="20"/>
                <w:szCs w:val="20"/>
                <w:lang w:eastAsia="ar-SA"/>
              </w:rPr>
              <w:t>0</w:t>
            </w:r>
          </w:p>
        </w:tc>
        <w:tc>
          <w:tcPr>
            <w:tcW w:w="680" w:type="dxa"/>
            <w:gridSpan w:val="2"/>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0</w:t>
            </w:r>
          </w:p>
        </w:tc>
        <w:tc>
          <w:tcPr>
            <w:tcW w:w="742" w:type="dxa"/>
            <w:gridSpan w:val="2"/>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302646">
              <w:rPr>
                <w:rFonts w:ascii="Times New Roman" w:eastAsia="Calibri" w:hAnsi="Times New Roman" w:cs="Times New Roman"/>
                <w:sz w:val="20"/>
                <w:szCs w:val="20"/>
                <w:lang w:eastAsia="en-US"/>
              </w:rPr>
              <w:t>0</w:t>
            </w:r>
          </w:p>
        </w:tc>
      </w:tr>
      <w:tr w:rsidR="00216F3B" w:rsidRPr="00302646" w:rsidTr="00101326">
        <w:trPr>
          <w:tblCellSpacing w:w="5" w:type="nil"/>
        </w:trPr>
        <w:tc>
          <w:tcPr>
            <w:tcW w:w="350"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903"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302646">
              <w:rPr>
                <w:rFonts w:ascii="Times New Roman" w:eastAsia="Times New Roman" w:hAnsi="Times New Roman" w:cs="Times New Roman"/>
                <w:b/>
                <w:sz w:val="20"/>
                <w:szCs w:val="20"/>
                <w:lang w:eastAsia="ar-SA"/>
              </w:rPr>
              <w:t xml:space="preserve">ВСЕГО             </w:t>
            </w:r>
          </w:p>
        </w:tc>
        <w:tc>
          <w:tcPr>
            <w:tcW w:w="4253"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302646">
              <w:rPr>
                <w:rFonts w:ascii="Times New Roman" w:eastAsia="Times New Roman" w:hAnsi="Times New Roman" w:cs="Times New Roman"/>
                <w:b/>
                <w:sz w:val="20"/>
                <w:szCs w:val="20"/>
                <w:lang w:eastAsia="ar-SA"/>
              </w:rPr>
              <w:t>-</w:t>
            </w:r>
          </w:p>
        </w:tc>
        <w:tc>
          <w:tcPr>
            <w:tcW w:w="709"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302646">
              <w:rPr>
                <w:rFonts w:ascii="Times New Roman" w:eastAsia="Times New Roman" w:hAnsi="Times New Roman" w:cs="Times New Roman"/>
                <w:b/>
                <w:sz w:val="20"/>
                <w:szCs w:val="20"/>
                <w:lang w:eastAsia="ar-SA"/>
              </w:rPr>
              <w:t>-</w:t>
            </w:r>
          </w:p>
        </w:tc>
        <w:tc>
          <w:tcPr>
            <w:tcW w:w="680"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302646">
              <w:rPr>
                <w:rFonts w:ascii="Times New Roman" w:eastAsia="Times New Roman" w:hAnsi="Times New Roman" w:cs="Times New Roman"/>
                <w:b/>
                <w:sz w:val="20"/>
                <w:szCs w:val="20"/>
                <w:lang w:eastAsia="ar-SA"/>
              </w:rPr>
              <w:t>277900</w:t>
            </w:r>
          </w:p>
        </w:tc>
        <w:tc>
          <w:tcPr>
            <w:tcW w:w="680"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302646">
              <w:rPr>
                <w:rFonts w:ascii="Times New Roman" w:eastAsia="Times New Roman" w:hAnsi="Times New Roman" w:cs="Times New Roman"/>
                <w:b/>
                <w:sz w:val="20"/>
                <w:szCs w:val="20"/>
                <w:lang w:eastAsia="ar-SA"/>
              </w:rPr>
              <w:t>344200</w:t>
            </w:r>
          </w:p>
        </w:tc>
        <w:tc>
          <w:tcPr>
            <w:tcW w:w="680"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302646">
              <w:rPr>
                <w:rFonts w:ascii="Times New Roman" w:eastAsia="Times New Roman" w:hAnsi="Times New Roman" w:cs="Times New Roman"/>
                <w:b/>
                <w:sz w:val="20"/>
                <w:szCs w:val="20"/>
                <w:lang w:eastAsia="ar-SA"/>
              </w:rPr>
              <w:t>372300</w:t>
            </w:r>
          </w:p>
        </w:tc>
        <w:tc>
          <w:tcPr>
            <w:tcW w:w="680"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302646">
              <w:rPr>
                <w:rFonts w:ascii="Times New Roman" w:eastAsia="Times New Roman" w:hAnsi="Times New Roman" w:cs="Times New Roman"/>
                <w:b/>
                <w:sz w:val="20"/>
                <w:szCs w:val="20"/>
                <w:lang w:eastAsia="ar-SA"/>
              </w:rPr>
              <w:t>751200</w:t>
            </w:r>
          </w:p>
        </w:tc>
        <w:tc>
          <w:tcPr>
            <w:tcW w:w="780"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b/>
                <w:sz w:val="20"/>
                <w:szCs w:val="20"/>
                <w:lang w:eastAsia="ar-SA"/>
              </w:rPr>
              <w:t>297700</w:t>
            </w:r>
          </w:p>
        </w:tc>
        <w:tc>
          <w:tcPr>
            <w:tcW w:w="778"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b/>
                <w:sz w:val="20"/>
                <w:szCs w:val="20"/>
                <w:lang w:eastAsia="ar-SA"/>
              </w:rPr>
              <w:t>290800</w:t>
            </w:r>
          </w:p>
        </w:tc>
        <w:tc>
          <w:tcPr>
            <w:tcW w:w="850" w:type="dxa"/>
            <w:tcBorders>
              <w:left w:val="single" w:sz="8" w:space="0" w:color="auto"/>
              <w:bottom w:val="single" w:sz="8" w:space="0" w:color="auto"/>
              <w:right w:val="single" w:sz="8" w:space="0" w:color="auto"/>
            </w:tcBorders>
            <w:shd w:val="clear" w:color="auto" w:fill="B6DDE8"/>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b/>
                <w:sz w:val="20"/>
                <w:szCs w:val="20"/>
                <w:lang w:eastAsia="ar-SA"/>
              </w:rPr>
              <w:t>176500</w:t>
            </w:r>
          </w:p>
        </w:tc>
        <w:tc>
          <w:tcPr>
            <w:tcW w:w="680" w:type="dxa"/>
            <w:gridSpan w:val="2"/>
            <w:tcBorders>
              <w:left w:val="single" w:sz="8" w:space="0" w:color="auto"/>
              <w:bottom w:val="single" w:sz="8" w:space="0" w:color="auto"/>
              <w:right w:val="single" w:sz="8" w:space="0" w:color="auto"/>
            </w:tcBorders>
            <w:shd w:val="clear" w:color="auto" w:fill="B6DDE8"/>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b/>
                <w:sz w:val="20"/>
                <w:szCs w:val="20"/>
                <w:lang w:eastAsia="ar-SA"/>
              </w:rPr>
              <w:t>176500</w:t>
            </w:r>
          </w:p>
        </w:tc>
        <w:tc>
          <w:tcPr>
            <w:tcW w:w="742" w:type="dxa"/>
            <w:gridSpan w:val="2"/>
            <w:tcBorders>
              <w:left w:val="single" w:sz="8" w:space="0" w:color="auto"/>
              <w:bottom w:val="single" w:sz="8" w:space="0" w:color="auto"/>
              <w:right w:val="single" w:sz="8" w:space="0" w:color="auto"/>
            </w:tcBorders>
            <w:shd w:val="clear" w:color="auto" w:fill="B6DDE8"/>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b/>
                <w:sz w:val="20"/>
                <w:szCs w:val="20"/>
                <w:lang w:eastAsia="ar-SA"/>
              </w:rPr>
              <w:t>176500</w:t>
            </w:r>
          </w:p>
        </w:tc>
      </w:tr>
    </w:tbl>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                                                                                                                                                                                                                                               ».</w:t>
      </w:r>
    </w:p>
    <w:p w:rsidR="00216F3B" w:rsidRPr="00302646" w:rsidRDefault="00216F3B" w:rsidP="002C750F">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«Приложение 2</w:t>
      </w:r>
    </w:p>
    <w:p w:rsidR="00216F3B" w:rsidRPr="00302646" w:rsidRDefault="00216F3B" w:rsidP="002C750F">
      <w:pPr>
        <w:widowControl w:val="0"/>
        <w:suppressAutoHyphens/>
        <w:autoSpaceDE w:val="0"/>
        <w:autoSpaceDN w:val="0"/>
        <w:adjustRightInd w:val="0"/>
        <w:spacing w:after="0" w:line="240" w:lineRule="auto"/>
        <w:ind w:left="9639"/>
        <w:jc w:val="right"/>
        <w:rPr>
          <w:rFonts w:ascii="Times New Roman" w:eastAsia="Times New Roman" w:hAnsi="Times New Roman" w:cs="Times New Roman"/>
          <w:bCs/>
          <w:sz w:val="20"/>
          <w:szCs w:val="20"/>
          <w:lang w:eastAsia="ar-SA"/>
        </w:rPr>
      </w:pPr>
      <w:r w:rsidRPr="00302646">
        <w:rPr>
          <w:rFonts w:ascii="Times New Roman" w:eastAsia="Times New Roman" w:hAnsi="Times New Roman" w:cs="Times New Roman"/>
          <w:sz w:val="20"/>
          <w:szCs w:val="20"/>
          <w:lang w:eastAsia="ar-SA"/>
        </w:rPr>
        <w:t xml:space="preserve">к </w:t>
      </w:r>
      <w:r w:rsidRPr="00302646">
        <w:rPr>
          <w:rFonts w:ascii="Times New Roman" w:eastAsia="Times New Roman" w:hAnsi="Times New Roman" w:cs="Times New Roman"/>
          <w:bCs/>
          <w:sz w:val="20"/>
          <w:szCs w:val="20"/>
          <w:lang w:eastAsia="ar-SA"/>
        </w:rPr>
        <w:t>муниципальной программе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Перечень</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показателей (индикаторов), характеризующих ежегодный ход и итоги реализации </w:t>
      </w:r>
      <w:r w:rsidRPr="00302646">
        <w:rPr>
          <w:rFonts w:ascii="Times New Roman" w:eastAsia="Times New Roman" w:hAnsi="Times New Roman" w:cs="Times New Roman"/>
          <w:bCs/>
          <w:sz w:val="20"/>
          <w:szCs w:val="20"/>
          <w:lang w:eastAsia="ar-SA"/>
        </w:rPr>
        <w:t>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216F3B" w:rsidRPr="00302646" w:rsidRDefault="00216F3B" w:rsidP="002C750F">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bl>
      <w:tblPr>
        <w:tblW w:w="15632" w:type="dxa"/>
        <w:tblCellSpacing w:w="5" w:type="nil"/>
        <w:tblLayout w:type="fixed"/>
        <w:tblCellMar>
          <w:top w:w="75" w:type="dxa"/>
          <w:left w:w="40" w:type="dxa"/>
          <w:bottom w:w="75" w:type="dxa"/>
          <w:right w:w="40" w:type="dxa"/>
        </w:tblCellMar>
        <w:tblLook w:val="0000" w:firstRow="0" w:lastRow="0" w:firstColumn="0" w:lastColumn="0" w:noHBand="0" w:noVBand="0"/>
      </w:tblPr>
      <w:tblGrid>
        <w:gridCol w:w="404"/>
        <w:gridCol w:w="8141"/>
        <w:gridCol w:w="1156"/>
        <w:gridCol w:w="695"/>
        <w:gridCol w:w="708"/>
        <w:gridCol w:w="709"/>
        <w:gridCol w:w="709"/>
        <w:gridCol w:w="716"/>
        <w:gridCol w:w="701"/>
        <w:gridCol w:w="560"/>
        <w:gridCol w:w="566"/>
        <w:gridCol w:w="567"/>
      </w:tblGrid>
      <w:tr w:rsidR="00216F3B" w:rsidRPr="00302646" w:rsidTr="00FB2196">
        <w:trPr>
          <w:trHeight w:val="20"/>
          <w:tblCellSpacing w:w="5" w:type="nil"/>
        </w:trPr>
        <w:tc>
          <w:tcPr>
            <w:tcW w:w="404" w:type="dxa"/>
            <w:vMerge w:val="restart"/>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N</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roofErr w:type="gramStart"/>
            <w:r w:rsidRPr="00302646">
              <w:rPr>
                <w:rFonts w:ascii="Times New Roman" w:eastAsia="Times New Roman" w:hAnsi="Times New Roman" w:cs="Times New Roman"/>
                <w:sz w:val="20"/>
                <w:szCs w:val="20"/>
                <w:lang w:eastAsia="ar-SA"/>
              </w:rPr>
              <w:t>п</w:t>
            </w:r>
            <w:proofErr w:type="gramEnd"/>
            <w:r w:rsidRPr="00302646">
              <w:rPr>
                <w:rFonts w:ascii="Times New Roman" w:eastAsia="Times New Roman" w:hAnsi="Times New Roman" w:cs="Times New Roman"/>
                <w:sz w:val="20"/>
                <w:szCs w:val="20"/>
                <w:lang w:eastAsia="ar-SA"/>
              </w:rPr>
              <w:t>/п</w:t>
            </w:r>
          </w:p>
        </w:tc>
        <w:tc>
          <w:tcPr>
            <w:tcW w:w="8141" w:type="dxa"/>
            <w:vMerge w:val="restart"/>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Наименование цели, задачи, показателя (индикатора)</w:t>
            </w:r>
          </w:p>
        </w:tc>
        <w:tc>
          <w:tcPr>
            <w:tcW w:w="1156" w:type="dxa"/>
            <w:vMerge w:val="restart"/>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Единица</w:t>
            </w:r>
          </w:p>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измерения</w:t>
            </w:r>
          </w:p>
        </w:tc>
        <w:tc>
          <w:tcPr>
            <w:tcW w:w="5931" w:type="dxa"/>
            <w:gridSpan w:val="9"/>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Значение показателя (индикатора) по годам</w:t>
            </w:r>
          </w:p>
        </w:tc>
      </w:tr>
      <w:tr w:rsidR="00216F3B" w:rsidRPr="00302646" w:rsidTr="00FB2196">
        <w:trPr>
          <w:trHeight w:val="20"/>
          <w:tblCellSpacing w:w="5" w:type="nil"/>
        </w:trPr>
        <w:tc>
          <w:tcPr>
            <w:tcW w:w="404"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8141"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1156"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5931" w:type="dxa"/>
            <w:gridSpan w:val="9"/>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Плановый период (прогноз)</w:t>
            </w:r>
          </w:p>
        </w:tc>
      </w:tr>
      <w:tr w:rsidR="00216F3B" w:rsidRPr="00302646" w:rsidTr="00FB2196">
        <w:trPr>
          <w:trHeight w:val="20"/>
          <w:tblCellSpacing w:w="5" w:type="nil"/>
        </w:trPr>
        <w:tc>
          <w:tcPr>
            <w:tcW w:w="404"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8141"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1156" w:type="dxa"/>
            <w:vMerge/>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695"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2017</w:t>
            </w:r>
          </w:p>
        </w:tc>
        <w:tc>
          <w:tcPr>
            <w:tcW w:w="708"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2018</w:t>
            </w:r>
          </w:p>
        </w:tc>
        <w:tc>
          <w:tcPr>
            <w:tcW w:w="709"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2019</w:t>
            </w:r>
          </w:p>
        </w:tc>
        <w:tc>
          <w:tcPr>
            <w:tcW w:w="709"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2020</w:t>
            </w:r>
          </w:p>
        </w:tc>
        <w:tc>
          <w:tcPr>
            <w:tcW w:w="716"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2021</w:t>
            </w:r>
          </w:p>
        </w:tc>
        <w:tc>
          <w:tcPr>
            <w:tcW w:w="701"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2022</w:t>
            </w:r>
          </w:p>
        </w:tc>
        <w:tc>
          <w:tcPr>
            <w:tcW w:w="560"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2023</w:t>
            </w:r>
          </w:p>
        </w:tc>
        <w:tc>
          <w:tcPr>
            <w:tcW w:w="566"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2024</w:t>
            </w:r>
          </w:p>
        </w:tc>
        <w:tc>
          <w:tcPr>
            <w:tcW w:w="567" w:type="dxa"/>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2025</w:t>
            </w:r>
          </w:p>
        </w:tc>
      </w:tr>
      <w:tr w:rsidR="00216F3B" w:rsidRPr="00302646" w:rsidTr="00FB2196">
        <w:trPr>
          <w:trHeight w:val="20"/>
          <w:tblCellSpacing w:w="5" w:type="nil"/>
        </w:trPr>
        <w:tc>
          <w:tcPr>
            <w:tcW w:w="15632" w:type="dxa"/>
            <w:gridSpan w:val="12"/>
            <w:tcBorders>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outlineLvl w:val="2"/>
              <w:rPr>
                <w:rFonts w:ascii="Times New Roman" w:eastAsia="Times New Roman" w:hAnsi="Times New Roman" w:cs="Times New Roman"/>
                <w:b/>
                <w:sz w:val="20"/>
                <w:szCs w:val="20"/>
                <w:lang w:eastAsia="ar-SA"/>
              </w:rPr>
            </w:pPr>
            <w:bookmarkStart w:id="7" w:name="Par357"/>
            <w:bookmarkEnd w:id="7"/>
            <w:r w:rsidRPr="00302646">
              <w:rPr>
                <w:rFonts w:ascii="Times New Roman" w:eastAsia="Times New Roman" w:hAnsi="Times New Roman" w:cs="Times New Roman"/>
                <w:b/>
                <w:sz w:val="20"/>
                <w:szCs w:val="20"/>
                <w:lang w:eastAsia="ar-SA"/>
              </w:rPr>
              <w:lastRenderedPageBreak/>
              <w:t xml:space="preserve">Цель: </w:t>
            </w:r>
            <w:r w:rsidRPr="00302646">
              <w:rPr>
                <w:rFonts w:ascii="Times New Roman" w:eastAsia="Times New Roman" w:hAnsi="Times New Roman" w:cs="Times New Roman"/>
                <w:sz w:val="20"/>
                <w:szCs w:val="20"/>
                <w:lang w:eastAsia="ar-SA"/>
              </w:rPr>
              <w:t>повышение эффективности использования муниципального имущества путем создания соответствующих условий и механизмов</w:t>
            </w:r>
          </w:p>
        </w:tc>
      </w:tr>
      <w:tr w:rsidR="00216F3B" w:rsidRPr="00302646" w:rsidTr="00FB2196">
        <w:trPr>
          <w:trHeight w:val="15"/>
          <w:tblCellSpacing w:w="5" w:type="nil"/>
        </w:trPr>
        <w:tc>
          <w:tcPr>
            <w:tcW w:w="15632" w:type="dxa"/>
            <w:gridSpan w:val="12"/>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bookmarkStart w:id="8" w:name="Par360"/>
            <w:bookmarkEnd w:id="8"/>
            <w:r w:rsidRPr="00302646">
              <w:rPr>
                <w:rFonts w:ascii="Times New Roman" w:eastAsia="Times New Roman" w:hAnsi="Times New Roman" w:cs="Times New Roman"/>
                <w:sz w:val="20"/>
                <w:szCs w:val="20"/>
                <w:lang w:eastAsia="ar-SA"/>
              </w:rPr>
              <w:t>Задача. Имущественная поддержка субъектов малого и среднего предпринимательства</w:t>
            </w:r>
          </w:p>
        </w:tc>
      </w:tr>
      <w:tr w:rsidR="00216F3B" w:rsidRPr="00302646" w:rsidTr="00FB2196">
        <w:trPr>
          <w:trHeight w:val="15"/>
          <w:tblCellSpacing w:w="5" w:type="nil"/>
        </w:trPr>
        <w:tc>
          <w:tcPr>
            <w:tcW w:w="404"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w:t>
            </w:r>
          </w:p>
        </w:tc>
        <w:tc>
          <w:tcPr>
            <w:tcW w:w="8141"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Ежегодное увеличение не менее чем на 10% количества объектов имущества, в перечне имущества для субъектов МСП</w:t>
            </w:r>
          </w:p>
        </w:tc>
        <w:tc>
          <w:tcPr>
            <w:tcW w:w="1156"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проценты</w:t>
            </w:r>
          </w:p>
        </w:tc>
        <w:tc>
          <w:tcPr>
            <w:tcW w:w="695"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8"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16"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1"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10%</w:t>
            </w:r>
          </w:p>
        </w:tc>
        <w:tc>
          <w:tcPr>
            <w:tcW w:w="560"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10%</w:t>
            </w:r>
          </w:p>
        </w:tc>
        <w:tc>
          <w:tcPr>
            <w:tcW w:w="566"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10%</w:t>
            </w:r>
          </w:p>
        </w:tc>
        <w:tc>
          <w:tcPr>
            <w:tcW w:w="567"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suppressAutoHyphens/>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10%</w:t>
            </w:r>
          </w:p>
        </w:tc>
      </w:tr>
      <w:tr w:rsidR="00216F3B" w:rsidRPr="00302646" w:rsidTr="00FB2196">
        <w:trPr>
          <w:trHeight w:val="15"/>
          <w:tblCellSpacing w:w="5" w:type="nil"/>
        </w:trPr>
        <w:tc>
          <w:tcPr>
            <w:tcW w:w="404"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2.</w:t>
            </w:r>
          </w:p>
        </w:tc>
        <w:tc>
          <w:tcPr>
            <w:tcW w:w="8141"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Доля заключенных договоров аренды по отношению к общему количеству имущества в перечне имущества для субъектов МСП</w:t>
            </w:r>
          </w:p>
        </w:tc>
        <w:tc>
          <w:tcPr>
            <w:tcW w:w="1156"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проценты</w:t>
            </w:r>
          </w:p>
        </w:tc>
        <w:tc>
          <w:tcPr>
            <w:tcW w:w="695"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8"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16"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0%</w:t>
            </w:r>
          </w:p>
        </w:tc>
        <w:tc>
          <w:tcPr>
            <w:tcW w:w="701"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80%</w:t>
            </w:r>
          </w:p>
        </w:tc>
        <w:tc>
          <w:tcPr>
            <w:tcW w:w="560"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80%</w:t>
            </w:r>
          </w:p>
        </w:tc>
        <w:tc>
          <w:tcPr>
            <w:tcW w:w="566"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80%</w:t>
            </w:r>
          </w:p>
        </w:tc>
        <w:tc>
          <w:tcPr>
            <w:tcW w:w="567" w:type="dxa"/>
            <w:tcBorders>
              <w:top w:val="single" w:sz="8" w:space="0" w:color="auto"/>
              <w:left w:val="single" w:sz="8" w:space="0" w:color="auto"/>
              <w:bottom w:val="single" w:sz="8" w:space="0" w:color="auto"/>
              <w:right w:val="single" w:sz="8" w:space="0" w:color="auto"/>
            </w:tcBorders>
          </w:tcPr>
          <w:p w:rsidR="00216F3B" w:rsidRPr="00302646" w:rsidRDefault="00216F3B" w:rsidP="002C750F">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80%</w:t>
            </w:r>
          </w:p>
        </w:tc>
      </w:tr>
    </w:tbl>
    <w:p w:rsidR="00216F3B" w:rsidRPr="00302646" w:rsidRDefault="00216F3B" w:rsidP="002C750F">
      <w:pPr>
        <w:suppressAutoHyphens/>
        <w:spacing w:after="0" w:line="240" w:lineRule="auto"/>
        <w:jc w:val="right"/>
        <w:rPr>
          <w:rFonts w:ascii="Times New Roman" w:eastAsia="Times New Roman" w:hAnsi="Times New Roman" w:cs="Times New Roman"/>
          <w:sz w:val="20"/>
          <w:szCs w:val="20"/>
          <w:lang w:eastAsia="ar-SA"/>
        </w:rPr>
      </w:pPr>
      <w:r w:rsidRPr="00302646">
        <w:rPr>
          <w:rFonts w:ascii="Times New Roman" w:eastAsia="Times New Roman" w:hAnsi="Times New Roman" w:cs="Times New Roman"/>
          <w:sz w:val="20"/>
          <w:szCs w:val="20"/>
          <w:lang w:eastAsia="ar-SA"/>
        </w:rPr>
        <w:t xml:space="preserve">».                                                                                                                                                                                                                                                            </w:t>
      </w:r>
    </w:p>
    <w:p w:rsidR="00216F3B" w:rsidRPr="006B1438" w:rsidRDefault="00216F3B" w:rsidP="006B1438">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6B1438">
        <w:rPr>
          <w:rFonts w:ascii="Times New Roman" w:eastAsia="Times New Roman" w:hAnsi="Times New Roman" w:cs="Times New Roman"/>
          <w:noProof/>
          <w:color w:val="243F60"/>
          <w:sz w:val="16"/>
          <w:szCs w:val="16"/>
        </w:rPr>
        <w:drawing>
          <wp:inline distT="0" distB="0" distL="0" distR="0" wp14:anchorId="106C9217" wp14:editId="302D4590">
            <wp:extent cx="276225" cy="316508"/>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316508"/>
                    </a:xfrm>
                    <a:prstGeom prst="rect">
                      <a:avLst/>
                    </a:prstGeom>
                    <a:noFill/>
                    <a:ln>
                      <a:noFill/>
                    </a:ln>
                  </pic:spPr>
                </pic:pic>
              </a:graphicData>
            </a:graphic>
          </wp:inline>
        </w:drawing>
      </w:r>
    </w:p>
    <w:p w:rsidR="00216F3B" w:rsidRPr="006B1438" w:rsidRDefault="00216F3B" w:rsidP="006B1438">
      <w:pPr>
        <w:tabs>
          <w:tab w:val="left" w:pos="6521"/>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РОССИЙСКАЯ ФЕДЕРАЦИЯ</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МУНИЦИПАЛЬНЫЙ  РАЙОН</w:t>
      </w:r>
    </w:p>
    <w:p w:rsidR="00216F3B" w:rsidRPr="006B1438" w:rsidRDefault="00216F3B" w:rsidP="006B1438">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БОЛЬШЕГЛУШИЦКИЙ</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САМАРСКОЙ  ОБЛАСТИ</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АДМИНИСТРАЦИЯ</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СЕЛЬСКОГО  ПОСЕЛЕНИЯ</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БОЛЬШАЯ ДЕРГУНОВКА</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______________________________</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6B1438">
        <w:rPr>
          <w:rFonts w:ascii="Times New Roman" w:eastAsia="Times New Roman" w:hAnsi="Times New Roman" w:cs="Times New Roman"/>
          <w:b/>
          <w:color w:val="333333"/>
          <w:sz w:val="16"/>
          <w:szCs w:val="16"/>
          <w:lang w:eastAsia="ar-SA"/>
        </w:rPr>
        <w:t>ПОСТАНОВЛЕНИЕ</w:t>
      </w:r>
    </w:p>
    <w:p w:rsidR="00216F3B" w:rsidRPr="006B1438" w:rsidRDefault="00216F3B" w:rsidP="006B1438">
      <w:pPr>
        <w:suppressAutoHyphens/>
        <w:spacing w:after="0" w:line="240" w:lineRule="auto"/>
        <w:ind w:left="-142"/>
        <w:jc w:val="center"/>
        <w:rPr>
          <w:rFonts w:ascii="Times New Roman" w:eastAsia="Times New Roman" w:hAnsi="Times New Roman" w:cs="Times New Roman"/>
          <w:b/>
          <w:i/>
          <w:color w:val="333333"/>
          <w:sz w:val="16"/>
          <w:szCs w:val="16"/>
          <w:lang w:eastAsia="ar-SA"/>
        </w:rPr>
      </w:pPr>
      <w:r w:rsidRPr="006B1438">
        <w:rPr>
          <w:rFonts w:ascii="Times New Roman" w:eastAsia="Times New Roman" w:hAnsi="Times New Roman" w:cs="Times New Roman"/>
          <w:b/>
          <w:i/>
          <w:color w:val="333333"/>
          <w:sz w:val="16"/>
          <w:szCs w:val="16"/>
          <w:lang w:eastAsia="ar-SA"/>
        </w:rPr>
        <w:t>от 02 ноября 2022 г. № 72</w:t>
      </w:r>
    </w:p>
    <w:p w:rsidR="00216F3B" w:rsidRPr="00216F3B" w:rsidRDefault="00216F3B" w:rsidP="006B1438">
      <w:pPr>
        <w:suppressAutoHyphens/>
        <w:spacing w:after="0" w:line="240" w:lineRule="auto"/>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сельского поселения Большая Дергуновка муниципального района Большеглушицкий Самарской области на 2017 – 2024 годы»»</w:t>
      </w:r>
    </w:p>
    <w:p w:rsidR="00216F3B" w:rsidRPr="00216F3B" w:rsidRDefault="00216F3B" w:rsidP="006B1438">
      <w:pPr>
        <w:suppressAutoHyphens/>
        <w:spacing w:after="0" w:line="240" w:lineRule="auto"/>
        <w:ind w:firstLine="709"/>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216F3B">
        <w:rPr>
          <w:rFonts w:ascii="Times New Roman" w:eastAsia="Times New Roman" w:hAnsi="Times New Roman" w:cs="Times New Roman"/>
          <w:color w:val="000000"/>
          <w:sz w:val="24"/>
          <w:szCs w:val="24"/>
          <w:lang w:eastAsia="ar-SA"/>
        </w:rPr>
        <w:t xml:space="preserve">Уставом </w:t>
      </w:r>
      <w:r w:rsidRPr="00216F3B">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6B1438">
        <w:rPr>
          <w:rFonts w:ascii="Times New Roman" w:eastAsia="Times New Roman" w:hAnsi="Times New Roman" w:cs="Times New Roman"/>
          <w:sz w:val="24"/>
          <w:szCs w:val="24"/>
          <w:lang w:eastAsia="ar-SA"/>
        </w:rPr>
        <w:t xml:space="preserve">   </w:t>
      </w:r>
      <w:r w:rsidR="00D23718">
        <w:rPr>
          <w:rFonts w:ascii="Times New Roman" w:eastAsia="Times New Roman" w:hAnsi="Times New Roman" w:cs="Times New Roman"/>
          <w:sz w:val="24"/>
          <w:szCs w:val="24"/>
          <w:lang w:eastAsia="ar-SA"/>
        </w:rPr>
        <w:t xml:space="preserve">                                    </w:t>
      </w:r>
      <w:r w:rsidR="006B1438">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ПОСТАНОВЛЯЮ:</w:t>
      </w:r>
    </w:p>
    <w:p w:rsidR="00216F3B" w:rsidRPr="00216F3B" w:rsidRDefault="00216F3B" w:rsidP="006B1438">
      <w:pPr>
        <w:numPr>
          <w:ilvl w:val="0"/>
          <w:numId w:val="20"/>
        </w:numPr>
        <w:suppressAutoHyphens/>
        <w:spacing w:after="0" w:line="240" w:lineRule="auto"/>
        <w:ind w:left="0" w:firstLine="709"/>
        <w:contextualSpacing/>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w:t>
      </w:r>
      <w:r w:rsidRPr="00216F3B">
        <w:rPr>
          <w:rFonts w:ascii="Times New Roman" w:eastAsia="Times New Roman" w:hAnsi="Times New Roman" w:cs="Times New Roman"/>
          <w:bCs/>
          <w:sz w:val="24"/>
          <w:szCs w:val="24"/>
        </w:rPr>
        <w:t xml:space="preserve">сельского поселения </w:t>
      </w:r>
      <w:r w:rsidRPr="00216F3B">
        <w:rPr>
          <w:rFonts w:ascii="Times New Roman" w:eastAsia="Times New Roman" w:hAnsi="Times New Roman" w:cs="Times New Roman"/>
          <w:sz w:val="24"/>
          <w:szCs w:val="24"/>
        </w:rPr>
        <w:t xml:space="preserve">Большая Дергуновка  </w:t>
      </w:r>
      <w:r w:rsidRPr="00216F3B">
        <w:rPr>
          <w:rFonts w:ascii="Times New Roman" w:eastAsia="Times New Roman" w:hAnsi="Times New Roman" w:cs="Times New Roman"/>
          <w:bCs/>
          <w:sz w:val="24"/>
          <w:szCs w:val="24"/>
        </w:rPr>
        <w:t xml:space="preserve">муниципального района Большеглушицкий Самарской области на 2017-2024 годы» </w:t>
      </w:r>
      <w:r w:rsidRPr="00216F3B">
        <w:rPr>
          <w:rFonts w:ascii="Times New Roman" w:eastAsia="Times New Roman" w:hAnsi="Times New Roman" w:cs="Times New Roman"/>
          <w:sz w:val="24"/>
          <w:szCs w:val="24"/>
        </w:rPr>
        <w:t>(далее–постановление) следующие изменения:</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«Об утверждении муниципальной  программы «Благоустройство </w:t>
      </w:r>
      <w:r w:rsidRPr="00216F3B">
        <w:rPr>
          <w:rFonts w:ascii="Times New Roman" w:eastAsia="Times New Roman" w:hAnsi="Times New Roman" w:cs="Times New Roman"/>
          <w:bCs/>
          <w:sz w:val="24"/>
          <w:szCs w:val="24"/>
          <w:lang w:eastAsia="ar-SA"/>
        </w:rPr>
        <w:t xml:space="preserve">сельского поселения </w:t>
      </w:r>
      <w:r w:rsidRPr="00216F3B">
        <w:rPr>
          <w:rFonts w:ascii="Times New Roman" w:eastAsia="Times New Roman" w:hAnsi="Times New Roman" w:cs="Times New Roman"/>
          <w:sz w:val="24"/>
          <w:szCs w:val="24"/>
          <w:lang w:eastAsia="ar-SA"/>
        </w:rPr>
        <w:t xml:space="preserve">Большая Дергуновка  </w:t>
      </w:r>
      <w:r w:rsidRPr="00216F3B">
        <w:rPr>
          <w:rFonts w:ascii="Times New Roman" w:eastAsia="Times New Roman" w:hAnsi="Times New Roman" w:cs="Times New Roman"/>
          <w:bCs/>
          <w:sz w:val="24"/>
          <w:szCs w:val="24"/>
          <w:lang w:eastAsia="ar-SA"/>
        </w:rPr>
        <w:t xml:space="preserve">муниципального района Большеглушицкий Самарской области на 2017 </w:t>
      </w:r>
      <w:r w:rsidRPr="00216F3B">
        <w:rPr>
          <w:rFonts w:ascii="Times New Roman" w:eastAsia="Times New Roman" w:hAnsi="Times New Roman" w:cs="Times New Roman"/>
          <w:sz w:val="24"/>
          <w:szCs w:val="24"/>
          <w:lang w:eastAsia="ar-SA"/>
        </w:rPr>
        <w:t xml:space="preserve">– 2025 годы»»; </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1.2. пункт 1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«1. Утвердить прилагаемую муниципальную программу «Благоустройство </w:t>
      </w:r>
      <w:r w:rsidRPr="00216F3B">
        <w:rPr>
          <w:rFonts w:ascii="Times New Roman" w:eastAsia="Times New Roman" w:hAnsi="Times New Roman" w:cs="Times New Roman"/>
          <w:bCs/>
          <w:sz w:val="24"/>
          <w:szCs w:val="24"/>
          <w:lang w:eastAsia="ar-SA"/>
        </w:rPr>
        <w:t xml:space="preserve">сельского поселения </w:t>
      </w:r>
      <w:r w:rsidRPr="00216F3B">
        <w:rPr>
          <w:rFonts w:ascii="Times New Roman" w:eastAsia="Times New Roman" w:hAnsi="Times New Roman" w:cs="Times New Roman"/>
          <w:sz w:val="24"/>
          <w:szCs w:val="24"/>
          <w:lang w:eastAsia="ar-SA"/>
        </w:rPr>
        <w:t xml:space="preserve">Большая Дергуновка  </w:t>
      </w:r>
      <w:r w:rsidRPr="00216F3B">
        <w:rPr>
          <w:rFonts w:ascii="Times New Roman" w:eastAsia="Times New Roman" w:hAnsi="Times New Roman" w:cs="Times New Roman"/>
          <w:bCs/>
          <w:sz w:val="24"/>
          <w:szCs w:val="24"/>
          <w:lang w:eastAsia="ar-SA"/>
        </w:rPr>
        <w:t xml:space="preserve">муниципального района Большеглушицкий Самарской области на 2017 </w:t>
      </w:r>
      <w:r w:rsidRPr="00216F3B">
        <w:rPr>
          <w:rFonts w:ascii="Times New Roman" w:eastAsia="Times New Roman" w:hAnsi="Times New Roman" w:cs="Times New Roman"/>
          <w:sz w:val="24"/>
          <w:szCs w:val="24"/>
          <w:lang w:eastAsia="ar-SA"/>
        </w:rPr>
        <w:t>– 2025 годы»;</w:t>
      </w:r>
    </w:p>
    <w:p w:rsidR="00216F3B" w:rsidRPr="00216F3B" w:rsidRDefault="00216F3B" w:rsidP="002C750F">
      <w:pPr>
        <w:spacing w:after="0" w:line="240" w:lineRule="auto"/>
        <w:ind w:left="567"/>
        <w:contextualSpacing/>
        <w:jc w:val="both"/>
        <w:rPr>
          <w:rFonts w:ascii="Times New Roman" w:eastAsia="Arial Unicode MS" w:hAnsi="Times New Roman" w:cs="Times New Roman"/>
          <w:sz w:val="24"/>
          <w:szCs w:val="24"/>
        </w:rPr>
      </w:pPr>
      <w:r w:rsidRPr="00216F3B">
        <w:rPr>
          <w:rFonts w:ascii="Times New Roman" w:eastAsia="Arial Unicode MS" w:hAnsi="Times New Roman" w:cs="Times New Roman"/>
          <w:sz w:val="24"/>
          <w:szCs w:val="24"/>
        </w:rPr>
        <w:t>1.3. Приложение к постановлению изложить в редакции согласно приложению к настоящему постановлению.</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r w:rsidR="00D23718">
        <w:rPr>
          <w:rFonts w:ascii="Times New Roman" w:eastAsia="Times New Roman" w:hAnsi="Times New Roman" w:cs="Times New Roman"/>
          <w:color w:val="000000"/>
          <w:sz w:val="24"/>
          <w:szCs w:val="24"/>
          <w:lang w:eastAsia="ar-SA"/>
        </w:rPr>
        <w:t>.</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16F3B">
        <w:rPr>
          <w:rFonts w:ascii="Times New Roman" w:eastAsia="Times New Roman" w:hAnsi="Times New Roman" w:cs="Times New Roman"/>
          <w:color w:val="000000"/>
          <w:sz w:val="24"/>
          <w:szCs w:val="24"/>
          <w:lang w:eastAsia="ar-SA"/>
        </w:rPr>
        <w:t>И.о</w:t>
      </w:r>
      <w:proofErr w:type="spellEnd"/>
      <w:r w:rsidRPr="00216F3B">
        <w:rPr>
          <w:rFonts w:ascii="Times New Roman" w:eastAsia="Times New Roman" w:hAnsi="Times New Roman" w:cs="Times New Roman"/>
          <w:color w:val="000000"/>
          <w:sz w:val="24"/>
          <w:szCs w:val="24"/>
          <w:lang w:eastAsia="ar-SA"/>
        </w:rPr>
        <w:t>. Главы сельского поселения Большая Дергуновка</w:t>
      </w:r>
      <w:r w:rsidR="00D23718">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color w:val="000000"/>
          <w:sz w:val="24"/>
          <w:szCs w:val="24"/>
          <w:lang w:eastAsia="ar-SA"/>
        </w:rPr>
        <w:t>муниципального района Большеглушицкий</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Самарской области                                                                                   В.И. Дыхно</w:t>
      </w:r>
    </w:p>
    <w:p w:rsidR="007D446B" w:rsidRDefault="007D446B" w:rsidP="002C750F">
      <w:pPr>
        <w:suppressAutoHyphens/>
        <w:spacing w:after="0" w:line="240" w:lineRule="auto"/>
        <w:jc w:val="both"/>
        <w:rPr>
          <w:rFonts w:ascii="Times New Roman" w:eastAsia="Times New Roman" w:hAnsi="Times New Roman" w:cs="Times New Roman"/>
          <w:color w:val="000000"/>
          <w:sz w:val="24"/>
          <w:szCs w:val="24"/>
          <w:lang w:eastAsia="ar-SA"/>
        </w:rPr>
        <w:sectPr w:rsidR="007D446B" w:rsidSect="007D446B">
          <w:footerReference w:type="even" r:id="rId22"/>
          <w:footerReference w:type="default" r:id="rId23"/>
          <w:pgSz w:w="16838" w:h="11906" w:orient="landscape"/>
          <w:pgMar w:top="567" w:right="567" w:bottom="567" w:left="567" w:header="709" w:footer="709" w:gutter="0"/>
          <w:cols w:space="708"/>
          <w:titlePg/>
          <w:docGrid w:linePitch="360"/>
        </w:sectPr>
      </w:pPr>
    </w:p>
    <w:p w:rsidR="00216F3B" w:rsidRPr="007D446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lastRenderedPageBreak/>
        <w:t>Приложение</w:t>
      </w:r>
    </w:p>
    <w:p w:rsidR="00216F3B" w:rsidRPr="007D446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к постановлению главы администрации</w:t>
      </w:r>
    </w:p>
    <w:p w:rsidR="00216F3B" w:rsidRPr="007D446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сельского поселения Большая Дергуновка</w:t>
      </w:r>
    </w:p>
    <w:p w:rsidR="00216F3B" w:rsidRPr="007D446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муниципального района Большеглушицкий</w:t>
      </w:r>
    </w:p>
    <w:p w:rsidR="00216F3B" w:rsidRPr="007D446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Самарской области</w:t>
      </w:r>
    </w:p>
    <w:p w:rsidR="00216F3B" w:rsidRPr="007D446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от 02.11.2022 г. № 72</w:t>
      </w:r>
    </w:p>
    <w:p w:rsidR="00216F3B" w:rsidRPr="007D446B"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«Приложение №1</w:t>
      </w:r>
    </w:p>
    <w:p w:rsidR="00216F3B" w:rsidRPr="007D446B"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7D446B">
        <w:rPr>
          <w:rFonts w:ascii="Times New Roman" w:eastAsia="Times New Roman" w:hAnsi="Times New Roman" w:cs="Times New Roman"/>
          <w:b/>
          <w:color w:val="000000"/>
          <w:sz w:val="20"/>
          <w:szCs w:val="20"/>
          <w:lang w:eastAsia="ar-SA"/>
        </w:rPr>
        <w:t>к Постановлению администрации</w:t>
      </w:r>
    </w:p>
    <w:p w:rsidR="00216F3B" w:rsidRPr="007D446B"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7D446B">
        <w:rPr>
          <w:rFonts w:ascii="Times New Roman" w:eastAsia="Times New Roman" w:hAnsi="Times New Roman" w:cs="Times New Roman"/>
          <w:b/>
          <w:color w:val="000000"/>
          <w:sz w:val="20"/>
          <w:szCs w:val="20"/>
          <w:lang w:eastAsia="ar-SA"/>
        </w:rPr>
        <w:t xml:space="preserve">сельского поселения </w:t>
      </w:r>
      <w:r w:rsidRPr="007D446B">
        <w:rPr>
          <w:rFonts w:ascii="Times New Roman" w:eastAsia="Times New Roman" w:hAnsi="Times New Roman" w:cs="Times New Roman"/>
          <w:b/>
          <w:sz w:val="20"/>
          <w:szCs w:val="20"/>
          <w:lang w:eastAsia="ar-SA"/>
        </w:rPr>
        <w:t>Большая Дергуновка</w:t>
      </w:r>
    </w:p>
    <w:p w:rsidR="00216F3B" w:rsidRPr="007D446B" w:rsidRDefault="00216F3B" w:rsidP="002C750F">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 xml:space="preserve"> муниципального района Большеглушицкий</w:t>
      </w:r>
    </w:p>
    <w:p w:rsidR="00216F3B" w:rsidRPr="007D446B"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7D446B">
        <w:rPr>
          <w:rFonts w:ascii="Times New Roman" w:eastAsia="Times New Roman" w:hAnsi="Times New Roman" w:cs="Times New Roman"/>
          <w:b/>
          <w:sz w:val="20"/>
          <w:szCs w:val="20"/>
          <w:lang w:eastAsia="ar-SA"/>
        </w:rPr>
        <w:t>Самарской области</w:t>
      </w:r>
    </w:p>
    <w:p w:rsidR="00216F3B" w:rsidRPr="00216F3B" w:rsidRDefault="00216F3B" w:rsidP="007D446B">
      <w:pPr>
        <w:shd w:val="clear" w:color="auto" w:fill="FFFFFF"/>
        <w:suppressAutoHyphens/>
        <w:spacing w:after="0" w:line="240" w:lineRule="auto"/>
        <w:jc w:val="right"/>
        <w:rPr>
          <w:rFonts w:ascii="Times New Roman" w:eastAsia="Times New Roman" w:hAnsi="Times New Roman" w:cs="Times New Roman"/>
          <w:color w:val="000000"/>
          <w:sz w:val="24"/>
          <w:szCs w:val="24"/>
        </w:rPr>
      </w:pPr>
      <w:r w:rsidRPr="007D446B">
        <w:rPr>
          <w:rFonts w:ascii="Times New Roman" w:eastAsia="Times New Roman" w:hAnsi="Times New Roman" w:cs="Times New Roman"/>
          <w:b/>
          <w:color w:val="000000"/>
          <w:sz w:val="20"/>
          <w:szCs w:val="20"/>
          <w:lang w:eastAsia="ar-SA"/>
        </w:rPr>
        <w:t>от  12 июля 2017 г. № 39</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МУНИЦИПАЛЬНАЯ  ПРОГРАММА</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 xml:space="preserve"> «БЛАГОУСТРОЙСТВО  СЕЛЬСКОГО ПОСЕЛЕНИЯ </w:t>
      </w:r>
      <w:proofErr w:type="gramStart"/>
      <w:r w:rsidRPr="00216F3B">
        <w:rPr>
          <w:rFonts w:ascii="Times New Roman" w:eastAsia="Times New Roman" w:hAnsi="Times New Roman" w:cs="Times New Roman"/>
          <w:b/>
          <w:i/>
          <w:sz w:val="24"/>
          <w:szCs w:val="24"/>
          <w:lang w:eastAsia="ar-SA"/>
        </w:rPr>
        <w:t>БОЛЬШАЯ</w:t>
      </w:r>
      <w:proofErr w:type="gramEnd"/>
      <w:r w:rsidRPr="00216F3B">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на  2017 -2025 годы»</w:t>
      </w: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bCs/>
          <w:sz w:val="24"/>
          <w:szCs w:val="24"/>
          <w:lang w:eastAsia="ar-SA"/>
        </w:rPr>
        <w:t xml:space="preserve">Паспорт </w:t>
      </w:r>
      <w:r w:rsidRPr="00216F3B">
        <w:rPr>
          <w:rFonts w:ascii="Times New Roman" w:eastAsia="Times New Roman" w:hAnsi="Times New Roman" w:cs="Times New Roman"/>
          <w:b/>
          <w:bCs/>
          <w:sz w:val="24"/>
          <w:szCs w:val="24"/>
          <w:lang w:eastAsia="ar-SA"/>
        </w:rPr>
        <w:br/>
        <w:t>муниципальной Программы «Благоустройство</w:t>
      </w:r>
      <w:r w:rsidRPr="00216F3B">
        <w:rPr>
          <w:rFonts w:ascii="Times New Roman" w:eastAsia="Times New Roman" w:hAnsi="Times New Roman" w:cs="Times New Roman"/>
          <w:b/>
          <w:sz w:val="24"/>
          <w:szCs w:val="24"/>
          <w:lang w:eastAsia="ar-SA"/>
        </w:rPr>
        <w:t xml:space="preserve"> сельского поселения</w:t>
      </w:r>
      <w:r w:rsidR="007D446B">
        <w:rPr>
          <w:rFonts w:ascii="Times New Roman" w:eastAsia="Times New Roman" w:hAnsi="Times New Roman" w:cs="Times New Roman"/>
          <w:b/>
          <w:sz w:val="24"/>
          <w:szCs w:val="24"/>
          <w:lang w:eastAsia="ar-SA"/>
        </w:rPr>
        <w:t xml:space="preserve"> </w:t>
      </w:r>
      <w:r w:rsidRPr="00216F3B">
        <w:rPr>
          <w:rFonts w:ascii="Times New Roman" w:eastAsia="Times New Roman" w:hAnsi="Times New Roman" w:cs="Times New Roman"/>
          <w:b/>
          <w:sz w:val="24"/>
          <w:szCs w:val="24"/>
          <w:lang w:eastAsia="ar-SA"/>
        </w:rPr>
        <w:t>Большая Дергуновка муниципального района Большеглушицкий Самарской области на 2017 – 2025 годы»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w:t>
      </w:r>
      <w:r w:rsidRPr="00216F3B">
        <w:rPr>
          <w:rFonts w:ascii="Times New Roman" w:eastAsia="Times New Roman" w:hAnsi="Times New Roman" w:cs="Times New Roman"/>
          <w:sz w:val="24"/>
          <w:szCs w:val="24"/>
          <w:lang w:eastAsia="ar-SA"/>
        </w:rPr>
        <w:t>.     Содержание проблемы и обоснование необходимости её решения</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программными методами.                       </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II</w:t>
      </w:r>
      <w:r w:rsidRPr="00216F3B">
        <w:rPr>
          <w:rFonts w:ascii="Times New Roman" w:eastAsia="Times New Roman" w:hAnsi="Times New Roman" w:cs="Times New Roman"/>
          <w:sz w:val="24"/>
          <w:szCs w:val="24"/>
          <w:lang w:eastAsia="ar-SA"/>
        </w:rPr>
        <w:t>.    Основные цели, задачи и принципы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III</w:t>
      </w:r>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bCs/>
          <w:sz w:val="24"/>
          <w:szCs w:val="24"/>
          <w:lang w:eastAsia="ar-SA"/>
        </w:rPr>
        <w:t>Мероприятия,</w:t>
      </w:r>
      <w:proofErr w:type="gramStart"/>
      <w:r w:rsidRPr="00216F3B">
        <w:rPr>
          <w:rFonts w:ascii="Times New Roman" w:eastAsia="Times New Roman" w:hAnsi="Times New Roman" w:cs="Times New Roman"/>
          <w:b/>
          <w:bCs/>
          <w:sz w:val="24"/>
          <w:szCs w:val="24"/>
          <w:lang w:eastAsia="ar-SA"/>
        </w:rPr>
        <w:t>  предусмотренные</w:t>
      </w:r>
      <w:proofErr w:type="gramEnd"/>
      <w:r w:rsidRPr="00216F3B">
        <w:rPr>
          <w:rFonts w:ascii="Times New Roman" w:eastAsia="Times New Roman" w:hAnsi="Times New Roman" w:cs="Times New Roman"/>
          <w:b/>
          <w:bCs/>
          <w:sz w:val="24"/>
          <w:szCs w:val="24"/>
          <w:lang w:eastAsia="ar-SA"/>
        </w:rPr>
        <w:t xml:space="preserve"> Программой</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IV</w:t>
      </w:r>
      <w:r w:rsidRPr="00216F3B">
        <w:rPr>
          <w:rFonts w:ascii="Times New Roman" w:eastAsia="Times New Roman" w:hAnsi="Times New Roman" w:cs="Times New Roman"/>
          <w:sz w:val="24"/>
          <w:szCs w:val="24"/>
          <w:lang w:eastAsia="ar-SA"/>
        </w:rPr>
        <w:t>.   Ожидаемые конечные результаты.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val="en-US" w:eastAsia="ar-SA"/>
        </w:rPr>
        <w:t>V</w:t>
      </w:r>
      <w:r w:rsidRPr="00216F3B">
        <w:rPr>
          <w:rFonts w:ascii="Times New Roman" w:eastAsia="Times New Roman" w:hAnsi="Times New Roman" w:cs="Times New Roman"/>
          <w:sz w:val="24"/>
          <w:szCs w:val="24"/>
          <w:lang w:eastAsia="ar-SA"/>
        </w:rPr>
        <w:t>.   Сроки реализации Программы.</w:t>
      </w:r>
      <w:proofErr w:type="gramEnd"/>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w:t>
      </w:r>
      <w:proofErr w:type="gramStart"/>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bCs/>
          <w:sz w:val="24"/>
          <w:szCs w:val="24"/>
          <w:lang w:eastAsia="ar-SA"/>
        </w:rPr>
        <w:t>Ресурсное</w:t>
      </w:r>
      <w:proofErr w:type="gramEnd"/>
      <w:r w:rsidRPr="00216F3B">
        <w:rPr>
          <w:rFonts w:ascii="Times New Roman" w:eastAsia="Times New Roman" w:hAnsi="Times New Roman" w:cs="Times New Roman"/>
          <w:b/>
          <w:bCs/>
          <w:sz w:val="24"/>
          <w:szCs w:val="24"/>
          <w:lang w:eastAsia="ar-SA"/>
        </w:rPr>
        <w:t xml:space="preserve"> обеспечение муниципальной целевой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VII</w:t>
      </w:r>
      <w:proofErr w:type="gramStart"/>
      <w:r w:rsidRPr="00216F3B">
        <w:rPr>
          <w:rFonts w:ascii="Times New Roman" w:eastAsia="Times New Roman" w:hAnsi="Times New Roman" w:cs="Times New Roman"/>
          <w:sz w:val="24"/>
          <w:szCs w:val="24"/>
          <w:lang w:eastAsia="ar-SA"/>
        </w:rPr>
        <w:t>.  Система</w:t>
      </w:r>
      <w:proofErr w:type="gramEnd"/>
      <w:r w:rsidRPr="00216F3B">
        <w:rPr>
          <w:rFonts w:ascii="Times New Roman" w:eastAsia="Times New Roman" w:hAnsi="Times New Roman" w:cs="Times New Roman"/>
          <w:sz w:val="24"/>
          <w:szCs w:val="24"/>
          <w:lang w:eastAsia="ar-SA"/>
        </w:rPr>
        <w:t xml:space="preserve"> организации контроля за ходом реализации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bCs/>
          <w:sz w:val="24"/>
          <w:szCs w:val="24"/>
          <w:lang w:eastAsia="ar-SA"/>
        </w:rPr>
      </w:pPr>
      <w:r w:rsidRPr="00216F3B">
        <w:rPr>
          <w:rFonts w:ascii="Times New Roman" w:eastAsia="Times New Roman" w:hAnsi="Times New Roman" w:cs="Times New Roman"/>
          <w:sz w:val="24"/>
          <w:szCs w:val="24"/>
          <w:lang w:val="en-US" w:eastAsia="ar-SA"/>
        </w:rPr>
        <w:t>VIII</w:t>
      </w:r>
      <w:r w:rsidRPr="00216F3B">
        <w:rPr>
          <w:rFonts w:ascii="Times New Roman" w:eastAsia="Times New Roman" w:hAnsi="Times New Roman" w:cs="Times New Roman"/>
          <w:sz w:val="24"/>
          <w:szCs w:val="24"/>
          <w:lang w:eastAsia="ar-SA"/>
        </w:rPr>
        <w:t>.</w:t>
      </w:r>
      <w:r w:rsidRPr="00216F3B">
        <w:rPr>
          <w:rFonts w:ascii="Times New Roman" w:eastAsia="Times New Roman" w:hAnsi="Times New Roman" w:cs="Times New Roman"/>
          <w:b/>
          <w:bCs/>
          <w:sz w:val="24"/>
          <w:szCs w:val="24"/>
          <w:lang w:eastAsia="ar-SA"/>
        </w:rPr>
        <w:t xml:space="preserve"> Оценка эффективности социально-экономических последствий от реализации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IX</w:t>
      </w:r>
      <w:r w:rsidRPr="00216F3B">
        <w:rPr>
          <w:rFonts w:ascii="Times New Roman" w:eastAsia="Times New Roman" w:hAnsi="Times New Roman" w:cs="Times New Roman"/>
          <w:sz w:val="24"/>
          <w:szCs w:val="24"/>
          <w:lang w:eastAsia="ar-SA"/>
        </w:rPr>
        <w:t>. План комплекса мероприятий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360" w:type="dxa"/>
        <w:tblLayout w:type="fixed"/>
        <w:tblCellMar>
          <w:left w:w="0" w:type="dxa"/>
          <w:right w:w="0" w:type="dxa"/>
        </w:tblCellMar>
        <w:tblLook w:val="0000" w:firstRow="0" w:lastRow="0" w:firstColumn="0" w:lastColumn="0" w:noHBand="0" w:noVBand="0"/>
      </w:tblPr>
      <w:tblGrid>
        <w:gridCol w:w="2430"/>
        <w:gridCol w:w="8708"/>
      </w:tblGrid>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Наименование</w:t>
            </w:r>
            <w:r w:rsidRPr="007D446B">
              <w:rPr>
                <w:rFonts w:ascii="Times New Roman" w:eastAsia="Times New Roman" w:hAnsi="Times New Roman" w:cs="Times New Roman"/>
                <w:b/>
                <w:sz w:val="20"/>
                <w:szCs w:val="20"/>
                <w:lang w:eastAsia="ar-SA"/>
              </w:rPr>
              <w:br/>
              <w:t>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2025 годы” (далее – Программа)</w:t>
            </w:r>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Заказчик</w:t>
            </w:r>
            <w:r w:rsidRPr="007D446B">
              <w:rPr>
                <w:rFonts w:ascii="Times New Roman" w:eastAsia="Times New Roman" w:hAnsi="Times New Roman" w:cs="Times New Roman"/>
                <w:b/>
                <w:sz w:val="20"/>
                <w:szCs w:val="20"/>
                <w:lang w:eastAsia="ar-SA"/>
              </w:rPr>
              <w:br/>
              <w:t>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216F3B" w:rsidRPr="007D446B" w:rsidTr="007D446B">
        <w:trPr>
          <w:trHeight w:val="1886"/>
        </w:trPr>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Основание для</w:t>
            </w:r>
            <w:r w:rsidRPr="007D446B">
              <w:rPr>
                <w:rFonts w:ascii="Times New Roman" w:eastAsia="Times New Roman" w:hAnsi="Times New Roman" w:cs="Times New Roman"/>
                <w:b/>
                <w:sz w:val="20"/>
                <w:szCs w:val="20"/>
                <w:lang w:eastAsia="ar-SA"/>
              </w:rPr>
              <w:br/>
              <w:t>разработки</w:t>
            </w:r>
            <w:r w:rsidRPr="007D446B">
              <w:rPr>
                <w:rFonts w:ascii="Times New Roman" w:eastAsia="Times New Roman" w:hAnsi="Times New Roman" w:cs="Times New Roman"/>
                <w:b/>
                <w:sz w:val="20"/>
                <w:szCs w:val="20"/>
                <w:lang w:eastAsia="ar-SA"/>
              </w:rPr>
              <w:br/>
              <w:t>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 xml:space="preserve">Федеральный закон РФ № 131-ФЗ от 06.10.2003 г. «Об общих принципах организации местного самоуправления в Российской Федерации»;                                                                    </w:t>
            </w:r>
          </w:p>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Устав сельского поселения Большая Дергуновка муниципального района Большеглушицкий Самарской области;</w:t>
            </w:r>
          </w:p>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Разработчик      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 xml:space="preserve">Администрация </w:t>
            </w:r>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Цель 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Основные         исполнители      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Определяются в соответствии с законодательством РФ,</w:t>
            </w:r>
            <w:r w:rsidRPr="007D446B">
              <w:rPr>
                <w:rFonts w:ascii="Times New Roman" w:eastAsia="Times New Roman" w:hAnsi="Times New Roman" w:cs="Times New Roman"/>
                <w:sz w:val="20"/>
                <w:szCs w:val="20"/>
                <w:lang w:eastAsia="ar-SA"/>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Сроки реализации 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Срок реализации Программы   2017 - 2025 годы.</w:t>
            </w:r>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t>Ожидаемые социально-экономические результаты  от реализации 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 xml:space="preserve">- развитие положительных тенденций в создании </w:t>
            </w:r>
            <w:r w:rsidRPr="007D446B">
              <w:rPr>
                <w:rFonts w:ascii="Times New Roman" w:eastAsia="Times New Roman" w:hAnsi="Times New Roman" w:cs="Times New Roman"/>
                <w:sz w:val="20"/>
                <w:szCs w:val="20"/>
                <w:lang w:eastAsia="ar-SA"/>
              </w:rPr>
              <w:br/>
              <w:t xml:space="preserve">благоприятной среды жизнедеятельности; </w:t>
            </w:r>
            <w:r w:rsidRPr="007D446B">
              <w:rPr>
                <w:rFonts w:ascii="Times New Roman" w:eastAsia="Times New Roman" w:hAnsi="Times New Roman" w:cs="Times New Roman"/>
                <w:sz w:val="20"/>
                <w:szCs w:val="20"/>
                <w:lang w:eastAsia="ar-SA"/>
              </w:rPr>
              <w:br/>
              <w:t xml:space="preserve">- повышение степени удовлетворенности населения уровнем </w:t>
            </w:r>
            <w:r w:rsidRPr="007D446B">
              <w:rPr>
                <w:rFonts w:ascii="Times New Roman" w:eastAsia="Times New Roman" w:hAnsi="Times New Roman" w:cs="Times New Roman"/>
                <w:sz w:val="20"/>
                <w:szCs w:val="20"/>
                <w:lang w:eastAsia="ar-SA"/>
              </w:rPr>
              <w:br/>
              <w:t xml:space="preserve">благоустройства; </w:t>
            </w:r>
            <w:r w:rsidRPr="007D446B">
              <w:rPr>
                <w:rFonts w:ascii="Times New Roman" w:eastAsia="Times New Roman" w:hAnsi="Times New Roman" w:cs="Times New Roman"/>
                <w:sz w:val="20"/>
                <w:szCs w:val="20"/>
                <w:lang w:eastAsia="ar-SA"/>
              </w:rPr>
              <w:br/>
              <w:t xml:space="preserve">- улучшение технического состояния отдельных объектов </w:t>
            </w:r>
            <w:r w:rsidRPr="007D446B">
              <w:rPr>
                <w:rFonts w:ascii="Times New Roman" w:eastAsia="Times New Roman" w:hAnsi="Times New Roman" w:cs="Times New Roman"/>
                <w:sz w:val="20"/>
                <w:szCs w:val="20"/>
                <w:lang w:eastAsia="ar-SA"/>
              </w:rPr>
              <w:br/>
              <w:t xml:space="preserve">благоустройства; </w:t>
            </w:r>
            <w:r w:rsidRPr="007D446B">
              <w:rPr>
                <w:rFonts w:ascii="Times New Roman" w:eastAsia="Times New Roman" w:hAnsi="Times New Roman" w:cs="Times New Roman"/>
                <w:sz w:val="20"/>
                <w:szCs w:val="20"/>
                <w:lang w:eastAsia="ar-SA"/>
              </w:rPr>
              <w:br/>
              <w:t>- улучшение санитарного и экологического состояния  </w:t>
            </w:r>
            <w:r w:rsidRPr="007D446B">
              <w:rPr>
                <w:rFonts w:ascii="Times New Roman" w:eastAsia="Times New Roman" w:hAnsi="Times New Roman" w:cs="Times New Roman"/>
                <w:sz w:val="20"/>
                <w:szCs w:val="20"/>
                <w:lang w:eastAsia="ar-SA"/>
              </w:rPr>
              <w:br/>
              <w:t xml:space="preserve">поселения; </w:t>
            </w:r>
            <w:r w:rsidRPr="007D446B">
              <w:rPr>
                <w:rFonts w:ascii="Times New Roman" w:eastAsia="Times New Roman" w:hAnsi="Times New Roman" w:cs="Times New Roman"/>
                <w:sz w:val="20"/>
                <w:szCs w:val="20"/>
                <w:lang w:eastAsia="ar-SA"/>
              </w:rPr>
              <w:br/>
            </w:r>
            <w:r w:rsidRPr="007D446B">
              <w:rPr>
                <w:rFonts w:ascii="Times New Roman" w:eastAsia="Times New Roman" w:hAnsi="Times New Roman" w:cs="Times New Roman"/>
                <w:sz w:val="20"/>
                <w:szCs w:val="20"/>
                <w:lang w:eastAsia="ar-SA"/>
              </w:rPr>
              <w:lastRenderedPageBreak/>
              <w:t xml:space="preserve">- повышение уровня эстетики населения поселения; </w:t>
            </w:r>
            <w:r w:rsidRPr="007D446B">
              <w:rPr>
                <w:rFonts w:ascii="Times New Roman" w:eastAsia="Times New Roman" w:hAnsi="Times New Roman" w:cs="Times New Roman"/>
                <w:sz w:val="20"/>
                <w:szCs w:val="20"/>
                <w:lang w:eastAsia="ar-SA"/>
              </w:rPr>
              <w:br/>
              <w:t xml:space="preserve">- привлечение молодого поколения к участию в работах по </w:t>
            </w:r>
            <w:r w:rsidRPr="007D446B">
              <w:rPr>
                <w:rFonts w:ascii="Times New Roman" w:eastAsia="Times New Roman" w:hAnsi="Times New Roman" w:cs="Times New Roman"/>
                <w:sz w:val="20"/>
                <w:szCs w:val="20"/>
                <w:lang w:eastAsia="ar-SA"/>
              </w:rPr>
              <w:br/>
              <w:t>благоустройству сел и поселков поселения.</w:t>
            </w:r>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7D446B">
              <w:rPr>
                <w:rFonts w:ascii="Times New Roman" w:eastAsia="Times New Roman" w:hAnsi="Times New Roman" w:cs="Times New Roman"/>
                <w:b/>
                <w:sz w:val="20"/>
                <w:szCs w:val="20"/>
                <w:lang w:eastAsia="ar-SA"/>
              </w:rPr>
              <w:lastRenderedPageBreak/>
              <w:t>Источники</w:t>
            </w:r>
            <w:r w:rsidRPr="007D446B">
              <w:rPr>
                <w:rFonts w:ascii="Times New Roman" w:eastAsia="Times New Roman" w:hAnsi="Times New Roman" w:cs="Times New Roman"/>
                <w:b/>
                <w:sz w:val="20"/>
                <w:szCs w:val="20"/>
                <w:lang w:eastAsia="ar-SA"/>
              </w:rPr>
              <w:br/>
              <w:t>финансирования</w:t>
            </w:r>
            <w:r w:rsidRPr="007D446B">
              <w:rPr>
                <w:rFonts w:ascii="Times New Roman" w:eastAsia="Times New Roman" w:hAnsi="Times New Roman" w:cs="Times New Roman"/>
                <w:b/>
                <w:sz w:val="20"/>
                <w:szCs w:val="20"/>
                <w:lang w:eastAsia="ar-SA"/>
              </w:rPr>
              <w:br/>
              <w:t>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бюджет сельского поселения Большая Дергуновка</w:t>
            </w:r>
          </w:p>
          <w:p w:rsidR="00216F3B" w:rsidRPr="007D446B" w:rsidRDefault="00216F3B" w:rsidP="008A46F0">
            <w:pPr>
              <w:suppressAutoHyphens/>
              <w:spacing w:after="0" w:line="240" w:lineRule="auto"/>
              <w:jc w:val="both"/>
              <w:rPr>
                <w:rFonts w:ascii="Times New Roman" w:eastAsia="Times New Roman" w:hAnsi="Times New Roman" w:cs="Times New Roman"/>
                <w:sz w:val="20"/>
                <w:szCs w:val="20"/>
                <w:lang w:eastAsia="ar-SA"/>
              </w:rPr>
            </w:pPr>
            <w:proofErr w:type="gramStart"/>
            <w:r w:rsidRPr="007D446B">
              <w:rPr>
                <w:rFonts w:ascii="Times New Roman" w:eastAsia="Times New Roman" w:hAnsi="Times New Roman" w:cs="Times New Roman"/>
                <w:sz w:val="20"/>
                <w:szCs w:val="20"/>
                <w:lang w:eastAsia="ar-SA"/>
              </w:rPr>
              <w:t>2017 год -  1081,1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2018 год -  1170,3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2019 год -  1305,6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2020 год -  2497,6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2021 год – 4948,8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2022 год -  1126,0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2023 год - 1132,8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2024 год - 1146,2 тыс. рублей</w:t>
            </w:r>
            <w:r w:rsidR="008A46F0">
              <w:rPr>
                <w:rFonts w:ascii="Times New Roman" w:eastAsia="Times New Roman" w:hAnsi="Times New Roman" w:cs="Times New Roman"/>
                <w:sz w:val="20"/>
                <w:szCs w:val="20"/>
                <w:lang w:eastAsia="ar-SA"/>
              </w:rPr>
              <w:t xml:space="preserve"> </w:t>
            </w:r>
            <w:r w:rsidRPr="007D446B">
              <w:rPr>
                <w:rFonts w:ascii="Times New Roman" w:eastAsia="Times New Roman" w:hAnsi="Times New Roman" w:cs="Times New Roman"/>
                <w:sz w:val="20"/>
                <w:szCs w:val="20"/>
                <w:lang w:eastAsia="ar-SA"/>
              </w:rPr>
              <w:t>2025 год – 1199,7 тыс. рублей</w:t>
            </w:r>
            <w:proofErr w:type="gramEnd"/>
          </w:p>
        </w:tc>
      </w:tr>
      <w:tr w:rsidR="00216F3B" w:rsidRPr="007D446B" w:rsidTr="007D446B">
        <w:tc>
          <w:tcPr>
            <w:tcW w:w="2430" w:type="dxa"/>
            <w:tcBorders>
              <w:top w:val="single" w:sz="4" w:space="0" w:color="000000"/>
              <w:left w:val="single" w:sz="4" w:space="0" w:color="000000"/>
              <w:bottom w:val="single" w:sz="4" w:space="0" w:color="000000"/>
            </w:tcBorders>
            <w:shd w:val="clear" w:color="auto" w:fill="auto"/>
          </w:tcPr>
          <w:p w:rsidR="00216F3B" w:rsidRPr="007D446B" w:rsidRDefault="008A46F0" w:rsidP="008A46F0">
            <w:pPr>
              <w:suppressAutoHyphens/>
              <w:snapToGrid w:val="0"/>
              <w:spacing w:after="0" w:line="240" w:lineRule="auto"/>
              <w:jc w:val="both"/>
              <w:rPr>
                <w:rFonts w:ascii="Times New Roman" w:eastAsia="Times New Roman" w:hAnsi="Times New Roman" w:cs="Times New Roman"/>
                <w:b/>
                <w:sz w:val="20"/>
                <w:szCs w:val="20"/>
                <w:lang w:eastAsia="ar-SA"/>
              </w:rPr>
            </w:pPr>
            <w:proofErr w:type="gramStart"/>
            <w:r>
              <w:rPr>
                <w:rFonts w:ascii="Times New Roman" w:eastAsia="Times New Roman" w:hAnsi="Times New Roman" w:cs="Times New Roman"/>
                <w:b/>
                <w:sz w:val="20"/>
                <w:szCs w:val="20"/>
                <w:lang w:eastAsia="ar-SA"/>
              </w:rPr>
              <w:t xml:space="preserve">Контроль </w:t>
            </w:r>
            <w:r w:rsidR="00216F3B" w:rsidRPr="007D446B">
              <w:rPr>
                <w:rFonts w:ascii="Times New Roman" w:eastAsia="Times New Roman" w:hAnsi="Times New Roman" w:cs="Times New Roman"/>
                <w:b/>
                <w:sz w:val="20"/>
                <w:szCs w:val="20"/>
                <w:lang w:eastAsia="ar-SA"/>
              </w:rPr>
              <w:t>за</w:t>
            </w:r>
            <w:proofErr w:type="gramEnd"/>
            <w:r>
              <w:rPr>
                <w:rFonts w:ascii="Times New Roman" w:eastAsia="Times New Roman" w:hAnsi="Times New Roman" w:cs="Times New Roman"/>
                <w:b/>
                <w:sz w:val="20"/>
                <w:szCs w:val="20"/>
                <w:lang w:eastAsia="ar-SA"/>
              </w:rPr>
              <w:t xml:space="preserve"> </w:t>
            </w:r>
            <w:r w:rsidR="00216F3B" w:rsidRPr="007D446B">
              <w:rPr>
                <w:rFonts w:ascii="Times New Roman" w:eastAsia="Times New Roman" w:hAnsi="Times New Roman" w:cs="Times New Roman"/>
                <w:b/>
                <w:sz w:val="20"/>
                <w:szCs w:val="20"/>
                <w:lang w:eastAsia="ar-SA"/>
              </w:rPr>
              <w:t>реализацией</w:t>
            </w:r>
            <w:r w:rsidR="00216F3B" w:rsidRPr="007D446B">
              <w:rPr>
                <w:rFonts w:ascii="Times New Roman" w:eastAsia="Times New Roman" w:hAnsi="Times New Roman" w:cs="Times New Roman"/>
                <w:b/>
                <w:sz w:val="20"/>
                <w:szCs w:val="20"/>
                <w:lang w:eastAsia="ar-SA"/>
              </w:rPr>
              <w:br/>
              <w:t>Программы</w:t>
            </w:r>
          </w:p>
        </w:tc>
        <w:tc>
          <w:tcPr>
            <w:tcW w:w="8708" w:type="dxa"/>
            <w:tcBorders>
              <w:top w:val="single" w:sz="4" w:space="0" w:color="000000"/>
              <w:left w:val="single" w:sz="4" w:space="0" w:color="000000"/>
              <w:bottom w:val="single" w:sz="4" w:space="0" w:color="000000"/>
              <w:right w:val="single" w:sz="4" w:space="0" w:color="000000"/>
            </w:tcBorders>
            <w:shd w:val="clear" w:color="auto" w:fill="auto"/>
          </w:tcPr>
          <w:p w:rsidR="00216F3B" w:rsidRPr="007D446B"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7D446B">
              <w:rPr>
                <w:rFonts w:ascii="Times New Roman" w:eastAsia="Times New Roman" w:hAnsi="Times New Roman" w:cs="Times New Roman"/>
                <w:sz w:val="20"/>
                <w:szCs w:val="20"/>
                <w:lang w:eastAsia="ar-SA"/>
              </w:rPr>
              <w:t xml:space="preserve">Администрация </w:t>
            </w:r>
          </w:p>
        </w:tc>
      </w:tr>
    </w:tbl>
    <w:p w:rsidR="00216F3B" w:rsidRPr="00216F3B" w:rsidRDefault="00216F3B" w:rsidP="002C750F">
      <w:pPr>
        <w:suppressAutoHyphens/>
        <w:spacing w:after="0" w:line="240" w:lineRule="auto"/>
        <w:ind w:firstLine="567"/>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eastAsia="ar-SA"/>
        </w:rPr>
        <w:t>Введение</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Право   граждан  на  благоприятную  среду  жизнедеятельности  закреплено  в  основном  законе государства</w:t>
      </w:r>
      <w:r w:rsidR="008A46F0">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sz w:val="24"/>
          <w:szCs w:val="24"/>
          <w:lang w:eastAsia="ar-SA"/>
        </w:rPr>
        <w:t>–</w:t>
      </w:r>
      <w:r w:rsidR="008A46F0">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sz w:val="24"/>
          <w:szCs w:val="24"/>
          <w:lang w:eastAsia="ar-SA"/>
        </w:rPr>
        <w:t>Конституции</w:t>
      </w:r>
      <w:r w:rsidR="008A46F0">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sz w:val="24"/>
          <w:szCs w:val="24"/>
          <w:lang w:eastAsia="ar-SA"/>
        </w:rPr>
        <w:t>Российской</w:t>
      </w:r>
      <w:r w:rsidR="008A46F0">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sz w:val="24"/>
          <w:szCs w:val="24"/>
          <w:lang w:eastAsia="ar-SA"/>
        </w:rPr>
        <w:t>Федерации,</w:t>
      </w:r>
      <w:r w:rsidR="008A46F0">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sz w:val="24"/>
          <w:szCs w:val="24"/>
          <w:lang w:eastAsia="ar-SA"/>
        </w:rPr>
        <w:t>в</w:t>
      </w:r>
      <w:r w:rsidR="008A46F0">
        <w:rPr>
          <w:rFonts w:ascii="Times New Roman" w:eastAsia="Times New Roman" w:hAnsi="Times New Roman" w:cs="Times New Roman"/>
          <w:sz w:val="24"/>
          <w:szCs w:val="24"/>
          <w:lang w:eastAsia="ar-SA"/>
        </w:rPr>
        <w:t xml:space="preserve"> </w:t>
      </w:r>
      <w:proofErr w:type="gramStart"/>
      <w:r w:rsidRPr="00216F3B">
        <w:rPr>
          <w:rFonts w:ascii="Times New Roman" w:eastAsia="Times New Roman" w:hAnsi="Times New Roman" w:cs="Times New Roman"/>
          <w:sz w:val="24"/>
          <w:szCs w:val="24"/>
          <w:lang w:eastAsia="ar-SA"/>
        </w:rPr>
        <w:t>связи</w:t>
      </w:r>
      <w:proofErr w:type="gramEnd"/>
      <w:r w:rsidRPr="00216F3B">
        <w:rPr>
          <w:rFonts w:ascii="Times New Roman" w:eastAsia="Times New Roman" w:hAnsi="Times New Roman" w:cs="Times New Roman"/>
          <w:sz w:val="24"/>
          <w:szCs w:val="24"/>
          <w:lang w:eastAsia="ar-SA"/>
        </w:rPr>
        <w:t> </w:t>
      </w:r>
      <w:r w:rsidR="008A46F0">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sz w:val="24"/>
          <w:szCs w:val="24"/>
          <w:lang w:eastAsia="ar-SA"/>
        </w:rPr>
        <w:t>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органов местного самоуправления  при  деятельном участие в  ее  решении  населения.</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sz w:val="24"/>
          <w:szCs w:val="24"/>
          <w:lang w:eastAsia="ar-SA"/>
        </w:rPr>
      </w:pPr>
      <w:r w:rsidRPr="00216F3B">
        <w:rPr>
          <w:rFonts w:ascii="Times New Roman" w:eastAsia="Times New Roman" w:hAnsi="Times New Roman" w:cs="Times New Roman"/>
          <w:b/>
          <w:bCs/>
          <w:sz w:val="24"/>
          <w:szCs w:val="24"/>
          <w:lang w:val="en-US" w:eastAsia="ar-SA"/>
        </w:rPr>
        <w:t>I</w:t>
      </w:r>
      <w:r w:rsidRPr="00216F3B">
        <w:rPr>
          <w:rFonts w:ascii="Times New Roman" w:eastAsia="Times New Roman" w:hAnsi="Times New Roman" w:cs="Times New Roman"/>
          <w:b/>
          <w:bCs/>
          <w:sz w:val="24"/>
          <w:szCs w:val="24"/>
          <w:lang w:eastAsia="ar-SA"/>
        </w:rPr>
        <w:t>. Содержание проблемы и обоснование необходимости ее решения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Анализ сложившейся ситуации показал, что для нормального функционирования сельского поселения Большая Дергуновка муниципального района Большеглушицкий Самарской области (далее – сельское поселение)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внешнего освещения, озеленения, обустройство детских, спортивных и хозяйственных площадок, площадок для мусорных контейнеров.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Проблема  благоустройства сельского поселения является одной из насущных, требующая каждодневного внимания и эффективного решения.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На протяжении ряда лет в достаточной мере не производились работы по озеленению территории поселения, </w:t>
      </w:r>
      <w:proofErr w:type="spellStart"/>
      <w:r w:rsidRPr="00216F3B">
        <w:rPr>
          <w:rFonts w:ascii="Times New Roman" w:eastAsia="Times New Roman" w:hAnsi="Times New Roman" w:cs="Times New Roman"/>
          <w:sz w:val="24"/>
          <w:szCs w:val="24"/>
          <w:lang w:eastAsia="ar-SA"/>
        </w:rPr>
        <w:t>кронированию</w:t>
      </w:r>
      <w:proofErr w:type="spellEnd"/>
      <w:r w:rsidRPr="00216F3B">
        <w:rPr>
          <w:rFonts w:ascii="Times New Roman" w:eastAsia="Times New Roman" w:hAnsi="Times New Roman" w:cs="Times New Roman"/>
          <w:sz w:val="24"/>
          <w:szCs w:val="24"/>
          <w:lang w:eastAsia="ar-SA"/>
        </w:rPr>
        <w:t xml:space="preserve"> и валке сухостойных деревьев. Все это отрицательно сказывается на ее привлекательности.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В настоящий момент на территории сельского поселения имеются 2 детские площадки, что не соответствует реальной потребности.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Оборудование детских площадок должно создать для детей мир воображения, развивать умственные, физические способности детей.</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Для населения среднего и старшего возраста зоны отдыха должны создавать атмосферу покоя, душевного комфорта.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Дороги сельского поселения  в данный период времени также требуют ремонта.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На территории поселения зона отдыха вдоль береговой линии прудов «</w:t>
      </w:r>
      <w:proofErr w:type="gramStart"/>
      <w:r w:rsidRPr="00216F3B">
        <w:rPr>
          <w:rFonts w:ascii="Times New Roman" w:eastAsia="Times New Roman" w:hAnsi="Times New Roman" w:cs="Times New Roman"/>
          <w:color w:val="000000"/>
          <w:sz w:val="24"/>
          <w:szCs w:val="24"/>
          <w:lang w:eastAsia="ar-SA"/>
        </w:rPr>
        <w:t>Березовый</w:t>
      </w:r>
      <w:proofErr w:type="gramEnd"/>
      <w:r w:rsidRPr="00216F3B">
        <w:rPr>
          <w:rFonts w:ascii="Times New Roman" w:eastAsia="Times New Roman" w:hAnsi="Times New Roman" w:cs="Times New Roman"/>
          <w:color w:val="000000"/>
          <w:sz w:val="24"/>
          <w:szCs w:val="24"/>
          <w:lang w:eastAsia="ar-SA"/>
        </w:rPr>
        <w:t xml:space="preserve"> Верхний» и  «Березовый Нижний».  </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II</w:t>
      </w:r>
      <w:r w:rsidRPr="00216F3B">
        <w:rPr>
          <w:rFonts w:ascii="Times New Roman" w:eastAsia="Times New Roman" w:hAnsi="Times New Roman" w:cs="Times New Roman"/>
          <w:b/>
          <w:bCs/>
          <w:sz w:val="24"/>
          <w:szCs w:val="24"/>
          <w:lang w:eastAsia="ar-SA"/>
        </w:rPr>
        <w:t>.</w:t>
      </w:r>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Основные цели, задачи и принципы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Задачей    Программы   является   исполнение  в  2017-2025 гг.  предложений (наказов)  избирателей  сельского поселения по вопросам благоустройства, дорожного хозяйства,  физической  культуры,     повышение  уровня  внешнего  благоустройства  территории  населенных пунктов сельского поселения, их чистоты, решение  экологических и санитарных проблем.</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b/>
          <w:sz w:val="24"/>
          <w:szCs w:val="24"/>
          <w:u w:val="single"/>
          <w:lang w:eastAsia="ar-SA"/>
        </w:rPr>
      </w:pPr>
      <w:r w:rsidRPr="00216F3B">
        <w:rPr>
          <w:rFonts w:ascii="Times New Roman" w:eastAsia="Times New Roman" w:hAnsi="Times New Roman" w:cs="Times New Roman"/>
          <w:b/>
          <w:sz w:val="24"/>
          <w:szCs w:val="24"/>
          <w:u w:val="single"/>
          <w:lang w:eastAsia="ar-SA"/>
        </w:rPr>
        <w:t>Целями и задачами Программы являются: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формирование среды, благоприятной для проживания населения;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повышение уровня благоустройства территорий, улучшение подходов и подъездов к жилым домам;</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восстановление и реконструкция дорожного покрытия, подсыпка песком, щебнем;</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формирование культурно - досуговой и воспитательной среды для молодежи;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создание новых и обустройство существующих хозяйственных, детских, спортивных площадок малыми архитектурными формами.</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III</w:t>
      </w:r>
      <w:r w:rsidRPr="00216F3B">
        <w:rPr>
          <w:rFonts w:ascii="Times New Roman" w:eastAsia="Times New Roman" w:hAnsi="Times New Roman" w:cs="Times New Roman"/>
          <w:b/>
          <w:bCs/>
          <w:sz w:val="24"/>
          <w:szCs w:val="24"/>
          <w:lang w:eastAsia="ar-SA"/>
        </w:rPr>
        <w:t>. Мероприятия, </w:t>
      </w:r>
      <w:proofErr w:type="gramStart"/>
      <w:r w:rsidRPr="00216F3B">
        <w:rPr>
          <w:rFonts w:ascii="Times New Roman" w:eastAsia="Times New Roman" w:hAnsi="Times New Roman" w:cs="Times New Roman"/>
          <w:b/>
          <w:bCs/>
          <w:sz w:val="24"/>
          <w:szCs w:val="24"/>
          <w:lang w:eastAsia="ar-SA"/>
        </w:rPr>
        <w:t>предусмотренные  Программой</w:t>
      </w:r>
      <w:proofErr w:type="gramEnd"/>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lastRenderedPageBreak/>
        <w:t xml:space="preserve">3.1. Для обеспечения  </w:t>
      </w:r>
      <w:proofErr w:type="gramStart"/>
      <w:r w:rsidRPr="00216F3B">
        <w:rPr>
          <w:rFonts w:ascii="Times New Roman" w:eastAsia="Times New Roman" w:hAnsi="Times New Roman" w:cs="Times New Roman"/>
          <w:sz w:val="24"/>
          <w:szCs w:val="24"/>
          <w:lang w:eastAsia="ar-SA"/>
        </w:rPr>
        <w:t>реализации Программы благоустройства территории  сельского поселения</w:t>
      </w:r>
      <w:proofErr w:type="gramEnd"/>
      <w:r w:rsidRPr="00216F3B">
        <w:rPr>
          <w:rFonts w:ascii="Times New Roman" w:eastAsia="Times New Roman" w:hAnsi="Times New Roman" w:cs="Times New Roman"/>
          <w:sz w:val="24"/>
          <w:szCs w:val="24"/>
          <w:lang w:eastAsia="ar-SA"/>
        </w:rPr>
        <w:t xml:space="preserve"> необходимо провести следующие работы: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произвести  ремонт дорог местного значения в границах населенных пунктов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установить детскую площадку в </w:t>
      </w:r>
      <w:proofErr w:type="spellStart"/>
      <w:r w:rsidRPr="00216F3B">
        <w:rPr>
          <w:rFonts w:ascii="Times New Roman" w:eastAsia="Times New Roman" w:hAnsi="Times New Roman" w:cs="Times New Roman"/>
          <w:sz w:val="24"/>
          <w:szCs w:val="24"/>
          <w:lang w:eastAsia="ar-SA"/>
        </w:rPr>
        <w:t>с</w:t>
      </w:r>
      <w:proofErr w:type="gramStart"/>
      <w:r w:rsidRPr="00216F3B">
        <w:rPr>
          <w:rFonts w:ascii="Times New Roman" w:eastAsia="Times New Roman" w:hAnsi="Times New Roman" w:cs="Times New Roman"/>
          <w:sz w:val="24"/>
          <w:szCs w:val="24"/>
          <w:lang w:eastAsia="ar-SA"/>
        </w:rPr>
        <w:t>.Б</w:t>
      </w:r>
      <w:proofErr w:type="gramEnd"/>
      <w:r w:rsidRPr="00216F3B">
        <w:rPr>
          <w:rFonts w:ascii="Times New Roman" w:eastAsia="Times New Roman" w:hAnsi="Times New Roman" w:cs="Times New Roman"/>
          <w:sz w:val="24"/>
          <w:szCs w:val="24"/>
          <w:lang w:eastAsia="ar-SA"/>
        </w:rPr>
        <w:t>ерезовка</w:t>
      </w:r>
      <w:proofErr w:type="spellEnd"/>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произвести удаление сухостойных, больных и аварийных деревьев на территории сельского поселения Большая Дергуновка;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следить за уличным освещением  в населенных пунктах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организовать завоз песка для песочниц и спортивных площадок в селе Большая Дергуновка;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проводить мероприятия по посадке и уходу за зелеными насаждениями, обрезке деревьев и кустарников;</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привлекать  население к мероприятиям по благоустройству дворовых территорий, личных подворий.</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Санитарная вырубка зеленых насаждений должна проводиться при получении в установленном порядке разрешений на ее проведение</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IV</w:t>
      </w:r>
      <w:r w:rsidRPr="00216F3B">
        <w:rPr>
          <w:rFonts w:ascii="Times New Roman" w:eastAsia="Times New Roman" w:hAnsi="Times New Roman" w:cs="Times New Roman"/>
          <w:b/>
          <w:bCs/>
          <w:sz w:val="24"/>
          <w:szCs w:val="24"/>
          <w:lang w:eastAsia="ar-SA"/>
        </w:rPr>
        <w:t>.   Ожидаемые конечные результаты</w:t>
      </w:r>
      <w:proofErr w:type="gramStart"/>
      <w:r w:rsidRPr="00216F3B">
        <w:rPr>
          <w:rFonts w:ascii="Times New Roman" w:eastAsia="Times New Roman" w:hAnsi="Times New Roman" w:cs="Times New Roman"/>
          <w:b/>
          <w:bCs/>
          <w:sz w:val="24"/>
          <w:szCs w:val="24"/>
          <w:lang w:eastAsia="ar-SA"/>
        </w:rPr>
        <w:t>  Программы</w:t>
      </w:r>
      <w:proofErr w:type="gramEnd"/>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Программой предусматривается исполнение в 2017-2025 годах предложений (наказов) избирателей сельского поселения по вопросам благоустройства, дорожного хозяйства, физической  культуры,  реализация комплекса мероприятий,  обеспечивающих  надлежащее состояние населенных пунктов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Результатом реализации Программы станет  повышение  уровня  благоустройства территории сельского поселения. Она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 сельского поселения.</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sz w:val="24"/>
          <w:szCs w:val="24"/>
          <w:lang w:eastAsia="ar-SA"/>
        </w:rPr>
      </w:pPr>
      <w:r w:rsidRPr="00216F3B">
        <w:rPr>
          <w:rFonts w:ascii="Times New Roman" w:eastAsia="Times New Roman" w:hAnsi="Times New Roman" w:cs="Times New Roman"/>
          <w:b/>
          <w:bCs/>
          <w:sz w:val="24"/>
          <w:szCs w:val="24"/>
          <w:lang w:val="en-US" w:eastAsia="ar-SA"/>
        </w:rPr>
        <w:t>V</w:t>
      </w:r>
      <w:r w:rsidRPr="00216F3B">
        <w:rPr>
          <w:rFonts w:ascii="Times New Roman" w:eastAsia="Times New Roman" w:hAnsi="Times New Roman" w:cs="Times New Roman"/>
          <w:b/>
          <w:bCs/>
          <w:sz w:val="24"/>
          <w:szCs w:val="24"/>
          <w:lang w:eastAsia="ar-SA"/>
        </w:rPr>
        <w:t>. Сроки</w:t>
      </w:r>
      <w:proofErr w:type="gramStart"/>
      <w:r w:rsidRPr="00216F3B">
        <w:rPr>
          <w:rFonts w:ascii="Times New Roman" w:eastAsia="Times New Roman" w:hAnsi="Times New Roman" w:cs="Times New Roman"/>
          <w:b/>
          <w:bCs/>
          <w:sz w:val="24"/>
          <w:szCs w:val="24"/>
          <w:lang w:eastAsia="ar-SA"/>
        </w:rPr>
        <w:t>  реализации</w:t>
      </w:r>
      <w:proofErr w:type="gramEnd"/>
      <w:r w:rsidRPr="00216F3B">
        <w:rPr>
          <w:rFonts w:ascii="Times New Roman" w:eastAsia="Times New Roman" w:hAnsi="Times New Roman" w:cs="Times New Roman"/>
          <w:b/>
          <w:bCs/>
          <w:sz w:val="24"/>
          <w:szCs w:val="24"/>
          <w:lang w:eastAsia="ar-SA"/>
        </w:rPr>
        <w:t>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Срок  реализации  Программы:  2017 – 2025 годы.</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VI</w:t>
      </w:r>
      <w:r w:rsidRPr="00216F3B">
        <w:rPr>
          <w:rFonts w:ascii="Times New Roman" w:eastAsia="Times New Roman" w:hAnsi="Times New Roman" w:cs="Times New Roman"/>
          <w:b/>
          <w:bCs/>
          <w:sz w:val="24"/>
          <w:szCs w:val="24"/>
          <w:lang w:eastAsia="ar-SA"/>
        </w:rPr>
        <w:t>. Ресурсное обеспечение муниципальной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Ресурсное обеспечение Программы осуществляется за счет различных источников финансирования. Первый источник –  финансирование за счет местного бюджета. Второй источник финансирования – инвестиции частных предпринимателей. Третий источник финансирования – целевые средства.</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VII</w:t>
      </w:r>
      <w:r w:rsidRPr="00216F3B">
        <w:rPr>
          <w:rFonts w:ascii="Times New Roman" w:eastAsia="Times New Roman" w:hAnsi="Times New Roman" w:cs="Times New Roman"/>
          <w:b/>
          <w:bCs/>
          <w:sz w:val="24"/>
          <w:szCs w:val="24"/>
          <w:lang w:eastAsia="ar-SA"/>
        </w:rPr>
        <w:t xml:space="preserve">. </w:t>
      </w:r>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Система организации контроля за ходом реализации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Общий контроль над реализацией Программы осуществляет муниципальный заказчик - Администрация.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Управление реализацией Программы осуществляется главным исполнителем Программы – Администрацией.</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VIII</w:t>
      </w:r>
      <w:r w:rsidRPr="00216F3B">
        <w:rPr>
          <w:rFonts w:ascii="Times New Roman" w:eastAsia="Times New Roman" w:hAnsi="Times New Roman" w:cs="Times New Roman"/>
          <w:b/>
          <w:bCs/>
          <w:sz w:val="24"/>
          <w:szCs w:val="24"/>
          <w:lang w:eastAsia="ar-SA"/>
        </w:rPr>
        <w:t>.Оценка эффективности социально-экономических последствий от реализации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Настоящая  Программа  позволит  повысить  уровень   благоустройства  территорий  населенных пунктов сельского поселения Большая Дергуновка, а значит  повысить  уровень комфорта  проживания  населения.</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sz w:val="24"/>
          <w:szCs w:val="24"/>
          <w:lang w:eastAsia="ar-SA"/>
        </w:rPr>
      </w:pPr>
      <w:r w:rsidRPr="00216F3B">
        <w:rPr>
          <w:rFonts w:ascii="Times New Roman" w:eastAsia="Times New Roman" w:hAnsi="Times New Roman" w:cs="Times New Roman"/>
          <w:b/>
          <w:sz w:val="24"/>
          <w:szCs w:val="24"/>
          <w:lang w:val="en-US" w:eastAsia="ar-SA"/>
        </w:rPr>
        <w:t>IX</w:t>
      </w:r>
      <w:r w:rsidRPr="00216F3B">
        <w:rPr>
          <w:rFonts w:ascii="Times New Roman" w:eastAsia="Times New Roman" w:hAnsi="Times New Roman" w:cs="Times New Roman"/>
          <w:b/>
          <w:sz w:val="24"/>
          <w:szCs w:val="24"/>
          <w:lang w:eastAsia="ar-SA"/>
        </w:rPr>
        <w:t>. План комплекса мероприятий Программы</w:t>
      </w:r>
      <w:r w:rsidRPr="00216F3B">
        <w:rPr>
          <w:rFonts w:ascii="Times New Roman" w:eastAsia="Times New Roman" w:hAnsi="Times New Roman" w:cs="Times New Roman"/>
          <w:sz w:val="24"/>
          <w:szCs w:val="24"/>
          <w:lang w:eastAsia="ar-SA"/>
        </w:rPr>
        <w:t xml:space="preserve">.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1</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2017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8A46F0" w:rsidP="008A46F0">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165,4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165,4</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165,4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165,4</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8A46F0"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730,4</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730,4</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tc>
      </w:tr>
      <w:tr w:rsidR="00216F3B" w:rsidRPr="008A46F0" w:rsidTr="008A46F0">
        <w:trPr>
          <w:trHeight w:val="2114"/>
        </w:trPr>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lastRenderedPageBreak/>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58,1</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67,2</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58,1</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67,2</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915,7</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915,7</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 xml:space="preserve">1081,1  </w:t>
            </w:r>
          </w:p>
        </w:tc>
      </w:tr>
    </w:tbl>
    <w:p w:rsidR="00216F3B" w:rsidRPr="008A46F0" w:rsidRDefault="00216F3B" w:rsidP="002C750F">
      <w:pPr>
        <w:spacing w:after="0" w:line="240" w:lineRule="auto"/>
        <w:rPr>
          <w:rFonts w:ascii="Times New Roman" w:eastAsia="Times New Roman" w:hAnsi="Times New Roman" w:cs="Times New Roman"/>
          <w:sz w:val="20"/>
          <w:szCs w:val="20"/>
          <w:lang w:val="x-none" w:eastAsia="x-none"/>
        </w:rPr>
      </w:pP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2</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2018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190,0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190,0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190,0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190,0</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56067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694,0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694,0</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26,3</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p w:rsidR="00216F3B"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560673" w:rsidRPr="008A46F0" w:rsidRDefault="0056067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26,3</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p w:rsidR="00216F3B"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560673" w:rsidRPr="008A46F0" w:rsidRDefault="00560673" w:rsidP="002C750F">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150,0</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980,3</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980,3</w:t>
            </w: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8A46F0">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 xml:space="preserve">1170,3  </w:t>
            </w:r>
          </w:p>
        </w:tc>
      </w:tr>
    </w:tbl>
    <w:p w:rsidR="00216F3B" w:rsidRPr="008A46F0" w:rsidRDefault="00216F3B" w:rsidP="002C750F">
      <w:pPr>
        <w:spacing w:after="0" w:line="240" w:lineRule="auto"/>
        <w:rPr>
          <w:rFonts w:ascii="Times New Roman" w:eastAsia="Times New Roman" w:hAnsi="Times New Roman" w:cs="Times New Roman"/>
          <w:b/>
          <w:sz w:val="20"/>
          <w:szCs w:val="20"/>
          <w:lang w:val="x-none" w:eastAsia="x-none"/>
        </w:rPr>
      </w:pPr>
      <w:r w:rsidRPr="008A46F0">
        <w:rPr>
          <w:rFonts w:ascii="Times New Roman" w:eastAsia="Times New Roman" w:hAnsi="Times New Roman" w:cs="Times New Roman"/>
          <w:sz w:val="20"/>
          <w:szCs w:val="20"/>
          <w:lang w:val="x-none" w:eastAsia="x-none"/>
        </w:rPr>
        <w:t xml:space="preserve">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3</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2019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56067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882,0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882,0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263,6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40,0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263,6</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373,6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373,6</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1305,6</w:t>
            </w:r>
          </w:p>
        </w:tc>
      </w:tr>
    </w:tbl>
    <w:p w:rsidR="00216F3B" w:rsidRPr="008A46F0" w:rsidRDefault="00216F3B" w:rsidP="002C750F">
      <w:pPr>
        <w:spacing w:after="0" w:line="240" w:lineRule="auto"/>
        <w:rPr>
          <w:rFonts w:ascii="Times New Roman" w:eastAsia="Times New Roman" w:hAnsi="Times New Roman" w:cs="Times New Roman"/>
          <w:b/>
          <w:sz w:val="20"/>
          <w:szCs w:val="20"/>
          <w:lang w:val="x-none" w:eastAsia="x-none"/>
        </w:rPr>
      </w:pPr>
      <w:r w:rsidRPr="008A46F0">
        <w:rPr>
          <w:rFonts w:ascii="Times New Roman" w:eastAsia="Times New Roman" w:hAnsi="Times New Roman" w:cs="Times New Roman"/>
          <w:sz w:val="20"/>
          <w:szCs w:val="20"/>
          <w:lang w:val="x-none" w:eastAsia="x-none"/>
        </w:rPr>
        <w:t xml:space="preserve">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4</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2020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560673" w:rsidP="00560673">
            <w:pPr>
              <w:suppressAutoHyphens/>
              <w:snapToGrid w:val="0"/>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560673" w:rsidP="00560673">
            <w:pPr>
              <w:suppressAutoHyphens/>
              <w:snapToGrid w:val="0"/>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lastRenderedPageBreak/>
              <w:t>2000,0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2000,0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lastRenderedPageBreak/>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267,6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40,0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317,6</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2397,6</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2447,6</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2497,6</w:t>
            </w:r>
          </w:p>
        </w:tc>
      </w:tr>
    </w:tbl>
    <w:p w:rsidR="00216F3B" w:rsidRPr="008A46F0" w:rsidRDefault="00216F3B" w:rsidP="002C750F">
      <w:pPr>
        <w:spacing w:after="0" w:line="240" w:lineRule="auto"/>
        <w:rPr>
          <w:rFonts w:ascii="Times New Roman" w:eastAsia="Times New Roman" w:hAnsi="Times New Roman" w:cs="Times New Roman"/>
          <w:b/>
          <w:sz w:val="20"/>
          <w:szCs w:val="20"/>
          <w:lang w:val="x-none" w:eastAsia="x-none"/>
        </w:rPr>
      </w:pPr>
      <w:r w:rsidRPr="008A46F0">
        <w:rPr>
          <w:rFonts w:ascii="Times New Roman" w:eastAsia="Times New Roman" w:hAnsi="Times New Roman" w:cs="Times New Roman"/>
          <w:sz w:val="20"/>
          <w:szCs w:val="20"/>
          <w:lang w:val="x-none" w:eastAsia="x-none"/>
        </w:rPr>
        <w:t xml:space="preserve">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5</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2021 год</w:t>
      </w:r>
    </w:p>
    <w:tbl>
      <w:tblPr>
        <w:tblW w:w="10819" w:type="dxa"/>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80,0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80,0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56067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3200,0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3200,0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1448,8</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50,0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1448,8</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4868,8</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4868,8</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4948,8</w:t>
            </w:r>
          </w:p>
        </w:tc>
      </w:tr>
    </w:tbl>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6</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2022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56067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720,0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720,0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296,0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296,0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1066,0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1066,0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1126,0</w:t>
            </w:r>
          </w:p>
        </w:tc>
      </w:tr>
    </w:tbl>
    <w:p w:rsidR="00216F3B" w:rsidRPr="008A46F0"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7</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2023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560673">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r w:rsidRPr="008A46F0">
              <w:rPr>
                <w:rFonts w:ascii="Times New Roman" w:eastAsia="Times New Roman" w:hAnsi="Times New Roman" w:cs="Times New Roman"/>
                <w:sz w:val="20"/>
                <w:szCs w:val="20"/>
                <w:lang w:eastAsia="ar-SA"/>
              </w:rPr>
              <w:tab/>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560673">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56067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720,0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720,0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302,8</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302,8</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1072,8</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1072,8</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1132,8</w:t>
            </w:r>
          </w:p>
        </w:tc>
      </w:tr>
    </w:tbl>
    <w:p w:rsidR="00216F3B" w:rsidRPr="008A46F0" w:rsidRDefault="00216F3B" w:rsidP="002C750F">
      <w:pPr>
        <w:suppressAutoHyphens/>
        <w:spacing w:after="0" w:line="240" w:lineRule="auto"/>
        <w:jc w:val="right"/>
        <w:rPr>
          <w:rFonts w:ascii="Times New Roman" w:eastAsia="Times New Roman" w:hAnsi="Times New Roman" w:cs="Times New Roman"/>
          <w:sz w:val="20"/>
          <w:szCs w:val="20"/>
          <w:lang w:eastAsia="ar-SA"/>
        </w:rPr>
      </w:pP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8</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2024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C265B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720,0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720,0</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316,2</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316,2</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1086,2</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1086,2</w:t>
            </w: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56067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1146,2</w:t>
            </w:r>
          </w:p>
        </w:tc>
      </w:tr>
    </w:tbl>
    <w:p w:rsidR="00216F3B" w:rsidRPr="008A46F0"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Таблица 9</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u w:val="single"/>
          <w:lang w:eastAsia="ar-SA"/>
        </w:rPr>
      </w:pPr>
      <w:r w:rsidRPr="008A46F0">
        <w:rPr>
          <w:rFonts w:ascii="Times New Roman" w:eastAsia="Times New Roman" w:hAnsi="Times New Roman" w:cs="Times New Roman"/>
          <w:b/>
          <w:sz w:val="20"/>
          <w:szCs w:val="20"/>
          <w:u w:val="single"/>
          <w:lang w:eastAsia="ar-SA"/>
        </w:rPr>
        <w:t>2025 год</w:t>
      </w:r>
    </w:p>
    <w:tbl>
      <w:tblPr>
        <w:tblW w:w="0" w:type="auto"/>
        <w:tblInd w:w="-42" w:type="dxa"/>
        <w:tblLayout w:type="fixed"/>
        <w:tblCellMar>
          <w:left w:w="0" w:type="dxa"/>
          <w:right w:w="0" w:type="dxa"/>
        </w:tblCellMar>
        <w:tblLook w:val="0000" w:firstRow="0" w:lastRow="0" w:firstColumn="0" w:lastColumn="0" w:noHBand="0" w:noVBand="0"/>
      </w:tblPr>
      <w:tblGrid>
        <w:gridCol w:w="515"/>
        <w:gridCol w:w="2791"/>
        <w:gridCol w:w="4961"/>
        <w:gridCol w:w="993"/>
        <w:gridCol w:w="1559"/>
      </w:tblGrid>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 </w:t>
            </w:r>
            <w:proofErr w:type="gramStart"/>
            <w:r w:rsidRPr="008A46F0">
              <w:rPr>
                <w:rFonts w:ascii="Times New Roman" w:eastAsia="Times New Roman" w:hAnsi="Times New Roman" w:cs="Times New Roman"/>
                <w:sz w:val="20"/>
                <w:szCs w:val="20"/>
                <w:lang w:eastAsia="ar-SA"/>
              </w:rPr>
              <w:t>п</w:t>
            </w:r>
            <w:proofErr w:type="gramEnd"/>
            <w:r w:rsidRPr="008A46F0">
              <w:rPr>
                <w:rFonts w:ascii="Times New Roman" w:eastAsia="Times New Roman" w:hAnsi="Times New Roman" w:cs="Times New Roman"/>
                <w:sz w:val="20"/>
                <w:szCs w:val="20"/>
                <w:lang w:eastAsia="ar-SA"/>
              </w:rPr>
              <w:t>/п</w:t>
            </w:r>
          </w:p>
        </w:tc>
        <w:tc>
          <w:tcPr>
            <w:tcW w:w="7752" w:type="dxa"/>
            <w:gridSpan w:val="2"/>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center"/>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Наименование мероприятия</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Сумма,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Всего, </w:t>
            </w:r>
            <w:proofErr w:type="spellStart"/>
            <w:r w:rsidRPr="008A46F0">
              <w:rPr>
                <w:rFonts w:ascii="Times New Roman" w:eastAsia="Times New Roman" w:hAnsi="Times New Roman" w:cs="Times New Roman"/>
                <w:sz w:val="20"/>
                <w:szCs w:val="20"/>
                <w:lang w:eastAsia="ar-SA"/>
              </w:rPr>
              <w:t>тыс</w:t>
            </w:r>
            <w:proofErr w:type="gramStart"/>
            <w:r w:rsidRPr="008A46F0">
              <w:rPr>
                <w:rFonts w:ascii="Times New Roman" w:eastAsia="Times New Roman" w:hAnsi="Times New Roman" w:cs="Times New Roman"/>
                <w:sz w:val="20"/>
                <w:szCs w:val="20"/>
                <w:lang w:eastAsia="ar-SA"/>
              </w:rPr>
              <w:t>.р</w:t>
            </w:r>
            <w:proofErr w:type="gramEnd"/>
            <w:r w:rsidRPr="008A46F0">
              <w:rPr>
                <w:rFonts w:ascii="Times New Roman" w:eastAsia="Times New Roman" w:hAnsi="Times New Roman" w:cs="Times New Roman"/>
                <w:sz w:val="20"/>
                <w:szCs w:val="20"/>
                <w:lang w:eastAsia="ar-SA"/>
              </w:rPr>
              <w:t>уб</w:t>
            </w:r>
            <w:proofErr w:type="spellEnd"/>
            <w:r w:rsidRPr="008A46F0">
              <w:rPr>
                <w:rFonts w:ascii="Times New Roman" w:eastAsia="Times New Roman" w:hAnsi="Times New Roman" w:cs="Times New Roman"/>
                <w:sz w:val="20"/>
                <w:szCs w:val="20"/>
                <w:lang w:eastAsia="ar-SA"/>
              </w:rPr>
              <w:t>.</w:t>
            </w: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Уличное освещение</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Содержание уличного освещения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60,0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60,0</w:t>
            </w: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2.</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содержание дорог</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C265B3"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Ремонт и содержание дорог</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720,0</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720,0</w:t>
            </w: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Содержание мест захоронения</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Уборка кладбищ</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4.</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Прочие мероприятия по благоустройству</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Озеленение поселения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Ликвидация стихийных свалок</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Удаление сухостойных деревьев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Установка урн</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Скашивание сорной растительности в летний период</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Восстановление плотин после паводка                             </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и очистка колодцев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Ремонт памятников</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369,7</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10,0</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w:t>
            </w:r>
          </w:p>
          <w:p w:rsidR="00216F3B" w:rsidRPr="008A46F0"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369,7</w:t>
            </w: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Всего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1139,7</w:t>
            </w: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1139,7</w:t>
            </w: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5</w:t>
            </w: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 xml:space="preserve">Проведение субботников </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p>
        </w:tc>
      </w:tr>
      <w:tr w:rsidR="00216F3B" w:rsidRPr="008A46F0" w:rsidTr="00C265B3">
        <w:tc>
          <w:tcPr>
            <w:tcW w:w="515"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8A46F0">
              <w:rPr>
                <w:rFonts w:ascii="Times New Roman" w:eastAsia="Times New Roman" w:hAnsi="Times New Roman" w:cs="Times New Roman"/>
                <w:sz w:val="20"/>
                <w:szCs w:val="20"/>
                <w:lang w:eastAsia="ar-SA"/>
              </w:rPr>
              <w:t>Итого</w:t>
            </w:r>
          </w:p>
        </w:tc>
        <w:tc>
          <w:tcPr>
            <w:tcW w:w="4961"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1" w:space="0" w:color="808080"/>
              <w:left w:val="double" w:sz="1" w:space="0" w:color="808080"/>
              <w:bottom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1" w:space="0" w:color="808080"/>
              <w:left w:val="double" w:sz="1" w:space="0" w:color="808080"/>
              <w:bottom w:val="double" w:sz="1" w:space="0" w:color="808080"/>
              <w:right w:val="double" w:sz="1" w:space="0" w:color="808080"/>
            </w:tcBorders>
            <w:shd w:val="clear" w:color="auto" w:fill="auto"/>
          </w:tcPr>
          <w:p w:rsidR="00216F3B" w:rsidRPr="008A46F0"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8A46F0">
              <w:rPr>
                <w:rFonts w:ascii="Times New Roman" w:eastAsia="Times New Roman" w:hAnsi="Times New Roman" w:cs="Times New Roman"/>
                <w:b/>
                <w:sz w:val="20"/>
                <w:szCs w:val="20"/>
                <w:lang w:eastAsia="ar-SA"/>
              </w:rPr>
              <w:t>1199,7</w:t>
            </w:r>
          </w:p>
        </w:tc>
      </w:tr>
    </w:tbl>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w:t>
      </w:r>
    </w:p>
    <w:p w:rsidR="00216F3B" w:rsidRPr="00C265B3" w:rsidRDefault="00216F3B" w:rsidP="00C265B3">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C265B3">
        <w:rPr>
          <w:rFonts w:ascii="Times New Roman" w:eastAsia="Times New Roman" w:hAnsi="Times New Roman" w:cs="Times New Roman"/>
          <w:noProof/>
          <w:color w:val="243F60"/>
          <w:sz w:val="16"/>
          <w:szCs w:val="16"/>
        </w:rPr>
        <w:drawing>
          <wp:inline distT="0" distB="0" distL="0" distR="0" wp14:anchorId="34083ACC" wp14:editId="3AC46EBD">
            <wp:extent cx="274320" cy="314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216F3B" w:rsidRPr="00C265B3" w:rsidRDefault="00216F3B" w:rsidP="00C265B3">
      <w:pPr>
        <w:suppressAutoHyphens/>
        <w:spacing w:after="0" w:line="240" w:lineRule="auto"/>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РОССИЙСКАЯ ФЕДЕРАЦИЯ</w:t>
      </w:r>
    </w:p>
    <w:p w:rsidR="00216F3B" w:rsidRPr="00C265B3" w:rsidRDefault="00216F3B" w:rsidP="00C265B3">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БОЛЬШЕГЛУШИЦКИЙ</w:t>
      </w:r>
    </w:p>
    <w:p w:rsidR="00216F3B" w:rsidRPr="00C265B3" w:rsidRDefault="00216F3B" w:rsidP="00C265B3">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САМАРСКОЙ  ОБЛАСТИ</w:t>
      </w:r>
    </w:p>
    <w:p w:rsidR="00216F3B" w:rsidRPr="00C265B3" w:rsidRDefault="00216F3B" w:rsidP="00C265B3">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АДМИНИСТРАЦИЯ</w:t>
      </w:r>
    </w:p>
    <w:p w:rsidR="00216F3B" w:rsidRPr="00C265B3" w:rsidRDefault="00216F3B" w:rsidP="00C265B3">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lastRenderedPageBreak/>
        <w:t>СЕЛЬСКОГО  ПОСЕЛЕНИЯ</w:t>
      </w:r>
    </w:p>
    <w:p w:rsidR="00216F3B" w:rsidRPr="00C265B3" w:rsidRDefault="00216F3B" w:rsidP="00C265B3">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БОЛЬШАЯ ДЕРГУНОВКА</w:t>
      </w:r>
    </w:p>
    <w:p w:rsidR="00216F3B" w:rsidRPr="00C265B3" w:rsidRDefault="00216F3B" w:rsidP="00C265B3">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______________________________</w:t>
      </w:r>
    </w:p>
    <w:p w:rsidR="00216F3B" w:rsidRPr="00C265B3" w:rsidRDefault="00216F3B" w:rsidP="00C265B3">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ПОСТАНОВЛЕНИЕ</w:t>
      </w:r>
    </w:p>
    <w:p w:rsidR="00216F3B" w:rsidRPr="00C265B3" w:rsidRDefault="00216F3B" w:rsidP="00C265B3">
      <w:pPr>
        <w:suppressAutoHyphens/>
        <w:spacing w:after="0" w:line="240" w:lineRule="auto"/>
        <w:ind w:left="-142"/>
        <w:jc w:val="center"/>
        <w:rPr>
          <w:rFonts w:ascii="Times New Roman" w:eastAsia="Times New Roman" w:hAnsi="Times New Roman" w:cs="Times New Roman"/>
          <w:b/>
          <w:sz w:val="16"/>
          <w:szCs w:val="16"/>
          <w:lang w:eastAsia="ar-SA"/>
        </w:rPr>
      </w:pPr>
      <w:r w:rsidRPr="00C265B3">
        <w:rPr>
          <w:rFonts w:ascii="Times New Roman" w:eastAsia="Times New Roman" w:hAnsi="Times New Roman" w:cs="Times New Roman"/>
          <w:b/>
          <w:i/>
          <w:color w:val="333333"/>
          <w:sz w:val="16"/>
          <w:szCs w:val="16"/>
          <w:lang w:eastAsia="ar-SA"/>
        </w:rPr>
        <w:t>от 02 ноября 2022 г. № 73</w:t>
      </w:r>
    </w:p>
    <w:p w:rsidR="00216F3B" w:rsidRPr="00216F3B" w:rsidRDefault="00216F3B" w:rsidP="002C750F">
      <w:pPr>
        <w:suppressAutoHyphens/>
        <w:spacing w:after="0" w:line="240" w:lineRule="auto"/>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w:t>
      </w:r>
      <w:proofErr w:type="spellStart"/>
      <w:proofErr w:type="gramStart"/>
      <w:r w:rsidRPr="00216F3B">
        <w:rPr>
          <w:rFonts w:ascii="Times New Roman" w:eastAsia="Times New Roman" w:hAnsi="Times New Roman" w:cs="Times New Roman"/>
          <w:b/>
          <w:sz w:val="24"/>
          <w:szCs w:val="24"/>
          <w:lang w:eastAsia="ar-SA"/>
        </w:rPr>
        <w:t>социо</w:t>
      </w:r>
      <w:proofErr w:type="spellEnd"/>
      <w:r w:rsidRPr="00216F3B">
        <w:rPr>
          <w:rFonts w:ascii="Times New Roman" w:eastAsia="Times New Roman" w:hAnsi="Times New Roman" w:cs="Times New Roman"/>
          <w:b/>
          <w:sz w:val="24"/>
          <w:szCs w:val="24"/>
          <w:lang w:eastAsia="ar-SA"/>
        </w:rPr>
        <w:t>-культурной</w:t>
      </w:r>
      <w:proofErr w:type="gramEnd"/>
      <w:r w:rsidRPr="00216F3B">
        <w:rPr>
          <w:rFonts w:ascii="Times New Roman" w:eastAsia="Times New Roman" w:hAnsi="Times New Roman" w:cs="Times New Roman"/>
          <w:b/>
          <w:sz w:val="24"/>
          <w:szCs w:val="24"/>
          <w:lang w:eastAsia="ar-SA"/>
        </w:rPr>
        <w:t xml:space="preserve"> деятельности в  сельском поселении </w:t>
      </w:r>
      <w:r w:rsidRPr="00216F3B">
        <w:rPr>
          <w:rFonts w:ascii="Times New Roman" w:eastAsia="Times New Roman" w:hAnsi="Times New Roman" w:cs="Times New Roman"/>
          <w:b/>
          <w:color w:val="000000"/>
          <w:sz w:val="24"/>
          <w:szCs w:val="24"/>
          <w:lang w:eastAsia="ar-SA"/>
        </w:rPr>
        <w:t>Большая Дергуновка</w:t>
      </w:r>
      <w:r w:rsidRPr="00216F3B">
        <w:rPr>
          <w:rFonts w:ascii="Times New Roman" w:eastAsia="Times New Roman" w:hAnsi="Times New Roman" w:cs="Times New Roman"/>
          <w:b/>
          <w:sz w:val="24"/>
          <w:szCs w:val="24"/>
          <w:lang w:eastAsia="ar-SA"/>
        </w:rPr>
        <w:t xml:space="preserve"> муниципального района Большеглушицкий Самарской области на 2017 – 2024 годы»»</w:t>
      </w:r>
    </w:p>
    <w:p w:rsidR="00216F3B" w:rsidRPr="00216F3B" w:rsidRDefault="00216F3B" w:rsidP="00C265B3">
      <w:pPr>
        <w:suppressAutoHyphens/>
        <w:spacing w:after="0" w:line="240" w:lineRule="auto"/>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216F3B">
        <w:rPr>
          <w:rFonts w:ascii="Times New Roman" w:eastAsia="Times New Roman" w:hAnsi="Times New Roman" w:cs="Times New Roman"/>
          <w:color w:val="000000"/>
          <w:sz w:val="24"/>
          <w:szCs w:val="24"/>
          <w:lang w:eastAsia="ar-SA"/>
        </w:rPr>
        <w:t xml:space="preserve">Уставом </w:t>
      </w:r>
      <w:r w:rsidRPr="00216F3B">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C265B3">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ПОСТАНОВЛЯЮ:</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w:t>
      </w:r>
      <w:proofErr w:type="spellStart"/>
      <w:proofErr w:type="gramStart"/>
      <w:r w:rsidRPr="00216F3B">
        <w:rPr>
          <w:rFonts w:ascii="Times New Roman" w:eastAsia="Times New Roman" w:hAnsi="Times New Roman" w:cs="Times New Roman"/>
          <w:sz w:val="24"/>
          <w:szCs w:val="24"/>
          <w:lang w:eastAsia="ar-SA"/>
        </w:rPr>
        <w:t>социо</w:t>
      </w:r>
      <w:proofErr w:type="spellEnd"/>
      <w:r w:rsidRPr="00216F3B">
        <w:rPr>
          <w:rFonts w:ascii="Times New Roman" w:eastAsia="Times New Roman" w:hAnsi="Times New Roman" w:cs="Times New Roman"/>
          <w:sz w:val="24"/>
          <w:szCs w:val="24"/>
          <w:lang w:eastAsia="ar-SA"/>
        </w:rPr>
        <w:t>-культурной</w:t>
      </w:r>
      <w:proofErr w:type="gramEnd"/>
      <w:r w:rsidRPr="00216F3B">
        <w:rPr>
          <w:rFonts w:ascii="Times New Roman" w:eastAsia="Times New Roman" w:hAnsi="Times New Roman" w:cs="Times New Roman"/>
          <w:sz w:val="24"/>
          <w:szCs w:val="24"/>
          <w:lang w:eastAsia="ar-SA"/>
        </w:rPr>
        <w:t xml:space="preserve"> деятельности в сельском поселении Большая Дергуновка муниципального района  Большеглушицкий Самарской области» на 2017-2024 годы» (далее – постановление) следующие изменения:</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«Об утверждении муниципальной  программы «Развитие </w:t>
      </w:r>
      <w:proofErr w:type="spellStart"/>
      <w:proofErr w:type="gramStart"/>
      <w:r w:rsidRPr="00216F3B">
        <w:rPr>
          <w:rFonts w:ascii="Times New Roman" w:eastAsia="Times New Roman" w:hAnsi="Times New Roman" w:cs="Times New Roman"/>
          <w:sz w:val="24"/>
          <w:szCs w:val="24"/>
          <w:lang w:eastAsia="ar-SA"/>
        </w:rPr>
        <w:t>социо</w:t>
      </w:r>
      <w:proofErr w:type="spellEnd"/>
      <w:r w:rsidRPr="00216F3B">
        <w:rPr>
          <w:rFonts w:ascii="Times New Roman" w:eastAsia="Times New Roman" w:hAnsi="Times New Roman" w:cs="Times New Roman"/>
          <w:sz w:val="24"/>
          <w:szCs w:val="24"/>
          <w:lang w:eastAsia="ar-SA"/>
        </w:rPr>
        <w:t>-культурной</w:t>
      </w:r>
      <w:proofErr w:type="gramEnd"/>
      <w:r w:rsidRPr="00216F3B">
        <w:rPr>
          <w:rFonts w:ascii="Times New Roman" w:eastAsia="Times New Roman" w:hAnsi="Times New Roman" w:cs="Times New Roman"/>
          <w:sz w:val="24"/>
          <w:szCs w:val="24"/>
          <w:lang w:eastAsia="ar-SA"/>
        </w:rPr>
        <w:t xml:space="preserve"> деятельности в сельском поселении Большая Дергуновка муниципального района  Большеглушицкий Самарской области» на 2017-2025 годы»; </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1.2. пункт 1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«1. Утвердить прилагаемую муниципальную программу «Развитие </w:t>
      </w:r>
      <w:proofErr w:type="spellStart"/>
      <w:proofErr w:type="gramStart"/>
      <w:r w:rsidRPr="00216F3B">
        <w:rPr>
          <w:rFonts w:ascii="Times New Roman" w:eastAsia="Times New Roman" w:hAnsi="Times New Roman" w:cs="Times New Roman"/>
          <w:sz w:val="24"/>
          <w:szCs w:val="24"/>
          <w:lang w:eastAsia="ar-SA"/>
        </w:rPr>
        <w:t>социо</w:t>
      </w:r>
      <w:proofErr w:type="spellEnd"/>
      <w:r w:rsidRPr="00216F3B">
        <w:rPr>
          <w:rFonts w:ascii="Times New Roman" w:eastAsia="Times New Roman" w:hAnsi="Times New Roman" w:cs="Times New Roman"/>
          <w:sz w:val="24"/>
          <w:szCs w:val="24"/>
          <w:lang w:eastAsia="ar-SA"/>
        </w:rPr>
        <w:t>-культурной</w:t>
      </w:r>
      <w:proofErr w:type="gramEnd"/>
      <w:r w:rsidRPr="00216F3B">
        <w:rPr>
          <w:rFonts w:ascii="Times New Roman" w:eastAsia="Times New Roman" w:hAnsi="Times New Roman" w:cs="Times New Roman"/>
          <w:sz w:val="24"/>
          <w:szCs w:val="24"/>
          <w:lang w:eastAsia="ar-SA"/>
        </w:rPr>
        <w:t xml:space="preserve"> деятельности в сельском поселении Большая Дергуновка муниципального района  Большеглушицкий Самарской области» на 2017-2025 годы»;</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1.3. Приложение к постановлению изложить в редакции согласно приложению к настоящему постановлению.</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16F3B">
        <w:rPr>
          <w:rFonts w:ascii="Times New Roman" w:eastAsia="Times New Roman" w:hAnsi="Times New Roman" w:cs="Times New Roman"/>
          <w:color w:val="000000"/>
          <w:sz w:val="24"/>
          <w:szCs w:val="24"/>
          <w:lang w:eastAsia="ar-SA"/>
        </w:rPr>
        <w:t>И.о</w:t>
      </w:r>
      <w:proofErr w:type="spellEnd"/>
      <w:r w:rsidRPr="00216F3B">
        <w:rPr>
          <w:rFonts w:ascii="Times New Roman" w:eastAsia="Times New Roman" w:hAnsi="Times New Roman" w:cs="Times New Roman"/>
          <w:color w:val="000000"/>
          <w:sz w:val="24"/>
          <w:szCs w:val="24"/>
          <w:lang w:eastAsia="ar-SA"/>
        </w:rPr>
        <w:t>. Главы сельского поселения Большая Дергуновка</w:t>
      </w:r>
      <w:r w:rsidR="00C265B3">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color w:val="000000"/>
          <w:sz w:val="24"/>
          <w:szCs w:val="24"/>
          <w:lang w:eastAsia="ar-SA"/>
        </w:rPr>
        <w:t>муниципального района Большеглушицкий</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Самарской области                                                                               В.И. Дыхно</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Приложение</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к постановлению главы администрации</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сельского поселения Большая Дергуновка</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муниципального района Большеглушицкий</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Самарской области</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от 02.11.2022 г. № 73</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«Приложение №1</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к Постановлению администрации</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сельского поселения Большая Дергуновка</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 xml:space="preserve"> муниципального района Большеглушицкий</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sz w:val="20"/>
          <w:szCs w:val="20"/>
          <w:lang w:eastAsia="ar-SA"/>
        </w:rPr>
        <w:t>Самарской области</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от   12 июля 2017 г. № 41</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МУНИЦИПАЛЬНАЯ   ПРОГРАММА</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 xml:space="preserve"> «РАЗВИТИЕ  СОЦИО-КУЛЬТУРНОЙ ДЕЯТЕЛЬНОСТИ В СЕЛЬСКОМ ПОСЕЛЕНИИ </w:t>
      </w:r>
      <w:proofErr w:type="gramStart"/>
      <w:r w:rsidRPr="00216F3B">
        <w:rPr>
          <w:rFonts w:ascii="Times New Roman" w:eastAsia="Times New Roman" w:hAnsi="Times New Roman" w:cs="Times New Roman"/>
          <w:b/>
          <w:i/>
          <w:sz w:val="24"/>
          <w:szCs w:val="24"/>
          <w:lang w:eastAsia="ar-SA"/>
        </w:rPr>
        <w:t>БОЛЬШАЯ</w:t>
      </w:r>
      <w:proofErr w:type="gramEnd"/>
      <w:r w:rsidRPr="00216F3B">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на  2017 -2025 годы»</w:t>
      </w:r>
    </w:p>
    <w:p w:rsidR="00216F3B" w:rsidRPr="00216F3B" w:rsidRDefault="00216F3B" w:rsidP="002C750F">
      <w:pPr>
        <w:tabs>
          <w:tab w:val="left" w:pos="8040"/>
        </w:tabs>
        <w:suppressAutoHyphens/>
        <w:spacing w:after="0" w:line="240" w:lineRule="auto"/>
        <w:jc w:val="center"/>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Паспорт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w:t>
      </w:r>
      <w:r w:rsidRPr="00216F3B">
        <w:rPr>
          <w:rFonts w:ascii="Times New Roman" w:eastAsia="Times New Roman" w:hAnsi="Times New Roman" w:cs="Times New Roman"/>
          <w:sz w:val="24"/>
          <w:szCs w:val="24"/>
          <w:lang w:eastAsia="ar-SA"/>
        </w:rPr>
        <w:t>.     Содержание проблемы и обоснование необходимости её решения</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программными методами.                       </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II</w:t>
      </w:r>
      <w:r w:rsidRPr="00216F3B">
        <w:rPr>
          <w:rFonts w:ascii="Times New Roman" w:eastAsia="Times New Roman" w:hAnsi="Times New Roman" w:cs="Times New Roman"/>
          <w:sz w:val="24"/>
          <w:szCs w:val="24"/>
          <w:lang w:eastAsia="ar-SA"/>
        </w:rPr>
        <w:t>.    Основание для разработки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III</w:t>
      </w:r>
      <w:r w:rsidRPr="00216F3B">
        <w:rPr>
          <w:rFonts w:ascii="Times New Roman" w:eastAsia="Times New Roman" w:hAnsi="Times New Roman" w:cs="Times New Roman"/>
          <w:sz w:val="24"/>
          <w:szCs w:val="24"/>
          <w:lang w:eastAsia="ar-SA"/>
        </w:rPr>
        <w:t>.   Основные цели, приоритеты и принципы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IV</w:t>
      </w:r>
      <w:r w:rsidRPr="00216F3B">
        <w:rPr>
          <w:rFonts w:ascii="Times New Roman" w:eastAsia="Times New Roman" w:hAnsi="Times New Roman" w:cs="Times New Roman"/>
          <w:sz w:val="24"/>
          <w:szCs w:val="24"/>
          <w:lang w:eastAsia="ar-SA"/>
        </w:rPr>
        <w:t>.   Сроки реализации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val="en-US" w:eastAsia="ar-SA"/>
        </w:rPr>
        <w:t>V</w:t>
      </w:r>
      <w:r w:rsidRPr="00216F3B">
        <w:rPr>
          <w:rFonts w:ascii="Times New Roman" w:eastAsia="Times New Roman" w:hAnsi="Times New Roman" w:cs="Times New Roman"/>
          <w:sz w:val="24"/>
          <w:szCs w:val="24"/>
          <w:lang w:eastAsia="ar-SA"/>
        </w:rPr>
        <w:t>.    Система организации контроля за ходом реализации Программы.</w:t>
      </w:r>
      <w:proofErr w:type="gramEnd"/>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w:t>
      </w:r>
      <w:r w:rsidRPr="00216F3B">
        <w:rPr>
          <w:rFonts w:ascii="Times New Roman" w:eastAsia="Times New Roman" w:hAnsi="Times New Roman" w:cs="Times New Roman"/>
          <w:sz w:val="24"/>
          <w:szCs w:val="24"/>
          <w:lang w:eastAsia="ar-SA"/>
        </w:rPr>
        <w:t>.   Ожидаемые конечные результаты.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lastRenderedPageBreak/>
        <w:t>VII</w:t>
      </w:r>
      <w:proofErr w:type="gramStart"/>
      <w:r w:rsidRPr="00216F3B">
        <w:rPr>
          <w:rFonts w:ascii="Times New Roman" w:eastAsia="Times New Roman" w:hAnsi="Times New Roman" w:cs="Times New Roman"/>
          <w:sz w:val="24"/>
          <w:szCs w:val="24"/>
          <w:lang w:eastAsia="ar-SA"/>
        </w:rPr>
        <w:t>.  Финансирование</w:t>
      </w:r>
      <w:proofErr w:type="gramEnd"/>
      <w:r w:rsidRPr="00216F3B">
        <w:rPr>
          <w:rFonts w:ascii="Times New Roman" w:eastAsia="Times New Roman" w:hAnsi="Times New Roman" w:cs="Times New Roman"/>
          <w:sz w:val="24"/>
          <w:szCs w:val="24"/>
          <w:lang w:eastAsia="ar-SA"/>
        </w:rPr>
        <w:t xml:space="preserve"> Программы </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VIII</w:t>
      </w:r>
      <w:r w:rsidRPr="00216F3B">
        <w:rPr>
          <w:rFonts w:ascii="Times New Roman" w:eastAsia="Times New Roman" w:hAnsi="Times New Roman" w:cs="Times New Roman"/>
          <w:sz w:val="24"/>
          <w:szCs w:val="24"/>
          <w:lang w:eastAsia="ar-SA"/>
        </w:rPr>
        <w:t>. План комплекса мероприятий Программы.</w:t>
      </w:r>
    </w:p>
    <w:p w:rsidR="00216F3B" w:rsidRPr="00216F3B" w:rsidRDefault="00216F3B" w:rsidP="002C750F">
      <w:pPr>
        <w:suppressAutoHyphens/>
        <w:spacing w:after="0" w:line="240" w:lineRule="auto"/>
        <w:jc w:val="center"/>
        <w:rPr>
          <w:rFonts w:ascii="Times New Roman" w:eastAsia="Times New Roman" w:hAnsi="Times New Roman" w:cs="Times New Roman"/>
          <w:b/>
          <w:caps/>
          <w:sz w:val="24"/>
          <w:szCs w:val="24"/>
          <w:lang w:eastAsia="ar-SA"/>
        </w:rPr>
      </w:pPr>
      <w:r w:rsidRPr="00216F3B">
        <w:rPr>
          <w:rFonts w:ascii="Times New Roman" w:eastAsia="Times New Roman" w:hAnsi="Times New Roman" w:cs="Times New Roman"/>
          <w:b/>
          <w:caps/>
          <w:sz w:val="24"/>
          <w:szCs w:val="24"/>
          <w:lang w:eastAsia="ar-SA"/>
        </w:rPr>
        <w:t>Паспорт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u w:val="single"/>
          <w:lang w:eastAsia="ar-SA"/>
        </w:rPr>
      </w:pPr>
      <w:r w:rsidRPr="00216F3B">
        <w:rPr>
          <w:rFonts w:ascii="Times New Roman" w:eastAsia="Times New Roman" w:hAnsi="Times New Roman" w:cs="Times New Roman"/>
          <w:sz w:val="24"/>
          <w:szCs w:val="24"/>
          <w:u w:val="single"/>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8290"/>
      </w:tblGrid>
      <w:tr w:rsidR="00216F3B" w:rsidRPr="00C265B3" w:rsidTr="00C265B3">
        <w:tc>
          <w:tcPr>
            <w:tcW w:w="2591" w:type="dxa"/>
          </w:tcPr>
          <w:p w:rsidR="00216F3B" w:rsidRPr="00C265B3"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Наименование программы</w:t>
            </w:r>
          </w:p>
        </w:tc>
        <w:tc>
          <w:tcPr>
            <w:tcW w:w="8290"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Муниципальная программа «Развитие </w:t>
            </w:r>
            <w:proofErr w:type="spellStart"/>
            <w:proofErr w:type="gramStart"/>
            <w:r w:rsidRPr="00C265B3">
              <w:rPr>
                <w:rFonts w:ascii="Times New Roman" w:eastAsia="Times New Roman" w:hAnsi="Times New Roman" w:cs="Times New Roman"/>
                <w:sz w:val="20"/>
                <w:szCs w:val="20"/>
                <w:lang w:eastAsia="ar-SA"/>
              </w:rPr>
              <w:t>социо</w:t>
            </w:r>
            <w:proofErr w:type="spellEnd"/>
            <w:r w:rsidRPr="00C265B3">
              <w:rPr>
                <w:rFonts w:ascii="Times New Roman" w:eastAsia="Times New Roman" w:hAnsi="Times New Roman" w:cs="Times New Roman"/>
                <w:sz w:val="20"/>
                <w:szCs w:val="20"/>
                <w:lang w:eastAsia="ar-SA"/>
              </w:rPr>
              <w:t>-культурной</w:t>
            </w:r>
            <w:proofErr w:type="gramEnd"/>
            <w:r w:rsidRPr="00C265B3">
              <w:rPr>
                <w:rFonts w:ascii="Times New Roman" w:eastAsia="Times New Roman" w:hAnsi="Times New Roman" w:cs="Times New Roman"/>
                <w:sz w:val="20"/>
                <w:szCs w:val="20"/>
                <w:lang w:eastAsia="ar-SA"/>
              </w:rPr>
              <w:t xml:space="preserve"> деятельности в сельском поселении Большая Дергуновка муниципального района Большеглушицкий Самарской области на 2017-2025 годы» (далее – Программа)</w:t>
            </w:r>
          </w:p>
        </w:tc>
      </w:tr>
      <w:tr w:rsidR="00216F3B" w:rsidRPr="00C265B3" w:rsidTr="00C265B3">
        <w:tc>
          <w:tcPr>
            <w:tcW w:w="2591" w:type="dxa"/>
          </w:tcPr>
          <w:p w:rsidR="00216F3B" w:rsidRPr="00C265B3"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Заказчик программы</w:t>
            </w:r>
          </w:p>
        </w:tc>
        <w:tc>
          <w:tcPr>
            <w:tcW w:w="8290"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216F3B" w:rsidRPr="00C265B3" w:rsidTr="00C265B3">
        <w:tc>
          <w:tcPr>
            <w:tcW w:w="2591" w:type="dxa"/>
          </w:tcPr>
          <w:p w:rsidR="00216F3B" w:rsidRPr="00C265B3" w:rsidRDefault="00216F3B" w:rsidP="002C750F">
            <w:pPr>
              <w:suppressAutoHyphens/>
              <w:snapToGrid w:val="0"/>
              <w:spacing w:after="0" w:line="240" w:lineRule="auto"/>
              <w:jc w:val="both"/>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Основание для</w:t>
            </w:r>
            <w:r w:rsidRPr="00C265B3">
              <w:rPr>
                <w:rFonts w:ascii="Times New Roman" w:eastAsia="Times New Roman" w:hAnsi="Times New Roman" w:cs="Times New Roman"/>
                <w:b/>
                <w:sz w:val="20"/>
                <w:szCs w:val="20"/>
                <w:lang w:eastAsia="ar-SA"/>
              </w:rPr>
              <w:br/>
              <w:t>разработки</w:t>
            </w:r>
            <w:r w:rsidRPr="00C265B3">
              <w:rPr>
                <w:rFonts w:ascii="Times New Roman" w:eastAsia="Times New Roman" w:hAnsi="Times New Roman" w:cs="Times New Roman"/>
                <w:b/>
                <w:sz w:val="20"/>
                <w:szCs w:val="20"/>
                <w:lang w:eastAsia="ar-SA"/>
              </w:rPr>
              <w:br/>
              <w:t>Программы</w:t>
            </w:r>
          </w:p>
        </w:tc>
        <w:tc>
          <w:tcPr>
            <w:tcW w:w="8290" w:type="dxa"/>
          </w:tcPr>
          <w:p w:rsidR="00216F3B" w:rsidRPr="00C265B3"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Федеральный закон РФ № 131-ФЗ от 06.10.2003 г. «Об общих принципах организации местного самоуправления в Российской Федерации»;                                                                    </w:t>
            </w:r>
          </w:p>
          <w:p w:rsidR="00216F3B" w:rsidRPr="00C265B3"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Устав сельского поселения Большая Дергуновка муниципального района Большеглушицкий Самарской области;</w:t>
            </w:r>
          </w:p>
          <w:p w:rsidR="00216F3B" w:rsidRPr="00C265B3" w:rsidRDefault="00216F3B" w:rsidP="002C750F">
            <w:pPr>
              <w:suppressAutoHyphens/>
              <w:snapToGrid w:val="0"/>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w:t>
            </w:r>
            <w:proofErr w:type="spellStart"/>
            <w:proofErr w:type="gramStart"/>
            <w:r w:rsidRPr="00C265B3">
              <w:rPr>
                <w:rFonts w:ascii="Times New Roman" w:eastAsia="Times New Roman" w:hAnsi="Times New Roman" w:cs="Times New Roman"/>
                <w:sz w:val="20"/>
                <w:szCs w:val="20"/>
                <w:lang w:eastAsia="ar-SA"/>
              </w:rPr>
              <w:t>социо</w:t>
            </w:r>
            <w:proofErr w:type="spellEnd"/>
            <w:r w:rsidRPr="00C265B3">
              <w:rPr>
                <w:rFonts w:ascii="Times New Roman" w:eastAsia="Times New Roman" w:hAnsi="Times New Roman" w:cs="Times New Roman"/>
                <w:sz w:val="20"/>
                <w:szCs w:val="20"/>
                <w:lang w:eastAsia="ar-SA"/>
              </w:rPr>
              <w:t>-культурной</w:t>
            </w:r>
            <w:proofErr w:type="gramEnd"/>
            <w:r w:rsidRPr="00C265B3">
              <w:rPr>
                <w:rFonts w:ascii="Times New Roman" w:eastAsia="Times New Roman" w:hAnsi="Times New Roman" w:cs="Times New Roman"/>
                <w:sz w:val="20"/>
                <w:szCs w:val="20"/>
                <w:lang w:eastAsia="ar-SA"/>
              </w:rPr>
              <w:t xml:space="preserve"> деятельности в сельском поселении Большая Дергуновка муниципального района Большеглушицкий Самарской области на 2017-2022 годы»</w:t>
            </w:r>
          </w:p>
        </w:tc>
      </w:tr>
      <w:tr w:rsidR="00216F3B" w:rsidRPr="00C265B3" w:rsidTr="00C265B3">
        <w:tc>
          <w:tcPr>
            <w:tcW w:w="2591" w:type="dxa"/>
          </w:tcPr>
          <w:p w:rsidR="00216F3B" w:rsidRPr="00C265B3"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Основной разработчик программы</w:t>
            </w:r>
          </w:p>
        </w:tc>
        <w:tc>
          <w:tcPr>
            <w:tcW w:w="8290"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r>
      <w:tr w:rsidR="00216F3B" w:rsidRPr="00C265B3" w:rsidTr="00C265B3">
        <w:tc>
          <w:tcPr>
            <w:tcW w:w="2591" w:type="dxa"/>
          </w:tcPr>
          <w:p w:rsidR="00216F3B" w:rsidRPr="00C265B3"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Цель программы</w:t>
            </w:r>
          </w:p>
        </w:tc>
        <w:tc>
          <w:tcPr>
            <w:tcW w:w="8290"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216F3B" w:rsidRPr="00C265B3" w:rsidTr="00C265B3">
        <w:tc>
          <w:tcPr>
            <w:tcW w:w="2591" w:type="dxa"/>
          </w:tcPr>
          <w:p w:rsidR="00216F3B" w:rsidRPr="00C265B3" w:rsidRDefault="00216F3B" w:rsidP="002C750F">
            <w:pPr>
              <w:suppressAutoHyphens/>
              <w:spacing w:after="0" w:line="240" w:lineRule="auto"/>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Задачи программы</w:t>
            </w:r>
          </w:p>
        </w:tc>
        <w:tc>
          <w:tcPr>
            <w:tcW w:w="8290"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 Обеспечение единства культурного пространства, равных возможностей для жителей сельского поселения;</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 Стимулирование творческого роста самодеятельных артистов и мастеров народных промыслов, поддержка новых дарований.</w:t>
            </w:r>
          </w:p>
        </w:tc>
      </w:tr>
      <w:tr w:rsidR="00216F3B" w:rsidRPr="00C265B3" w:rsidTr="00C265B3">
        <w:tc>
          <w:tcPr>
            <w:tcW w:w="2591" w:type="dxa"/>
          </w:tcPr>
          <w:p w:rsidR="00216F3B" w:rsidRPr="00C265B3"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Сроки  реализации программы</w:t>
            </w:r>
          </w:p>
        </w:tc>
        <w:tc>
          <w:tcPr>
            <w:tcW w:w="8290"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 годы.</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p>
        </w:tc>
      </w:tr>
      <w:tr w:rsidR="00216F3B" w:rsidRPr="00C265B3" w:rsidTr="00C265B3">
        <w:tc>
          <w:tcPr>
            <w:tcW w:w="2591" w:type="dxa"/>
          </w:tcPr>
          <w:p w:rsidR="00216F3B" w:rsidRPr="00C265B3"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Исполнители программы</w:t>
            </w:r>
          </w:p>
        </w:tc>
        <w:tc>
          <w:tcPr>
            <w:tcW w:w="8290" w:type="dxa"/>
          </w:tcPr>
          <w:p w:rsidR="00216F3B" w:rsidRPr="00C265B3" w:rsidRDefault="00C265B3" w:rsidP="002C750F">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Администрация</w:t>
            </w:r>
          </w:p>
        </w:tc>
      </w:tr>
      <w:tr w:rsidR="00216F3B" w:rsidRPr="00C265B3" w:rsidTr="00C265B3">
        <w:tc>
          <w:tcPr>
            <w:tcW w:w="2591" w:type="dxa"/>
          </w:tcPr>
          <w:p w:rsidR="00216F3B" w:rsidRPr="00C265B3" w:rsidRDefault="00216F3B" w:rsidP="002C750F">
            <w:pPr>
              <w:suppressAutoHyphens/>
              <w:spacing w:after="0" w:line="240" w:lineRule="auto"/>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Объемы и источники финансирования</w:t>
            </w:r>
          </w:p>
        </w:tc>
        <w:tc>
          <w:tcPr>
            <w:tcW w:w="8290" w:type="dxa"/>
          </w:tcPr>
          <w:p w:rsidR="00216F3B" w:rsidRPr="00C265B3"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 Средства бюджета сельского поселения – 7770,1 тыс. рублей, в том числе по годам: </w:t>
            </w:r>
          </w:p>
          <w:p w:rsidR="00216F3B" w:rsidRPr="00C265B3" w:rsidRDefault="00216F3B" w:rsidP="00C265B3">
            <w:pPr>
              <w:suppressAutoHyphens/>
              <w:spacing w:after="0" w:line="240" w:lineRule="auto"/>
              <w:jc w:val="both"/>
              <w:rPr>
                <w:rFonts w:ascii="Times New Roman" w:eastAsia="Times New Roman" w:hAnsi="Times New Roman" w:cs="Times New Roman"/>
                <w:sz w:val="20"/>
                <w:szCs w:val="20"/>
                <w:lang w:eastAsia="ar-SA"/>
              </w:rPr>
            </w:pPr>
            <w:proofErr w:type="gramStart"/>
            <w:r w:rsidRPr="00C265B3">
              <w:rPr>
                <w:rFonts w:ascii="Times New Roman" w:eastAsia="Times New Roman" w:hAnsi="Times New Roman" w:cs="Times New Roman"/>
                <w:sz w:val="20"/>
                <w:szCs w:val="20"/>
                <w:lang w:eastAsia="ar-SA"/>
              </w:rPr>
              <w:t>2017 год – 1351,9 тыс. рублей, 2018 год – 1219,1тыс. рублей, 2019 год – 1804,4 тыс. рублей, 2020 год – 852,7 тыс. рублей,   2021 год – 718,0 тыс. рублей, 2022 год – 823,5 тыс. рублей, 2023 год – 333,5 тыс. рублей,2024 год – 333,5 тыс. рублей, 2025 год – 333,5 тыс. рублей.</w:t>
            </w:r>
            <w:proofErr w:type="gramEnd"/>
          </w:p>
        </w:tc>
      </w:tr>
      <w:tr w:rsidR="00216F3B" w:rsidRPr="00C265B3" w:rsidTr="00C265B3">
        <w:tc>
          <w:tcPr>
            <w:tcW w:w="2591" w:type="dxa"/>
          </w:tcPr>
          <w:p w:rsidR="00216F3B" w:rsidRPr="00C265B3" w:rsidRDefault="00216F3B" w:rsidP="002C750F">
            <w:pPr>
              <w:suppressAutoHyphens/>
              <w:spacing w:after="0" w:line="240" w:lineRule="auto"/>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Система организации контроля над исполнением программы</w:t>
            </w:r>
          </w:p>
        </w:tc>
        <w:tc>
          <w:tcPr>
            <w:tcW w:w="8290"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Контроль над исполнением Программы осуществляет муниципальный заказчик – администрация;</w:t>
            </w:r>
          </w:p>
          <w:p w:rsidR="00216F3B" w:rsidRPr="00C265B3"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-Общее руководство и координацию реализации программы осуществляет Глава сельского поселения;</w:t>
            </w:r>
          </w:p>
          <w:p w:rsidR="00216F3B" w:rsidRPr="00C265B3"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 </w:t>
            </w:r>
            <w:proofErr w:type="gramStart"/>
            <w:r w:rsidRPr="00C265B3">
              <w:rPr>
                <w:rFonts w:ascii="Times New Roman" w:eastAsia="Times New Roman" w:hAnsi="Times New Roman" w:cs="Times New Roman"/>
                <w:sz w:val="20"/>
                <w:szCs w:val="20"/>
                <w:lang w:eastAsia="ar-SA"/>
              </w:rPr>
              <w:t>Контроль за</w:t>
            </w:r>
            <w:proofErr w:type="gramEnd"/>
            <w:r w:rsidRPr="00C265B3">
              <w:rPr>
                <w:rFonts w:ascii="Times New Roman" w:eastAsia="Times New Roman" w:hAnsi="Times New Roman" w:cs="Times New Roman"/>
                <w:sz w:val="20"/>
                <w:szCs w:val="20"/>
                <w:lang w:eastAsia="ar-SA"/>
              </w:rPr>
              <w:t xml:space="preserve"> целевым использованием бюджетных средств осуществляется главным распорядителем бюджетных средств.</w:t>
            </w:r>
          </w:p>
        </w:tc>
      </w:tr>
    </w:tbl>
    <w:p w:rsidR="00216F3B" w:rsidRPr="00216F3B" w:rsidRDefault="00216F3B" w:rsidP="002C750F">
      <w:pPr>
        <w:suppressAutoHyphens/>
        <w:spacing w:after="0" w:line="240" w:lineRule="auto"/>
        <w:jc w:val="both"/>
        <w:rPr>
          <w:rFonts w:ascii="Times New Roman" w:eastAsia="Times New Roman" w:hAnsi="Times New Roman" w:cs="Times New Roman"/>
          <w:sz w:val="24"/>
          <w:szCs w:val="24"/>
          <w:u w:val="single"/>
          <w:lang w:eastAsia="ar-SA"/>
        </w:rPr>
      </w:pPr>
    </w:p>
    <w:p w:rsidR="00216F3B" w:rsidRPr="00216F3B" w:rsidRDefault="00216F3B" w:rsidP="002C750F">
      <w:pPr>
        <w:numPr>
          <w:ilvl w:val="0"/>
          <w:numId w:val="19"/>
        </w:numPr>
        <w:tabs>
          <w:tab w:val="clear" w:pos="720"/>
          <w:tab w:val="num" w:pos="0"/>
        </w:tabs>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СОДЕРЖАНИЕ  ПРОБЛЕМЫ И ОБОСНОВАНИЕ НЕОБХОДИМОСТИ ЕЁ РЕШЕНИЯ    ПРОГРАММНЫМИ  МЕТОДАМИ.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Традиционная народная культура является основой всего многообразия направлений, видов и форм культуры современного общества.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Отечественный опыт свидетельствует о том, что забвение народной культуры, утрата её традиций грозит распадом этнокультурных связей, потерей  национального иммунитета, образованием чуждых природе аномалий в жизни общества.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Сегодня, когда сомнения и трудности неудержимым потоком захлестывают нашу жизнь, в услугах учреждений культуры нуждаются наши дети, молодежь, инвалиды и старики.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Поэтому так актуальны сегодня клубы по интересам, творческие объединения. Но, к сожалению, наши учреждения культуры не всегда могут достойно устроить досуг наших граждан, и не по причине неумения, а по причине отсутствия материально-технической базы.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В настоящее время российское село находится в глубочайшем кризисе, который охватывает все существенные стороны её жизни. Связь происходящих  здесь деструктивных процессов с проблемами культуры несомненна. Село само по себе веками являлось надежным хранителем духовных, нравственных ценностей народа, его культурных традиций. В последнее время они во многом утрачены, </w:t>
      </w:r>
      <w:r w:rsidRPr="00216F3B">
        <w:rPr>
          <w:rFonts w:ascii="Times New Roman" w:eastAsia="Times New Roman" w:hAnsi="Times New Roman" w:cs="Times New Roman"/>
          <w:sz w:val="24"/>
          <w:szCs w:val="24"/>
          <w:lang w:eastAsia="ar-SA"/>
        </w:rPr>
        <w:lastRenderedPageBreak/>
        <w:t xml:space="preserve">хотя уровень культурных запросов и потребностей сельского населения не ниже, чем городского. Село сегодня полнее, чем город сохранило обычаи, фольклор, народные промыслы и ремесла, народную педагогику и медицину. Возродить русское село, его культуру – значит дать мощный заряд развитию и оздоровлению бытия всей нации.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Одной из главных ролей в этом отводится именно учреждениям культуры. А востребованность в деятельности учреждений культуры, постоянно растет, поскольку именно здесь дети, молодежь, пожилые люди, ветераны – имеют возможность в доступной форме реализовать свои потребности в самодеятельном искусстве, активно участвовать в культурной жизни не только района, но и области.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общественно-государственных задач современного этапа культурного строительства. Сейчас оказывается уже явно недостаточным эпизодическое и узколинейное включение государственных структур  в бурно развивающиеся процессы национального и культурного возрождения России. Работа по сохранению и восстановлению традиций народной духовной и материальной культуры требует применения программных средств и методов, действенной организационной и финансовой поддержки.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 восстановить целостность социокультурного  пространства. На основе этнических традиций выработаны действительно продуктивные виды и формы государственного и общественного устройства. Решение этих задач ложится серьезной ответственностью на наше общество в целом, и, в первую очередь, на учреждения культуры.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Сельское поселение имеет потенциал для развития в сфере традиционной народной культуры и самодеятельного народного творчества.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Несмотря на недостаточное финансирование, благодаря профессионализму и мужеству работников культуры, удалось сохранить сеть сельских учреждений культуры и творческие коллективы.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Сегодня в одной методической связке  в сельском поселении функционируют 2 </w:t>
      </w:r>
      <w:proofErr w:type="gramStart"/>
      <w:r w:rsidRPr="00216F3B">
        <w:rPr>
          <w:rFonts w:ascii="Times New Roman" w:eastAsia="Times New Roman" w:hAnsi="Times New Roman" w:cs="Times New Roman"/>
          <w:sz w:val="24"/>
          <w:szCs w:val="24"/>
          <w:lang w:eastAsia="ar-SA"/>
        </w:rPr>
        <w:t>клубных</w:t>
      </w:r>
      <w:proofErr w:type="gramEnd"/>
      <w:r w:rsidRPr="00216F3B">
        <w:rPr>
          <w:rFonts w:ascii="Times New Roman" w:eastAsia="Times New Roman" w:hAnsi="Times New Roman" w:cs="Times New Roman"/>
          <w:sz w:val="24"/>
          <w:szCs w:val="24"/>
          <w:lang w:eastAsia="ar-SA"/>
        </w:rPr>
        <w:t>,  1 библиотечное учреждение культуры. В них работает 6 человек</w:t>
      </w:r>
      <w:proofErr w:type="gramStart"/>
      <w:r w:rsidRPr="00216F3B">
        <w:rPr>
          <w:rFonts w:ascii="Times New Roman" w:eastAsia="Times New Roman" w:hAnsi="Times New Roman" w:cs="Times New Roman"/>
          <w:sz w:val="24"/>
          <w:szCs w:val="24"/>
          <w:lang w:eastAsia="ar-SA"/>
        </w:rPr>
        <w:t>.</w:t>
      </w:r>
      <w:r w:rsidRPr="00216F3B">
        <w:rPr>
          <w:rFonts w:ascii="Times New Roman" w:eastAsia="Times New Roman" w:hAnsi="Times New Roman" w:cs="Times New Roman"/>
          <w:color w:val="FF0000"/>
          <w:sz w:val="24"/>
          <w:szCs w:val="24"/>
          <w:lang w:eastAsia="ar-SA"/>
        </w:rPr>
        <w:t>.</w:t>
      </w:r>
      <w:proofErr w:type="gramEnd"/>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Работа учреждений культуры направлена, прежде всего, на повышение уровня культурного досуга сельского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Из-за недостаточного финансирования и слабой материально-технической базы учреждений культуры в настоящее время четко обозначились негативные тенденции в развитии культуры села, постоянно увеличивается разрыв между культурными потребностями населения сельского поселения и возможностями их удовлетворения. В учреждениях культуры отсутствует в необходимом количестве </w:t>
      </w:r>
      <w:proofErr w:type="spellStart"/>
      <w:r w:rsidRPr="00216F3B">
        <w:rPr>
          <w:rFonts w:ascii="Times New Roman" w:eastAsia="Times New Roman" w:hAnsi="Times New Roman" w:cs="Times New Roman"/>
          <w:sz w:val="24"/>
          <w:szCs w:val="24"/>
          <w:lang w:eastAsia="ar-SA"/>
        </w:rPr>
        <w:t>звуко</w:t>
      </w:r>
      <w:proofErr w:type="spellEnd"/>
      <w:r w:rsidRPr="00216F3B">
        <w:rPr>
          <w:rFonts w:ascii="Times New Roman" w:eastAsia="Times New Roman" w:hAnsi="Times New Roman" w:cs="Times New Roman"/>
          <w:sz w:val="24"/>
          <w:szCs w:val="24"/>
          <w:lang w:eastAsia="ar-SA"/>
        </w:rPr>
        <w:t xml:space="preserve"> - и видеовоспроизводящая аппаратура.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Решение актуальных задач в сфере развития культуры на селе требует комплексного подхода, современной организации всей работы.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Исходя из совокупности проблем в учреждениях культуры района, очевидно, что назрела необходимость их решения программным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Настоящая  Программа должна стать одной из составляющих социокультурной политики сельского поселения.</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ОСНОВАНИЕ ДЛЯ РАЗРАБОТКИ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Основанием для разработки Программы послужило осознание различными слоями общества исключительной значимости культурного наследия, самобытности культуры сел в сельском поселении, активизация и развитие деятельности общественных и муниципальных организаций и учреждений района по изучению, сохранению и восстановлению традиционной культуры.</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ОСНОВНЫЕ ЦЕЛИ, ПРИОРИТЕТЫ И ПРИНЦИПЫ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Программа ориентирована на достижение долгосрочных целей в культурной политике сельского поселения. Важнейшими из них являются: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приобщение к ценностям традиционной культуры различных слоев населения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соответствие материально – технического состояния и оснащения учреждений культуры с нормами и изменившимися социокультурными ориентациями населения.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Для достижения поставленных целей Программа предусматривает решение следующих задач:</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lastRenderedPageBreak/>
        <w:t>- сохранение и восстановление разнообразных видов и форм традиционного народного творчества, определяющих самобытность культуры каждого села и поселка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развитие сферы культурно-досуговой и культурно-просветительной деятельности.</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СРОКИ РЕАЛИЗАЦИИ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Сроки реализации Программы: 2017 – 2025 годы.</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 xml:space="preserve">СИСТЕМА ОРГАНИЗАЦИИ </w:t>
      </w:r>
      <w:proofErr w:type="gramStart"/>
      <w:r w:rsidRPr="00216F3B">
        <w:rPr>
          <w:rFonts w:ascii="Times New Roman" w:eastAsia="Times New Roman" w:hAnsi="Times New Roman" w:cs="Times New Roman"/>
          <w:b/>
          <w:sz w:val="24"/>
          <w:szCs w:val="24"/>
          <w:lang w:eastAsia="ar-SA"/>
        </w:rPr>
        <w:t>КОНТРОЛЯ ЗА</w:t>
      </w:r>
      <w:proofErr w:type="gramEnd"/>
      <w:r w:rsidRPr="00216F3B">
        <w:rPr>
          <w:rFonts w:ascii="Times New Roman" w:eastAsia="Times New Roman" w:hAnsi="Times New Roman" w:cs="Times New Roman"/>
          <w:b/>
          <w:sz w:val="24"/>
          <w:szCs w:val="24"/>
          <w:lang w:eastAsia="ar-SA"/>
        </w:rPr>
        <w:t xml:space="preserve"> ХОДОМ РЕАЛИЗАЦИИ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Общий контроль над реализацией Программы осуществляет муниципальный заказчик - Администрация.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Управление реализацией Программы осуществляется главным исполнителем Программы – Администрацией.</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ОЖИДАЕМЫЕ  КОНЕЧНЫЕ  РЕЗУЛЬТАТЫ  РЕАЛИЗАЦИИ ПРОГРАММЫ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Реализация Программы позволит:</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-сформировать и стабилизировать единое социокультурное пространство сельского поселения, ориентированное на решение проблемы развития культуры села;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сохранить и восстановить разнообразные формы и виды традиционной народной культуры, определяющие самобытность культуры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обеспечить широкий доступ различных слоев сельского населения района к ценностям традиционной и современной культуры, художественному образованию;</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обеспечить совершенствование системы музыкально-художественного образования сельских детей;</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-обеспечить совершенствование культурно-досуговой и просветительной работы,  художественного народного творчества, творческих инициатив, библиотечного обслуживания;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-отработать формы организационно-правовых и финансовых механизмов работы сельских учреждений культуры, муниципального  образования, народных творческих коллективов, добиться их устойчивого функционирования;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укрепить материально-техническую базу сельских учреждений культуры, муниципального образования, народных творческих коллективов.</w:t>
      </w:r>
    </w:p>
    <w:p w:rsidR="00216F3B" w:rsidRPr="00216F3B" w:rsidRDefault="00216F3B" w:rsidP="002C750F">
      <w:pPr>
        <w:suppressAutoHyphens/>
        <w:spacing w:after="0" w:line="240" w:lineRule="auto"/>
        <w:ind w:firstLine="567"/>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val="en-US" w:eastAsia="ar-SA"/>
        </w:rPr>
        <w:t>VII</w:t>
      </w:r>
      <w:r w:rsidRPr="00216F3B">
        <w:rPr>
          <w:rFonts w:ascii="Times New Roman" w:eastAsia="Times New Roman" w:hAnsi="Times New Roman" w:cs="Times New Roman"/>
          <w:b/>
          <w:sz w:val="24"/>
          <w:szCs w:val="24"/>
          <w:lang w:eastAsia="ar-SA"/>
        </w:rPr>
        <w:t>. ФИНАНСИРОВАНИЕ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eastAsia="ar-SA"/>
        </w:rPr>
        <w:t>Финансирование Программы осуществляется за счет средств бюджета сельского поселения – 7770,1 тыс. рублей, в том числе по годам: 2017 год – 1351,9 тыс. рублей, 2018 год – 1219,1тыс. рублей, 2019 год – 1804,4 тыс. рублей, 2020 год – 852,7 тыс. рублей, 2021 год – 718,0 тыс. рублей, 2022 год – 823,5 тыс. рублей, 2023 год – 333,5 тыс. рублей, 2024 год – 333,5 тыс. рублей, 2025 год – 333,5</w:t>
      </w:r>
      <w:proofErr w:type="gramEnd"/>
      <w:r w:rsidRPr="00216F3B">
        <w:rPr>
          <w:rFonts w:ascii="Times New Roman" w:eastAsia="Times New Roman" w:hAnsi="Times New Roman" w:cs="Times New Roman"/>
          <w:sz w:val="24"/>
          <w:szCs w:val="24"/>
          <w:lang w:eastAsia="ar-SA"/>
        </w:rPr>
        <w:t xml:space="preserve"> тыс. рублей.</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Объемы финансирования Программы ежегодно утверждаются при принятии бюджета сельского поселения.</w:t>
      </w:r>
    </w:p>
    <w:p w:rsidR="00C265B3" w:rsidRDefault="00C265B3"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sectPr w:rsidR="00C265B3" w:rsidSect="002C750F">
          <w:footerReference w:type="even" r:id="rId25"/>
          <w:footerReference w:type="default" r:id="rId26"/>
          <w:pgSz w:w="11906" w:h="16838"/>
          <w:pgMar w:top="567" w:right="567" w:bottom="567" w:left="567" w:header="709" w:footer="709" w:gutter="0"/>
          <w:cols w:space="708"/>
          <w:titlePg/>
          <w:docGrid w:linePitch="360"/>
        </w:sectPr>
      </w:pP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lastRenderedPageBreak/>
        <w:t>ПЛАН КОМПЛЕКСА МЕРОПРИЯТИЙ ПРОГРАММЫ.</w:t>
      </w:r>
    </w:p>
    <w:p w:rsidR="00216F3B" w:rsidRPr="00216F3B" w:rsidRDefault="00216F3B" w:rsidP="002C750F">
      <w:pPr>
        <w:suppressAutoHyphens/>
        <w:spacing w:after="0" w:line="240" w:lineRule="auto"/>
        <w:ind w:left="720"/>
        <w:rPr>
          <w:rFonts w:ascii="Times New Roman" w:eastAsia="Times New Roman" w:hAnsi="Times New Roman" w:cs="Times New Roman"/>
          <w:b/>
          <w:sz w:val="24"/>
          <w:szCs w:val="24"/>
          <w:lang w:eastAsia="ar-SA"/>
        </w:rPr>
      </w:pPr>
    </w:p>
    <w:tbl>
      <w:tblPr>
        <w:tblW w:w="16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4"/>
        <w:gridCol w:w="850"/>
        <w:gridCol w:w="1133"/>
        <w:gridCol w:w="39"/>
        <w:gridCol w:w="953"/>
        <w:gridCol w:w="39"/>
        <w:gridCol w:w="954"/>
        <w:gridCol w:w="39"/>
        <w:gridCol w:w="953"/>
        <w:gridCol w:w="39"/>
        <w:gridCol w:w="953"/>
        <w:gridCol w:w="39"/>
        <w:gridCol w:w="1094"/>
        <w:gridCol w:w="39"/>
        <w:gridCol w:w="1096"/>
        <w:gridCol w:w="39"/>
        <w:gridCol w:w="1107"/>
        <w:gridCol w:w="39"/>
        <w:gridCol w:w="941"/>
        <w:gridCol w:w="39"/>
        <w:gridCol w:w="954"/>
        <w:gridCol w:w="39"/>
      </w:tblGrid>
      <w:tr w:rsidR="00216F3B" w:rsidRPr="00C265B3" w:rsidTr="00C265B3">
        <w:trPr>
          <w:trHeight w:val="135"/>
        </w:trPr>
        <w:tc>
          <w:tcPr>
            <w:tcW w:w="425" w:type="dxa"/>
            <w:vMerge w:val="restart"/>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w:t>
            </w:r>
          </w:p>
        </w:tc>
        <w:tc>
          <w:tcPr>
            <w:tcW w:w="4254" w:type="dxa"/>
            <w:vMerge w:val="restart"/>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Наименование мероприятия</w:t>
            </w:r>
          </w:p>
        </w:tc>
        <w:tc>
          <w:tcPr>
            <w:tcW w:w="850" w:type="dxa"/>
            <w:vMerge w:val="restart"/>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Срок исполнения</w:t>
            </w:r>
          </w:p>
        </w:tc>
        <w:tc>
          <w:tcPr>
            <w:tcW w:w="1172" w:type="dxa"/>
            <w:gridSpan w:val="2"/>
            <w:vMerge w:val="restart"/>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Исполнитель</w:t>
            </w:r>
          </w:p>
        </w:tc>
        <w:tc>
          <w:tcPr>
            <w:tcW w:w="9356" w:type="dxa"/>
            <w:gridSpan w:val="18"/>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Объём финансирования, руб.</w:t>
            </w:r>
          </w:p>
        </w:tc>
      </w:tr>
      <w:tr w:rsidR="00216F3B" w:rsidRPr="00C265B3" w:rsidTr="00C265B3">
        <w:trPr>
          <w:trHeight w:val="144"/>
        </w:trPr>
        <w:tc>
          <w:tcPr>
            <w:tcW w:w="425" w:type="dxa"/>
            <w:vMerge/>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p>
        </w:tc>
        <w:tc>
          <w:tcPr>
            <w:tcW w:w="4254" w:type="dxa"/>
            <w:vMerge/>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p>
        </w:tc>
        <w:tc>
          <w:tcPr>
            <w:tcW w:w="850" w:type="dxa"/>
            <w:vMerge/>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p>
        </w:tc>
        <w:tc>
          <w:tcPr>
            <w:tcW w:w="1172" w:type="dxa"/>
            <w:gridSpan w:val="2"/>
            <w:vMerge/>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2018</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2019</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2020</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2021</w:t>
            </w:r>
          </w:p>
        </w:tc>
        <w:tc>
          <w:tcPr>
            <w:tcW w:w="1135"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2022</w:t>
            </w:r>
          </w:p>
        </w:tc>
        <w:tc>
          <w:tcPr>
            <w:tcW w:w="1146"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2023</w:t>
            </w:r>
          </w:p>
        </w:tc>
        <w:tc>
          <w:tcPr>
            <w:tcW w:w="980"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2024</w:t>
            </w:r>
          </w:p>
        </w:tc>
        <w:tc>
          <w:tcPr>
            <w:tcW w:w="993"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2025</w:t>
            </w:r>
          </w:p>
        </w:tc>
      </w:tr>
      <w:tr w:rsidR="00216F3B" w:rsidRPr="00C265B3" w:rsidTr="00C265B3">
        <w:trPr>
          <w:trHeight w:val="851"/>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w:t>
            </w: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Организация и проведение празднования юбилеев сёл сельского поселения Большая Дергуновка</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proofErr w:type="spellStart"/>
            <w:r w:rsidRPr="00C265B3">
              <w:rPr>
                <w:rFonts w:ascii="Times New Roman" w:eastAsia="Times New Roman" w:hAnsi="Times New Roman" w:cs="Times New Roman"/>
                <w:sz w:val="20"/>
                <w:szCs w:val="20"/>
                <w:lang w:eastAsia="ar-SA"/>
              </w:rPr>
              <w:t>с</w:t>
            </w:r>
            <w:proofErr w:type="gramStart"/>
            <w:r w:rsidRPr="00C265B3">
              <w:rPr>
                <w:rFonts w:ascii="Times New Roman" w:eastAsia="Times New Roman" w:hAnsi="Times New Roman" w:cs="Times New Roman"/>
                <w:sz w:val="20"/>
                <w:szCs w:val="20"/>
                <w:lang w:eastAsia="ar-SA"/>
              </w:rPr>
              <w:t>.Б</w:t>
            </w:r>
            <w:proofErr w:type="gramEnd"/>
            <w:r w:rsidRPr="00C265B3">
              <w:rPr>
                <w:rFonts w:ascii="Times New Roman" w:eastAsia="Times New Roman" w:hAnsi="Times New Roman" w:cs="Times New Roman"/>
                <w:sz w:val="20"/>
                <w:szCs w:val="20"/>
                <w:lang w:eastAsia="ar-SA"/>
              </w:rPr>
              <w:t>ольшая</w:t>
            </w:r>
            <w:proofErr w:type="spellEnd"/>
            <w:r w:rsidRPr="00C265B3">
              <w:rPr>
                <w:rFonts w:ascii="Times New Roman" w:eastAsia="Times New Roman" w:hAnsi="Times New Roman" w:cs="Times New Roman"/>
                <w:sz w:val="20"/>
                <w:szCs w:val="20"/>
                <w:lang w:eastAsia="ar-SA"/>
              </w:rPr>
              <w:t xml:space="preserve"> Дергуновка</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7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_</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_</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_</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_</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1135"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1146"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80"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93" w:type="dxa"/>
            <w:gridSpan w:val="2"/>
            <w:tcBorders>
              <w:right w:val="single" w:sz="4" w:space="0" w:color="auto"/>
            </w:tcBorders>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r>
      <w:tr w:rsidR="00216F3B" w:rsidRPr="00C265B3" w:rsidTr="00C265B3">
        <w:trPr>
          <w:gridAfter w:val="1"/>
          <w:wAfter w:w="39" w:type="dxa"/>
          <w:trHeight w:val="1945"/>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w:t>
            </w: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 Организация и проведение государственных, районных и сельских праздничных мероприятий:</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проведение праздника День молодёжи;</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мероприятия, приуроченные ко Дню Победы;</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праздник «Проводы русской зимы»;</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День защитника Отечества;</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День пожилого человека;</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Новогодняя Елка</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33"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tc>
        <w:tc>
          <w:tcPr>
            <w:tcW w:w="980"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8000</w:t>
            </w:r>
          </w:p>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16000</w:t>
            </w:r>
          </w:p>
        </w:tc>
      </w:tr>
      <w:tr w:rsidR="00216F3B" w:rsidRPr="00C265B3" w:rsidTr="00C265B3">
        <w:trPr>
          <w:gridAfter w:val="1"/>
          <w:wAfter w:w="39" w:type="dxa"/>
          <w:trHeight w:val="443"/>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Приглашение творческих  профессиональных коллективов и исполнителей</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33" w:type="dxa"/>
          </w:tcPr>
          <w:p w:rsidR="00216F3B" w:rsidRPr="00C265B3" w:rsidRDefault="00C265B3" w:rsidP="00C265B3">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администрация </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12000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12000</w:t>
            </w:r>
          </w:p>
        </w:tc>
        <w:tc>
          <w:tcPr>
            <w:tcW w:w="980"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12000</w:t>
            </w:r>
          </w:p>
        </w:tc>
      </w:tr>
      <w:tr w:rsidR="00216F3B" w:rsidRPr="00C265B3" w:rsidTr="00C265B3">
        <w:trPr>
          <w:gridAfter w:val="1"/>
          <w:wAfter w:w="39" w:type="dxa"/>
          <w:trHeight w:val="260"/>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w:t>
            </w: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Оснащение материально – технической базы учреждений культуры</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33"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35000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980"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r>
      <w:tr w:rsidR="00216F3B" w:rsidRPr="00C265B3" w:rsidTr="00C265B3">
        <w:trPr>
          <w:gridAfter w:val="1"/>
          <w:wAfter w:w="39" w:type="dxa"/>
          <w:trHeight w:val="260"/>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5</w:t>
            </w: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Выделение денежных средств на заправку автотранспорта  для поездки на спортивные и культурные мероприятия</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33"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18000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18000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18000</w:t>
            </w:r>
          </w:p>
        </w:tc>
        <w:tc>
          <w:tcPr>
            <w:tcW w:w="980"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18000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18000</w:t>
            </w:r>
          </w:p>
        </w:tc>
      </w:tr>
      <w:tr w:rsidR="00216F3B" w:rsidRPr="00C265B3" w:rsidTr="00C265B3">
        <w:trPr>
          <w:gridAfter w:val="1"/>
          <w:wAfter w:w="39" w:type="dxa"/>
          <w:trHeight w:val="260"/>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w:t>
            </w: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Иные  межбюджетные трансферты</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33"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1291900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1005100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1000100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800000</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420500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127600</w:t>
            </w:r>
          </w:p>
        </w:tc>
        <w:tc>
          <w:tcPr>
            <w:tcW w:w="980"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127600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127600</w:t>
            </w:r>
          </w:p>
        </w:tc>
      </w:tr>
      <w:tr w:rsidR="00216F3B" w:rsidRPr="00C265B3" w:rsidTr="00C265B3">
        <w:trPr>
          <w:gridAfter w:val="1"/>
          <w:wAfter w:w="39" w:type="dxa"/>
          <w:trHeight w:val="260"/>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w:t>
            </w: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Расходы на приобретение подарков юбилярам и сотрудникам</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33"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5000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6000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4000</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10000</w:t>
            </w:r>
          </w:p>
        </w:tc>
        <w:tc>
          <w:tcPr>
            <w:tcW w:w="980"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10000</w:t>
            </w:r>
          </w:p>
        </w:tc>
      </w:tr>
      <w:tr w:rsidR="00216F3B" w:rsidRPr="00C265B3" w:rsidTr="00C265B3">
        <w:trPr>
          <w:gridAfter w:val="1"/>
          <w:wAfter w:w="39" w:type="dxa"/>
          <w:trHeight w:val="260"/>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w:t>
            </w: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Другие вопросы</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2017-2025</w:t>
            </w:r>
          </w:p>
        </w:tc>
        <w:tc>
          <w:tcPr>
            <w:tcW w:w="1133"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194000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780300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31700</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15000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300000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102900</w:t>
            </w:r>
          </w:p>
        </w:tc>
        <w:tc>
          <w:tcPr>
            <w:tcW w:w="980" w:type="dxa"/>
            <w:gridSpan w:val="2"/>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102900</w:t>
            </w:r>
          </w:p>
        </w:tc>
        <w:tc>
          <w:tcPr>
            <w:tcW w:w="993" w:type="dxa"/>
            <w:gridSpan w:val="2"/>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102900</w:t>
            </w:r>
          </w:p>
        </w:tc>
      </w:tr>
      <w:tr w:rsidR="00216F3B" w:rsidRPr="00C265B3" w:rsidTr="00C265B3">
        <w:trPr>
          <w:gridAfter w:val="1"/>
          <w:wAfter w:w="39" w:type="dxa"/>
          <w:trHeight w:val="421"/>
        </w:trPr>
        <w:tc>
          <w:tcPr>
            <w:tcW w:w="425"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4254" w:type="dxa"/>
          </w:tcPr>
          <w:p w:rsidR="00216F3B" w:rsidRPr="00C265B3" w:rsidRDefault="00216F3B" w:rsidP="002C750F">
            <w:pPr>
              <w:suppressAutoHyphens/>
              <w:spacing w:after="0" w:line="240" w:lineRule="auto"/>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ИТОГО:</w:t>
            </w:r>
          </w:p>
        </w:tc>
        <w:tc>
          <w:tcPr>
            <w:tcW w:w="850"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1133" w:type="dxa"/>
          </w:tcPr>
          <w:p w:rsidR="00216F3B" w:rsidRPr="00C265B3"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1351900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1219100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1804400</w:t>
            </w:r>
          </w:p>
        </w:tc>
        <w:tc>
          <w:tcPr>
            <w:tcW w:w="992"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852700</w:t>
            </w:r>
          </w:p>
        </w:tc>
        <w:tc>
          <w:tcPr>
            <w:tcW w:w="113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718000</w:t>
            </w:r>
          </w:p>
        </w:tc>
        <w:tc>
          <w:tcPr>
            <w:tcW w:w="1135"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823500</w:t>
            </w:r>
          </w:p>
        </w:tc>
        <w:tc>
          <w:tcPr>
            <w:tcW w:w="1146"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333500</w:t>
            </w:r>
          </w:p>
        </w:tc>
        <w:tc>
          <w:tcPr>
            <w:tcW w:w="980"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333500</w:t>
            </w:r>
          </w:p>
        </w:tc>
        <w:tc>
          <w:tcPr>
            <w:tcW w:w="993" w:type="dxa"/>
            <w:gridSpan w:val="2"/>
          </w:tcPr>
          <w:p w:rsidR="00216F3B" w:rsidRPr="00C265B3" w:rsidRDefault="00216F3B" w:rsidP="002C750F">
            <w:pPr>
              <w:suppressAutoHyphens/>
              <w:spacing w:after="0" w:line="240" w:lineRule="auto"/>
              <w:jc w:val="center"/>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333500</w:t>
            </w:r>
          </w:p>
        </w:tc>
      </w:tr>
    </w:tbl>
    <w:p w:rsidR="00216F3B" w:rsidRPr="00216F3B" w:rsidRDefault="00216F3B" w:rsidP="002C750F">
      <w:pPr>
        <w:suppressAutoHyphens/>
        <w:spacing w:after="0" w:line="240" w:lineRule="auto"/>
        <w:ind w:firstLine="360"/>
        <w:jc w:val="right"/>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w:t>
      </w:r>
    </w:p>
    <w:p w:rsidR="00216F3B" w:rsidRPr="00C265B3" w:rsidRDefault="00216F3B" w:rsidP="00C265B3">
      <w:pPr>
        <w:keepNext/>
        <w:keepLines/>
        <w:spacing w:after="0" w:line="240" w:lineRule="auto"/>
        <w:ind w:right="-34" w:firstLine="567"/>
        <w:jc w:val="center"/>
        <w:outlineLvl w:val="4"/>
        <w:rPr>
          <w:rFonts w:ascii="Times New Roman" w:eastAsia="Times New Roman" w:hAnsi="Times New Roman" w:cs="Times New Roman"/>
          <w:b/>
          <w:i/>
          <w:color w:val="243F60"/>
          <w:sz w:val="16"/>
          <w:szCs w:val="16"/>
        </w:rPr>
      </w:pPr>
      <w:r w:rsidRPr="00C265B3">
        <w:rPr>
          <w:rFonts w:ascii="Times New Roman" w:eastAsia="Times New Roman" w:hAnsi="Times New Roman" w:cs="Times New Roman"/>
          <w:noProof/>
          <w:color w:val="243F60"/>
          <w:sz w:val="16"/>
          <w:szCs w:val="16"/>
        </w:rPr>
        <w:drawing>
          <wp:inline distT="0" distB="0" distL="0" distR="0" wp14:anchorId="2DCD88AA" wp14:editId="4100BFB8">
            <wp:extent cx="274320" cy="314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216F3B" w:rsidRPr="00C265B3" w:rsidRDefault="00216F3B" w:rsidP="00C265B3">
      <w:pPr>
        <w:suppressAutoHyphens/>
        <w:spacing w:after="0" w:line="240" w:lineRule="auto"/>
        <w:ind w:firstLine="567"/>
        <w:jc w:val="center"/>
        <w:rPr>
          <w:rFonts w:ascii="Times New Roman" w:eastAsia="Times New Roman" w:hAnsi="Times New Roman" w:cs="Times New Roman"/>
          <w:b/>
          <w:sz w:val="16"/>
          <w:szCs w:val="16"/>
          <w:lang w:eastAsia="ar-SA"/>
        </w:rPr>
      </w:pPr>
      <w:r w:rsidRPr="00C265B3">
        <w:rPr>
          <w:rFonts w:ascii="Times New Roman" w:eastAsia="Times New Roman" w:hAnsi="Times New Roman" w:cs="Times New Roman"/>
          <w:b/>
          <w:color w:val="333333"/>
          <w:sz w:val="16"/>
          <w:szCs w:val="16"/>
          <w:lang w:eastAsia="ar-SA"/>
        </w:rPr>
        <w:t>РОССИЙСКАЯ ФЕДЕРАЦИЯ</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МУНИЦИПАЛЬНЫЙ  РАЙОН</w:t>
      </w:r>
    </w:p>
    <w:p w:rsidR="00216F3B" w:rsidRPr="00C265B3" w:rsidRDefault="00216F3B" w:rsidP="00C265B3">
      <w:pPr>
        <w:tabs>
          <w:tab w:val="left" w:pos="6379"/>
        </w:tabs>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БОЛЬШЕГЛУШИЦКИЙ</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САМАРСКОЙ  ОБЛАСТИ</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АДМИНИСТРАЦИЯ</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СЕЛЬСКОГО  ПОСЕЛЕНИЯ</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БОЛЬШАЯ ДЕРГУНОВКА</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______________________________</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C265B3">
        <w:rPr>
          <w:rFonts w:ascii="Times New Roman" w:eastAsia="Times New Roman" w:hAnsi="Times New Roman" w:cs="Times New Roman"/>
          <w:b/>
          <w:color w:val="333333"/>
          <w:sz w:val="16"/>
          <w:szCs w:val="16"/>
          <w:lang w:eastAsia="ar-SA"/>
        </w:rPr>
        <w:t>ПОСТАНОВЛЕНИЕ</w:t>
      </w:r>
    </w:p>
    <w:p w:rsidR="00216F3B" w:rsidRPr="00C265B3" w:rsidRDefault="00216F3B" w:rsidP="00C265B3">
      <w:pPr>
        <w:suppressAutoHyphens/>
        <w:spacing w:after="0" w:line="240" w:lineRule="auto"/>
        <w:ind w:left="-142" w:firstLine="567"/>
        <w:jc w:val="center"/>
        <w:rPr>
          <w:rFonts w:ascii="Times New Roman" w:eastAsia="Times New Roman" w:hAnsi="Times New Roman" w:cs="Times New Roman"/>
          <w:b/>
          <w:sz w:val="16"/>
          <w:szCs w:val="16"/>
          <w:lang w:eastAsia="ar-SA"/>
        </w:rPr>
      </w:pPr>
      <w:r w:rsidRPr="00C265B3">
        <w:rPr>
          <w:rFonts w:ascii="Times New Roman" w:eastAsia="Times New Roman" w:hAnsi="Times New Roman" w:cs="Times New Roman"/>
          <w:b/>
          <w:i/>
          <w:color w:val="333333"/>
          <w:sz w:val="16"/>
          <w:szCs w:val="16"/>
          <w:lang w:eastAsia="ar-SA"/>
        </w:rPr>
        <w:t>от 02 ноября 2022 г. № 74</w:t>
      </w:r>
    </w:p>
    <w:p w:rsidR="00C265B3" w:rsidRDefault="00C265B3" w:rsidP="002C750F">
      <w:pPr>
        <w:suppressAutoHyphens/>
        <w:spacing w:after="0" w:line="240" w:lineRule="auto"/>
        <w:ind w:firstLine="567"/>
        <w:jc w:val="both"/>
        <w:rPr>
          <w:rFonts w:ascii="Times New Roman" w:eastAsia="Times New Roman" w:hAnsi="Times New Roman" w:cs="Times New Roman"/>
          <w:b/>
          <w:sz w:val="24"/>
          <w:szCs w:val="24"/>
          <w:lang w:eastAsia="ar-SA"/>
        </w:rPr>
        <w:sectPr w:rsidR="00C265B3" w:rsidSect="00C265B3">
          <w:pgSz w:w="16838" w:h="11906" w:orient="landscape"/>
          <w:pgMar w:top="567" w:right="567" w:bottom="567" w:left="567" w:header="709" w:footer="709" w:gutter="0"/>
          <w:cols w:space="708"/>
          <w:titlePg/>
          <w:docGrid w:linePitch="360"/>
        </w:sectPr>
      </w:pPr>
    </w:p>
    <w:p w:rsidR="00216F3B" w:rsidRPr="00216F3B" w:rsidRDefault="00216F3B" w:rsidP="002C750F">
      <w:pPr>
        <w:suppressAutoHyphens/>
        <w:spacing w:after="0" w:line="240" w:lineRule="auto"/>
        <w:ind w:firstLine="567"/>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lastRenderedPageBreak/>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сельского поселения </w:t>
      </w:r>
      <w:r w:rsidRPr="00216F3B">
        <w:rPr>
          <w:rFonts w:ascii="Times New Roman" w:eastAsia="Times New Roman" w:hAnsi="Times New Roman" w:cs="Times New Roman"/>
          <w:b/>
          <w:color w:val="000000"/>
          <w:sz w:val="24"/>
          <w:szCs w:val="24"/>
          <w:lang w:eastAsia="ar-SA"/>
        </w:rPr>
        <w:t>Большая Дергуновка</w:t>
      </w:r>
      <w:r w:rsidRPr="00216F3B">
        <w:rPr>
          <w:rFonts w:ascii="Times New Roman" w:eastAsia="Times New Roman" w:hAnsi="Times New Roman" w:cs="Times New Roman"/>
          <w:b/>
          <w:sz w:val="24"/>
          <w:szCs w:val="24"/>
          <w:lang w:eastAsia="ar-SA"/>
        </w:rPr>
        <w:t xml:space="preserve"> муниципального района Большеглушицкий Самарской области на 2017 – 2024 годы»»</w:t>
      </w:r>
    </w:p>
    <w:p w:rsidR="00216F3B" w:rsidRPr="00216F3B" w:rsidRDefault="00216F3B" w:rsidP="00C265B3">
      <w:pPr>
        <w:suppressAutoHyphens/>
        <w:spacing w:after="0" w:line="240" w:lineRule="auto"/>
        <w:ind w:firstLine="709"/>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216F3B">
        <w:rPr>
          <w:rFonts w:ascii="Times New Roman" w:eastAsia="Times New Roman" w:hAnsi="Times New Roman" w:cs="Times New Roman"/>
          <w:color w:val="000000"/>
          <w:sz w:val="24"/>
          <w:szCs w:val="24"/>
          <w:lang w:eastAsia="ar-SA"/>
        </w:rPr>
        <w:t xml:space="preserve">Уставом </w:t>
      </w:r>
      <w:r w:rsidRPr="00216F3B">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C265B3">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ПОСТАНОВЛЯЮ:</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w:t>
      </w:r>
      <w:r w:rsidRPr="00216F3B">
        <w:rPr>
          <w:rFonts w:ascii="Times New Roman" w:eastAsia="Times New Roman" w:hAnsi="Times New Roman" w:cs="Times New Roman"/>
          <w:bCs/>
          <w:sz w:val="24"/>
          <w:szCs w:val="24"/>
          <w:lang w:eastAsia="ar-SA"/>
        </w:rPr>
        <w:t xml:space="preserve">сельского поселения </w:t>
      </w:r>
      <w:r w:rsidRPr="00216F3B">
        <w:rPr>
          <w:rFonts w:ascii="Times New Roman" w:eastAsia="Times New Roman" w:hAnsi="Times New Roman" w:cs="Times New Roman"/>
          <w:sz w:val="24"/>
          <w:szCs w:val="24"/>
          <w:lang w:eastAsia="ar-SA"/>
        </w:rPr>
        <w:t xml:space="preserve">Большая Дергуновка  </w:t>
      </w:r>
      <w:r w:rsidRPr="00216F3B">
        <w:rPr>
          <w:rFonts w:ascii="Times New Roman" w:eastAsia="Times New Roman" w:hAnsi="Times New Roman" w:cs="Times New Roman"/>
          <w:bCs/>
          <w:sz w:val="24"/>
          <w:szCs w:val="24"/>
          <w:lang w:eastAsia="ar-SA"/>
        </w:rPr>
        <w:t>муниципального района Большеглушицкий Самарской области на 2017-2024 годы»</w:t>
      </w:r>
      <w:r w:rsidRPr="00216F3B">
        <w:rPr>
          <w:rFonts w:ascii="Times New Roman" w:eastAsia="Times New Roman" w:hAnsi="Times New Roman" w:cs="Times New Roman"/>
          <w:sz w:val="24"/>
          <w:szCs w:val="24"/>
          <w:lang w:eastAsia="ar-SA"/>
        </w:rPr>
        <w:t xml:space="preserve"> (далее – постановление) следующие изменения: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«Об утверждении муниципальной  программы «Обеспечение пожарной безопасности на территории </w:t>
      </w:r>
      <w:r w:rsidRPr="00216F3B">
        <w:rPr>
          <w:rFonts w:ascii="Times New Roman" w:eastAsia="Times New Roman" w:hAnsi="Times New Roman" w:cs="Times New Roman"/>
          <w:bCs/>
          <w:sz w:val="24"/>
          <w:szCs w:val="24"/>
          <w:lang w:eastAsia="ar-SA"/>
        </w:rPr>
        <w:t xml:space="preserve">сельского поселения </w:t>
      </w:r>
      <w:r w:rsidRPr="00216F3B">
        <w:rPr>
          <w:rFonts w:ascii="Times New Roman" w:eastAsia="Times New Roman" w:hAnsi="Times New Roman" w:cs="Times New Roman"/>
          <w:sz w:val="24"/>
          <w:szCs w:val="24"/>
          <w:lang w:eastAsia="ar-SA"/>
        </w:rPr>
        <w:t xml:space="preserve">Большая Дергуновка  </w:t>
      </w:r>
      <w:r w:rsidRPr="00216F3B">
        <w:rPr>
          <w:rFonts w:ascii="Times New Roman" w:eastAsia="Times New Roman" w:hAnsi="Times New Roman" w:cs="Times New Roman"/>
          <w:bCs/>
          <w:sz w:val="24"/>
          <w:szCs w:val="24"/>
          <w:lang w:eastAsia="ar-SA"/>
        </w:rPr>
        <w:t>муниципального района Большеглушицкий Самарской области на 2017-2025 годы</w:t>
      </w:r>
      <w:r w:rsidRPr="00216F3B">
        <w:rPr>
          <w:rFonts w:ascii="Times New Roman" w:eastAsia="Times New Roman" w:hAnsi="Times New Roman" w:cs="Times New Roman"/>
          <w:sz w:val="24"/>
          <w:szCs w:val="24"/>
          <w:lang w:eastAsia="ar-SA"/>
        </w:rPr>
        <w:t xml:space="preserve">»»;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1.2. пункт 1 постановления изложить в следующей редакции: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«1. Утвердить прилагаемую муниципальную программу «Обеспечение пожарной безопасности на территории </w:t>
      </w:r>
      <w:r w:rsidRPr="00216F3B">
        <w:rPr>
          <w:rFonts w:ascii="Times New Roman" w:eastAsia="Times New Roman" w:hAnsi="Times New Roman" w:cs="Times New Roman"/>
          <w:bCs/>
          <w:sz w:val="24"/>
          <w:szCs w:val="24"/>
          <w:lang w:eastAsia="ar-SA"/>
        </w:rPr>
        <w:t xml:space="preserve">сельского поселения </w:t>
      </w:r>
      <w:r w:rsidRPr="00216F3B">
        <w:rPr>
          <w:rFonts w:ascii="Times New Roman" w:eastAsia="Times New Roman" w:hAnsi="Times New Roman" w:cs="Times New Roman"/>
          <w:sz w:val="24"/>
          <w:szCs w:val="24"/>
          <w:lang w:eastAsia="ar-SA"/>
        </w:rPr>
        <w:t xml:space="preserve">Большая Дергуновка  </w:t>
      </w:r>
      <w:r w:rsidRPr="00216F3B">
        <w:rPr>
          <w:rFonts w:ascii="Times New Roman" w:eastAsia="Times New Roman" w:hAnsi="Times New Roman" w:cs="Times New Roman"/>
          <w:bCs/>
          <w:sz w:val="24"/>
          <w:szCs w:val="24"/>
          <w:lang w:eastAsia="ar-SA"/>
        </w:rPr>
        <w:t>муниципального района Большеглушицкий Самарской области на 2017-2025 годы</w:t>
      </w:r>
      <w:r w:rsidRPr="00216F3B">
        <w:rPr>
          <w:rFonts w:ascii="Times New Roman" w:eastAsia="Times New Roman" w:hAnsi="Times New Roman" w:cs="Times New Roman"/>
          <w:sz w:val="24"/>
          <w:szCs w:val="24"/>
          <w:lang w:eastAsia="ar-SA"/>
        </w:rPr>
        <w:t>»;</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1.3. Приложение к постановлению изложить в редакции согласно приложению к настоящему постановлению.</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16F3B">
        <w:rPr>
          <w:rFonts w:ascii="Times New Roman" w:eastAsia="Times New Roman" w:hAnsi="Times New Roman" w:cs="Times New Roman"/>
          <w:color w:val="000000"/>
          <w:sz w:val="24"/>
          <w:szCs w:val="24"/>
          <w:lang w:eastAsia="ar-SA"/>
        </w:rPr>
        <w:t>И.о</w:t>
      </w:r>
      <w:proofErr w:type="spellEnd"/>
      <w:r w:rsidRPr="00216F3B">
        <w:rPr>
          <w:rFonts w:ascii="Times New Roman" w:eastAsia="Times New Roman" w:hAnsi="Times New Roman" w:cs="Times New Roman"/>
          <w:color w:val="000000"/>
          <w:sz w:val="24"/>
          <w:szCs w:val="24"/>
          <w:lang w:eastAsia="ar-SA"/>
        </w:rPr>
        <w:t>. Главы сельского поселения Большая Дергуновка</w:t>
      </w:r>
      <w:r w:rsidR="00C265B3">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color w:val="000000"/>
          <w:sz w:val="24"/>
          <w:szCs w:val="24"/>
          <w:lang w:eastAsia="ar-SA"/>
        </w:rPr>
        <w:t>муниципального района Большеглушицкий</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Самарской области                                                                              В.И. Дыхно</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Приложение</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к постановлению главы администрации</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сельского поселения Большая Дергуновка</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муниципального района Большеглушицкий</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Самарской области</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от 02.11.2022 г. № 74</w:t>
      </w:r>
    </w:p>
    <w:p w:rsidR="00216F3B" w:rsidRPr="00C265B3"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«Приложение №1</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к Постановлению администрации</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сельского поселения Большая Дергуновка</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 xml:space="preserve"> муниципального района Большеглушицкий</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sz w:val="20"/>
          <w:szCs w:val="20"/>
          <w:lang w:eastAsia="ar-SA"/>
        </w:rPr>
        <w:t>Самарской области</w:t>
      </w:r>
    </w:p>
    <w:p w:rsidR="00216F3B" w:rsidRPr="00C265B3"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от  12 июля 2017 г. № 42</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МУНИЦИПАЛЬНАЯ  ПРОГРАММА</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 xml:space="preserve"> «ОБЕСПЕЧЕНИЕ ПОЖАРНОЙ БЕЗОПАСНОСТИ НА ТЕРРИТОРИИ  СЕЛЬСКОГО ПОСЕЛЕНИЯ </w:t>
      </w:r>
      <w:proofErr w:type="gramStart"/>
      <w:r w:rsidRPr="00216F3B">
        <w:rPr>
          <w:rFonts w:ascii="Times New Roman" w:eastAsia="Times New Roman" w:hAnsi="Times New Roman" w:cs="Times New Roman"/>
          <w:b/>
          <w:i/>
          <w:sz w:val="24"/>
          <w:szCs w:val="24"/>
          <w:lang w:eastAsia="ar-SA"/>
        </w:rPr>
        <w:t>БОЛЬШАЯ</w:t>
      </w:r>
      <w:proofErr w:type="gramEnd"/>
      <w:r w:rsidRPr="00216F3B">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на  2017 -2025 годы»</w:t>
      </w:r>
    </w:p>
    <w:p w:rsidR="00216F3B" w:rsidRPr="00216F3B" w:rsidRDefault="00216F3B" w:rsidP="002C750F">
      <w:pPr>
        <w:tabs>
          <w:tab w:val="left" w:pos="8040"/>
        </w:tabs>
        <w:suppressAutoHyphens/>
        <w:spacing w:after="0" w:line="240" w:lineRule="auto"/>
        <w:jc w:val="center"/>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Паспорт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w:t>
      </w:r>
      <w:r w:rsidRPr="00216F3B">
        <w:rPr>
          <w:rFonts w:ascii="Times New Roman" w:eastAsia="Times New Roman" w:hAnsi="Times New Roman" w:cs="Times New Roman"/>
          <w:sz w:val="24"/>
          <w:szCs w:val="24"/>
          <w:lang w:eastAsia="ar-SA"/>
        </w:rPr>
        <w:t>.     Содержание проблемы и обоснование необходимости её решения</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программными методами.                       </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II</w:t>
      </w:r>
      <w:r w:rsidRPr="00216F3B">
        <w:rPr>
          <w:rFonts w:ascii="Times New Roman" w:eastAsia="Times New Roman" w:hAnsi="Times New Roman" w:cs="Times New Roman"/>
          <w:sz w:val="24"/>
          <w:szCs w:val="24"/>
          <w:lang w:eastAsia="ar-SA"/>
        </w:rPr>
        <w:t>.    Основание для разработки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III</w:t>
      </w:r>
      <w:r w:rsidRPr="00216F3B">
        <w:rPr>
          <w:rFonts w:ascii="Times New Roman" w:eastAsia="Times New Roman" w:hAnsi="Times New Roman" w:cs="Times New Roman"/>
          <w:sz w:val="24"/>
          <w:szCs w:val="24"/>
          <w:lang w:eastAsia="ar-SA"/>
        </w:rPr>
        <w:t>.   Основные цели, приоритеты и принципы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IV</w:t>
      </w:r>
      <w:r w:rsidRPr="00216F3B">
        <w:rPr>
          <w:rFonts w:ascii="Times New Roman" w:eastAsia="Times New Roman" w:hAnsi="Times New Roman" w:cs="Times New Roman"/>
          <w:sz w:val="24"/>
          <w:szCs w:val="24"/>
          <w:lang w:eastAsia="ar-SA"/>
        </w:rPr>
        <w:t>.   Сроки реализации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val="en-US" w:eastAsia="ar-SA"/>
        </w:rPr>
        <w:t>V</w:t>
      </w:r>
      <w:r w:rsidRPr="00216F3B">
        <w:rPr>
          <w:rFonts w:ascii="Times New Roman" w:eastAsia="Times New Roman" w:hAnsi="Times New Roman" w:cs="Times New Roman"/>
          <w:sz w:val="24"/>
          <w:szCs w:val="24"/>
          <w:lang w:eastAsia="ar-SA"/>
        </w:rPr>
        <w:t>.    Система организации контроля за ходом реализации Программы.</w:t>
      </w:r>
      <w:proofErr w:type="gramEnd"/>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w:t>
      </w:r>
      <w:r w:rsidRPr="00216F3B">
        <w:rPr>
          <w:rFonts w:ascii="Times New Roman" w:eastAsia="Times New Roman" w:hAnsi="Times New Roman" w:cs="Times New Roman"/>
          <w:sz w:val="24"/>
          <w:szCs w:val="24"/>
          <w:lang w:eastAsia="ar-SA"/>
        </w:rPr>
        <w:t>.   Ожидаемые конечные результаты.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VII</w:t>
      </w:r>
      <w:proofErr w:type="gramStart"/>
      <w:r w:rsidRPr="00216F3B">
        <w:rPr>
          <w:rFonts w:ascii="Times New Roman" w:eastAsia="Times New Roman" w:hAnsi="Times New Roman" w:cs="Times New Roman"/>
          <w:sz w:val="24"/>
          <w:szCs w:val="24"/>
          <w:lang w:eastAsia="ar-SA"/>
        </w:rPr>
        <w:t>.  Финансирование</w:t>
      </w:r>
      <w:proofErr w:type="gramEnd"/>
      <w:r w:rsidRPr="00216F3B">
        <w:rPr>
          <w:rFonts w:ascii="Times New Roman" w:eastAsia="Times New Roman" w:hAnsi="Times New Roman" w:cs="Times New Roman"/>
          <w:sz w:val="24"/>
          <w:szCs w:val="24"/>
          <w:lang w:eastAsia="ar-SA"/>
        </w:rPr>
        <w:t xml:space="preserve"> Программы </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VIII</w:t>
      </w:r>
      <w:r w:rsidRPr="00216F3B">
        <w:rPr>
          <w:rFonts w:ascii="Times New Roman" w:eastAsia="Times New Roman" w:hAnsi="Times New Roman" w:cs="Times New Roman"/>
          <w:sz w:val="24"/>
          <w:szCs w:val="24"/>
          <w:lang w:eastAsia="ar-SA"/>
        </w:rPr>
        <w:t>. План комплекса мероприятий Программы.</w:t>
      </w:r>
    </w:p>
    <w:p w:rsidR="00216F3B" w:rsidRPr="00216F3B" w:rsidRDefault="00216F3B" w:rsidP="002C750F">
      <w:pPr>
        <w:suppressAutoHyphens/>
        <w:spacing w:after="0" w:line="240" w:lineRule="auto"/>
        <w:jc w:val="center"/>
        <w:rPr>
          <w:rFonts w:ascii="Times New Roman" w:eastAsia="Times New Roman" w:hAnsi="Times New Roman" w:cs="Times New Roman"/>
          <w:b/>
          <w:caps/>
          <w:sz w:val="24"/>
          <w:szCs w:val="24"/>
          <w:lang w:eastAsia="ar-SA"/>
        </w:rPr>
      </w:pPr>
      <w:r w:rsidRPr="00216F3B">
        <w:rPr>
          <w:rFonts w:ascii="Times New Roman" w:eastAsia="Times New Roman" w:hAnsi="Times New Roman" w:cs="Times New Roman"/>
          <w:b/>
          <w:caps/>
          <w:sz w:val="24"/>
          <w:szCs w:val="24"/>
          <w:lang w:eastAsia="ar-SA"/>
        </w:rPr>
        <w:t>Паспорт программы</w:t>
      </w:r>
    </w:p>
    <w:tbl>
      <w:tblPr>
        <w:tblW w:w="0" w:type="auto"/>
        <w:tblInd w:w="329" w:type="dxa"/>
        <w:tblLayout w:type="fixed"/>
        <w:tblCellMar>
          <w:left w:w="45" w:type="dxa"/>
          <w:right w:w="45" w:type="dxa"/>
        </w:tblCellMar>
        <w:tblLook w:val="0000" w:firstRow="0" w:lastRow="0" w:firstColumn="0" w:lastColumn="0" w:noHBand="0" w:noVBand="0"/>
      </w:tblPr>
      <w:tblGrid>
        <w:gridCol w:w="3496"/>
        <w:gridCol w:w="6993"/>
      </w:tblGrid>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Наименование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napToGrid w:val="0"/>
              <w:spacing w:after="0" w:line="240" w:lineRule="auto"/>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sz w:val="20"/>
                <w:szCs w:val="20"/>
                <w:lang w:eastAsia="ar-SA"/>
              </w:rPr>
              <w:t xml:space="preserve">Муниципальная программа                                « Обеспечение пожарной безопасности на территории сельского поселения Большая Дергуновка  </w:t>
            </w:r>
            <w:r w:rsidRPr="00C265B3">
              <w:rPr>
                <w:rFonts w:ascii="Times New Roman" w:eastAsia="Times New Roman" w:hAnsi="Times New Roman" w:cs="Times New Roman"/>
                <w:sz w:val="20"/>
                <w:szCs w:val="20"/>
                <w:lang w:eastAsia="ar-SA"/>
              </w:rPr>
              <w:lastRenderedPageBreak/>
              <w:t>муниципального района Большеглушицкий Самарской области на 2017-2025 годы» (далее – Программа)</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lastRenderedPageBreak/>
              <w:t xml:space="preserve"> Правовые основания разработки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Федеральный закон Российской Федерации от 06.10.2003  131 -ФЗ «Об общих принципах организации местного самоуправления в  Российской Федерации»;</w:t>
            </w:r>
          </w:p>
          <w:p w:rsidR="00216F3B" w:rsidRPr="00C265B3" w:rsidRDefault="00216F3B" w:rsidP="002C750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Федеральный закон РФ "О пожарной безопасности" от  21.12.1994 № 69-ФЗ;</w:t>
            </w:r>
          </w:p>
          <w:p w:rsidR="00216F3B" w:rsidRPr="00C265B3" w:rsidRDefault="00216F3B" w:rsidP="002C750F">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 xml:space="preserve">Заказчик </w:t>
            </w:r>
          </w:p>
          <w:p w:rsidR="00216F3B" w:rsidRPr="00C265B3" w:rsidRDefault="00216F3B" w:rsidP="002C750F">
            <w:pPr>
              <w:suppressAutoHyphens/>
              <w:snapToGrid w:val="0"/>
              <w:spacing w:after="0" w:line="240" w:lineRule="auto"/>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b/>
                <w:color w:val="000000"/>
                <w:sz w:val="20"/>
                <w:szCs w:val="20"/>
                <w:lang w:eastAsia="ar-SA"/>
              </w:rPr>
              <w:t>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ind w:firstLine="51"/>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Основной разработчик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ind w:firstLine="51"/>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Администрация </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Исполнители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ind w:firstLine="51"/>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Администрация </w:t>
            </w:r>
          </w:p>
        </w:tc>
      </w:tr>
      <w:tr w:rsidR="00216F3B" w:rsidRPr="00C265B3" w:rsidTr="00C265B3">
        <w:trPr>
          <w:trHeight w:val="1007"/>
        </w:trPr>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Цель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уменьшение количества пожаров и снижение рисков возникновения пожаров;                                                                 - смягчение последствий пожаров;</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снижение числа травмированных и погибших на пожарах;</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сокращение материальных потерь от пожаров;</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создание необходимых условий для обеспечения пожарной безопасности, защиты жизни и здоровья граждан;</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сокращение времени реагирования подразделений пожарной охраны на пожары;</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оснащение учреждений социальной сферы системами пожарной автоматики.</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Задачи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совершенствование противопожарной защиты объектов социальной сферы;</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организация работы по предупреждению и пресечению нарушений требований пожарной безопасности;</w:t>
            </w:r>
          </w:p>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информирование населения о правилах поведения и действиях во время пожара;</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Объемы  и источники финансирования</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 xml:space="preserve">Бюджет сельского поселения </w:t>
            </w:r>
            <w:r w:rsidRPr="00C265B3">
              <w:rPr>
                <w:rFonts w:ascii="Times New Roman" w:eastAsia="Times New Roman" w:hAnsi="Times New Roman" w:cs="Times New Roman"/>
                <w:sz w:val="20"/>
                <w:szCs w:val="20"/>
                <w:lang w:eastAsia="ar-SA"/>
              </w:rPr>
              <w:t xml:space="preserve">Большая Дергуновка </w:t>
            </w:r>
            <w:r w:rsidRPr="00C265B3">
              <w:rPr>
                <w:rFonts w:ascii="Times New Roman" w:eastAsia="Times New Roman" w:hAnsi="Times New Roman" w:cs="Times New Roman"/>
                <w:color w:val="000000"/>
                <w:sz w:val="20"/>
                <w:szCs w:val="20"/>
                <w:lang w:eastAsia="ar-SA"/>
              </w:rPr>
              <w:t xml:space="preserve">муниципального района Большеглушицкий Самарской области (далее – сельское поселение)   </w:t>
            </w:r>
          </w:p>
          <w:p w:rsidR="00216F3B" w:rsidRPr="00C265B3" w:rsidRDefault="00216F3B" w:rsidP="00C265B3">
            <w:pPr>
              <w:suppressAutoHyphens/>
              <w:spacing w:after="0" w:line="240" w:lineRule="auto"/>
              <w:rPr>
                <w:rFonts w:ascii="Times New Roman" w:eastAsia="Times New Roman" w:hAnsi="Times New Roman" w:cs="Times New Roman"/>
                <w:sz w:val="20"/>
                <w:szCs w:val="20"/>
                <w:lang w:eastAsia="ar-SA"/>
              </w:rPr>
            </w:pPr>
            <w:proofErr w:type="gramStart"/>
            <w:r w:rsidRPr="00C265B3">
              <w:rPr>
                <w:rFonts w:ascii="Times New Roman" w:eastAsia="Times New Roman" w:hAnsi="Times New Roman" w:cs="Times New Roman"/>
                <w:sz w:val="20"/>
                <w:szCs w:val="20"/>
                <w:lang w:eastAsia="ar-SA"/>
              </w:rPr>
              <w:t xml:space="preserve">Всего  -  115,2 тыс. руб., в </w:t>
            </w:r>
            <w:proofErr w:type="spellStart"/>
            <w:r w:rsidRPr="00C265B3">
              <w:rPr>
                <w:rFonts w:ascii="Times New Roman" w:eastAsia="Times New Roman" w:hAnsi="Times New Roman" w:cs="Times New Roman"/>
                <w:sz w:val="20"/>
                <w:szCs w:val="20"/>
                <w:lang w:eastAsia="ar-SA"/>
              </w:rPr>
              <w:t>т.ч</w:t>
            </w:r>
            <w:proofErr w:type="spellEnd"/>
            <w:r w:rsidRPr="00C265B3">
              <w:rPr>
                <w:rFonts w:ascii="Times New Roman" w:eastAsia="Times New Roman" w:hAnsi="Times New Roman" w:cs="Times New Roman"/>
                <w:sz w:val="20"/>
                <w:szCs w:val="20"/>
                <w:lang w:eastAsia="ar-SA"/>
              </w:rPr>
              <w:t xml:space="preserve">. по годам:2017 год  - 9,4 тыс. руб., 2018 год  - 13,0 тыс. руб.,2019 год -  24,0тыс. руб.,2020 год - 10,0 тыс. руб.,2021 год – 12,8 тыс. руб.,2022 год – 13,0 тыс. руб.,2023 год – 13,0 тыс. руб.,2024 год – 10,0 тыс. руб.,2025 год – 10,0 тыс. руб.  </w:t>
            </w:r>
            <w:proofErr w:type="gramEnd"/>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Сроки реализации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C265B3" w:rsidP="002C750F">
            <w:pPr>
              <w:suppressAutoHyphens/>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2017-2025 годы</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C265B3">
              <w:rPr>
                <w:rFonts w:ascii="Times New Roman" w:eastAsia="Times New Roman" w:hAnsi="Times New Roman" w:cs="Times New Roman"/>
                <w:b/>
                <w:color w:val="000000"/>
                <w:sz w:val="20"/>
                <w:szCs w:val="20"/>
                <w:lang w:eastAsia="ar-SA"/>
              </w:rPr>
              <w:t>Ожидаемые конечные результаты  реализации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216F3B" w:rsidRPr="00C265B3" w:rsidTr="00C265B3">
        <w:tc>
          <w:tcPr>
            <w:tcW w:w="3496" w:type="dxa"/>
            <w:tcBorders>
              <w:top w:val="single" w:sz="2" w:space="0" w:color="000000"/>
              <w:left w:val="single" w:sz="2" w:space="0" w:color="000000"/>
              <w:bottom w:val="single" w:sz="2" w:space="0" w:color="000000"/>
              <w:right w:val="nil"/>
            </w:tcBorders>
          </w:tcPr>
          <w:p w:rsidR="00216F3B" w:rsidRPr="00C265B3" w:rsidRDefault="00216F3B" w:rsidP="002C750F">
            <w:pPr>
              <w:suppressAutoHyphens/>
              <w:spacing w:after="0" w:line="240" w:lineRule="auto"/>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Система организации контроля над исполнением Программы</w:t>
            </w:r>
          </w:p>
        </w:tc>
        <w:tc>
          <w:tcPr>
            <w:tcW w:w="6993" w:type="dxa"/>
            <w:tcBorders>
              <w:top w:val="single" w:sz="2" w:space="0" w:color="000000"/>
              <w:left w:val="single" w:sz="2" w:space="0" w:color="000000"/>
              <w:bottom w:val="single" w:sz="2" w:space="0" w:color="000000"/>
              <w:right w:val="single" w:sz="2" w:space="0" w:color="000000"/>
            </w:tcBorders>
          </w:tcPr>
          <w:p w:rsidR="00216F3B" w:rsidRPr="00C265B3" w:rsidRDefault="00216F3B" w:rsidP="002C750F">
            <w:pPr>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Контроль над исполнением Программы осуществляет муниципальный заказчик – Администрация;</w:t>
            </w:r>
          </w:p>
          <w:p w:rsidR="00216F3B" w:rsidRPr="00C265B3"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-Общее руководство и координацию реализации программы осуществляет глава сельского поселения Большая Дергуновка;</w:t>
            </w:r>
          </w:p>
          <w:p w:rsidR="00216F3B" w:rsidRPr="00C265B3"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 </w:t>
            </w:r>
            <w:proofErr w:type="gramStart"/>
            <w:r w:rsidRPr="00C265B3">
              <w:rPr>
                <w:rFonts w:ascii="Times New Roman" w:eastAsia="Times New Roman" w:hAnsi="Times New Roman" w:cs="Times New Roman"/>
                <w:sz w:val="20"/>
                <w:szCs w:val="20"/>
                <w:lang w:eastAsia="ar-SA"/>
              </w:rPr>
              <w:t>Контроль за</w:t>
            </w:r>
            <w:proofErr w:type="gramEnd"/>
            <w:r w:rsidRPr="00C265B3">
              <w:rPr>
                <w:rFonts w:ascii="Times New Roman" w:eastAsia="Times New Roman" w:hAnsi="Times New Roman" w:cs="Times New Roman"/>
                <w:sz w:val="20"/>
                <w:szCs w:val="20"/>
                <w:lang w:eastAsia="ar-SA"/>
              </w:rPr>
              <w:t xml:space="preserve"> целевым использованием бюджетных средств осуществляется главным распорядителем бюджетных средств.</w:t>
            </w:r>
          </w:p>
        </w:tc>
      </w:tr>
    </w:tbl>
    <w:p w:rsidR="00216F3B" w:rsidRPr="00216F3B" w:rsidRDefault="00216F3B" w:rsidP="002C750F">
      <w:pPr>
        <w:numPr>
          <w:ilvl w:val="0"/>
          <w:numId w:val="19"/>
        </w:numPr>
        <w:tabs>
          <w:tab w:val="clear" w:pos="720"/>
          <w:tab w:val="num" w:pos="0"/>
        </w:tabs>
        <w:suppressAutoHyphens/>
        <w:spacing w:after="0" w:line="240" w:lineRule="auto"/>
        <w:ind w:left="0" w:firstLine="540"/>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СОДЕРЖАНИЕ  ПРОБЛЕМЫ И ОБОСНОВАНИЕ НЕОБХОДИМОСТИ ЕЁ РЕШЕНИЯ  ПРОГРАММНЫМИ  МЕТОДАМИ.</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Ежегодно в населённых пунктах на территории сельского  поселения  Большая Дергуновка происходят пожары, причиняя значительный материальный ущерб, унося человеческие жизни и уничтожая жилые дома. </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Основные причины пожаров на территории поселения:</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неосторожное обращение с огнём - 80%;</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нарушение правил монтажа и эксплуатации электрооборудования – 12%;</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неисправность и нарушение эксплуатации газовых котлов - 8%.</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На протяжении многих лет нормы пожарной безопасности не выполнялись. Пожарно-техническое вооружение добровольной пожарной охраны слабое.</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Практически в каждом населённом пункте имеется естественный водоём или протекает река, но, не</w:t>
      </w:r>
      <w:r w:rsidRPr="00216F3B">
        <w:rPr>
          <w:rFonts w:ascii="Times New Roman" w:eastAsia="Times New Roman" w:hAnsi="Times New Roman" w:cs="Times New Roman"/>
          <w:sz w:val="24"/>
          <w:szCs w:val="24"/>
          <w:lang w:eastAsia="ar-SA"/>
        </w:rPr>
        <w:softHyphen/>
        <w:t xml:space="preserve">смотря на это, процент обеспеченности противопожарным водоснабжением составляет 25% от </w:t>
      </w:r>
      <w:r w:rsidRPr="00216F3B">
        <w:rPr>
          <w:rFonts w:ascii="Times New Roman" w:eastAsia="Times New Roman" w:hAnsi="Times New Roman" w:cs="Times New Roman"/>
          <w:sz w:val="24"/>
          <w:szCs w:val="24"/>
          <w:lang w:eastAsia="ar-SA"/>
        </w:rPr>
        <w:lastRenderedPageBreak/>
        <w:t>нормы. Отобрать воду из естественных водоёмов для це</w:t>
      </w:r>
      <w:r w:rsidRPr="00216F3B">
        <w:rPr>
          <w:rFonts w:ascii="Times New Roman" w:eastAsia="Times New Roman" w:hAnsi="Times New Roman" w:cs="Times New Roman"/>
          <w:sz w:val="24"/>
          <w:szCs w:val="24"/>
          <w:lang w:eastAsia="ar-SA"/>
        </w:rPr>
        <w:softHyphen/>
        <w:t>лей пожаротушения затруднительно, так как к ним нет подъездных путей и пожарных пирсов.</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Как уже отмечалось, большая доля пожаров происходит в результате неосторожного обращения с огнём граждан. В настоящее время Администрация сельского поселения проводит работу по  агитации и пропаганде норм и правил пожарной безопасности. Несмотря на проводи</w:t>
      </w:r>
      <w:r w:rsidRPr="00216F3B">
        <w:rPr>
          <w:rFonts w:ascii="Times New Roman" w:eastAsia="Times New Roman" w:hAnsi="Times New Roman" w:cs="Times New Roman"/>
          <w:sz w:val="24"/>
          <w:szCs w:val="24"/>
          <w:lang w:eastAsia="ar-SA"/>
        </w:rPr>
        <w:softHyphen/>
        <w:t>мую работу, количество пожаров от неосторожного обращения с огнём не снижается. Тре</w:t>
      </w:r>
      <w:r w:rsidRPr="00216F3B">
        <w:rPr>
          <w:rFonts w:ascii="Times New Roman" w:eastAsia="Times New Roman" w:hAnsi="Times New Roman" w:cs="Times New Roman"/>
          <w:sz w:val="24"/>
          <w:szCs w:val="24"/>
          <w:lang w:eastAsia="ar-SA"/>
        </w:rPr>
        <w:softHyphen/>
        <w:t>буется рассмотрение и внедрение новых способов и форм обучения населе</w:t>
      </w:r>
      <w:r w:rsidRPr="00216F3B">
        <w:rPr>
          <w:rFonts w:ascii="Times New Roman" w:eastAsia="Times New Roman" w:hAnsi="Times New Roman" w:cs="Times New Roman"/>
          <w:sz w:val="24"/>
          <w:szCs w:val="24"/>
          <w:lang w:eastAsia="ar-SA"/>
        </w:rPr>
        <w:softHyphen/>
        <w:t>ния мерам пожарной безопасности.</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Разработанные мероприятия в Программе по обеспечению первичных мер пожарной безопасности в границах населённых пунктов сельского  поселения Большая Дергуновка позволят решить вопросы тушения пожаров на терри</w:t>
      </w:r>
      <w:r w:rsidRPr="00216F3B">
        <w:rPr>
          <w:rFonts w:ascii="Times New Roman" w:eastAsia="Times New Roman" w:hAnsi="Times New Roman" w:cs="Times New Roman"/>
          <w:sz w:val="24"/>
          <w:szCs w:val="24"/>
          <w:lang w:eastAsia="ar-SA"/>
        </w:rPr>
        <w:softHyphen/>
        <w:t>тории населённых пунктов, мер по предотвращению развития пожара, обу</w:t>
      </w:r>
      <w:r w:rsidRPr="00216F3B">
        <w:rPr>
          <w:rFonts w:ascii="Times New Roman" w:eastAsia="Times New Roman" w:hAnsi="Times New Roman" w:cs="Times New Roman"/>
          <w:sz w:val="24"/>
          <w:szCs w:val="24"/>
          <w:lang w:eastAsia="ar-SA"/>
        </w:rPr>
        <w:softHyphen/>
        <w:t>чению населения действиям при пожаре и мерам по защите домовладений от загораний.</w:t>
      </w:r>
    </w:p>
    <w:p w:rsidR="00216F3B" w:rsidRPr="00216F3B" w:rsidRDefault="00216F3B" w:rsidP="002C750F">
      <w:pPr>
        <w:numPr>
          <w:ilvl w:val="0"/>
          <w:numId w:val="19"/>
        </w:numPr>
        <w:suppressAutoHyphens/>
        <w:spacing w:after="0" w:line="240" w:lineRule="auto"/>
        <w:ind w:left="0" w:firstLine="540"/>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ОСНОВАНИЕ ДЛЯ РАЗРАБОТКИ ПРОГРАММЫ</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Основанием для разработки Программы послужило   обеспечение необходимого уровня пожарной безопасности и минимизации  потерь вследствие пожаров, которые  являются важными факторами устойчивого социально-экономического развития сельского поселения. </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ОСНОВНЫЕ ЦЕЛИ, ПРИОРИТЕТЫ И ПРИНЦИПЫ ПРОГРАММЫ</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Основной целью Программы является усиление системы противопожарной защиты сельского поселения Большая Дергуновка,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 </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Основные задачи, решаемые Программой - выполнение комплекса мероприятий по предупреждению пожаров и обучению населения мерам пожарной безопасности. </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СРОКИ РЕАЛИЗАЦИИ ПРОГРАММЫ</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Сроки реализации Программы: 2017 – 2025 годы.</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 xml:space="preserve">СИСТЕМА ОРГАНИЗАЦИИ </w:t>
      </w:r>
      <w:proofErr w:type="gramStart"/>
      <w:r w:rsidRPr="00216F3B">
        <w:rPr>
          <w:rFonts w:ascii="Times New Roman" w:eastAsia="Times New Roman" w:hAnsi="Times New Roman" w:cs="Times New Roman"/>
          <w:b/>
          <w:sz w:val="24"/>
          <w:szCs w:val="24"/>
          <w:lang w:eastAsia="ar-SA"/>
        </w:rPr>
        <w:t>КОНТРОЛЯ ЗА</w:t>
      </w:r>
      <w:proofErr w:type="gramEnd"/>
      <w:r w:rsidRPr="00216F3B">
        <w:rPr>
          <w:rFonts w:ascii="Times New Roman" w:eastAsia="Times New Roman" w:hAnsi="Times New Roman" w:cs="Times New Roman"/>
          <w:b/>
          <w:sz w:val="24"/>
          <w:szCs w:val="24"/>
          <w:lang w:eastAsia="ar-SA"/>
        </w:rPr>
        <w:t xml:space="preserve"> ХОДОМ РЕАЛИЗАЦИИ ПРОГРАММЫ</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Общий контроль над реализацией Программы осуществляет муниципальный заказчик - Администрация.</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Управление реализацией Программы осуществляется главным исполнителем Программы – Администрацией.</w:t>
      </w:r>
    </w:p>
    <w:p w:rsidR="00216F3B" w:rsidRPr="00216F3B" w:rsidRDefault="00216F3B" w:rsidP="002C750F">
      <w:pPr>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ОЖИДАЕМЫЕ  КОНЕЧНЫЕ  РЕЗУЛЬТАТЫ  РЕАЛИЗАЦИИ ПРОГРАММЫ</w:t>
      </w:r>
    </w:p>
    <w:p w:rsidR="00216F3B" w:rsidRPr="00216F3B" w:rsidRDefault="00216F3B" w:rsidP="002C750F">
      <w:pPr>
        <w:numPr>
          <w:ilvl w:val="0"/>
          <w:numId w:val="6"/>
        </w:numPr>
        <w:tabs>
          <w:tab w:val="num" w:pos="0"/>
        </w:tabs>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уменьшение количества пожаров;</w:t>
      </w:r>
    </w:p>
    <w:p w:rsidR="00216F3B" w:rsidRPr="00216F3B" w:rsidRDefault="00216F3B" w:rsidP="002C750F">
      <w:pPr>
        <w:numPr>
          <w:ilvl w:val="0"/>
          <w:numId w:val="6"/>
        </w:numPr>
        <w:tabs>
          <w:tab w:val="num" w:pos="0"/>
          <w:tab w:val="num" w:pos="1473"/>
        </w:tabs>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снижение числа травмированных и погибших на пожарах;</w:t>
      </w:r>
    </w:p>
    <w:p w:rsidR="00216F3B" w:rsidRPr="00216F3B" w:rsidRDefault="00216F3B" w:rsidP="002C750F">
      <w:pPr>
        <w:numPr>
          <w:ilvl w:val="0"/>
          <w:numId w:val="6"/>
        </w:numPr>
        <w:tabs>
          <w:tab w:val="num" w:pos="0"/>
          <w:tab w:val="num" w:pos="1473"/>
        </w:tabs>
        <w:suppressAutoHyphens/>
        <w:spacing w:after="0" w:line="240" w:lineRule="auto"/>
        <w:ind w:firstLine="54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сокращение материальных потерь от пожаров</w:t>
      </w:r>
    </w:p>
    <w:p w:rsidR="00216F3B" w:rsidRPr="00216F3B" w:rsidRDefault="00216F3B" w:rsidP="002C750F">
      <w:pPr>
        <w:suppressAutoHyphens/>
        <w:spacing w:after="0" w:line="240" w:lineRule="auto"/>
        <w:ind w:firstLine="540"/>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val="en-US" w:eastAsia="ar-SA"/>
        </w:rPr>
        <w:t>VII</w:t>
      </w:r>
      <w:r w:rsidRPr="00216F3B">
        <w:rPr>
          <w:rFonts w:ascii="Times New Roman" w:eastAsia="Times New Roman" w:hAnsi="Times New Roman" w:cs="Times New Roman"/>
          <w:b/>
          <w:sz w:val="24"/>
          <w:szCs w:val="24"/>
          <w:lang w:eastAsia="ar-SA"/>
        </w:rPr>
        <w:t>. ФИНАНСИРОВАНИЕ     ПРОГРАММЫ</w:t>
      </w:r>
    </w:p>
    <w:p w:rsidR="00216F3B" w:rsidRPr="00216F3B" w:rsidRDefault="00216F3B" w:rsidP="002C750F">
      <w:pPr>
        <w:suppressAutoHyphens/>
        <w:spacing w:after="0" w:line="240" w:lineRule="auto"/>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eastAsia="ar-SA"/>
        </w:rPr>
        <w:t xml:space="preserve">Финансирование Программы осуществляется за счет средств бюджета сельского поселения Большая Дергуновка – 115,2 тыс. руб., в </w:t>
      </w:r>
      <w:proofErr w:type="spellStart"/>
      <w:r w:rsidRPr="00216F3B">
        <w:rPr>
          <w:rFonts w:ascii="Times New Roman" w:eastAsia="Times New Roman" w:hAnsi="Times New Roman" w:cs="Times New Roman"/>
          <w:sz w:val="24"/>
          <w:szCs w:val="24"/>
          <w:lang w:eastAsia="ar-SA"/>
        </w:rPr>
        <w:t>т.ч</w:t>
      </w:r>
      <w:proofErr w:type="spellEnd"/>
      <w:r w:rsidRPr="00216F3B">
        <w:rPr>
          <w:rFonts w:ascii="Times New Roman" w:eastAsia="Times New Roman" w:hAnsi="Times New Roman" w:cs="Times New Roman"/>
          <w:sz w:val="24"/>
          <w:szCs w:val="24"/>
          <w:lang w:eastAsia="ar-SA"/>
        </w:rPr>
        <w:t>. по годам: 2017 год  - 9,4 тыс. руб., 2018 год  - 13,0 тыс. руб., 2019 год -  24,0тыс. руб., 2020 год - 10,0 тыс. руб., 2021 год – 12,8 тыс. руб., 2022 год – 13,0 тыс. руб., 2023 год – 13,0 тыс. руб., 2024 год – 10,0 тыс. руб., 2025</w:t>
      </w:r>
      <w:proofErr w:type="gramEnd"/>
      <w:r w:rsidRPr="00216F3B">
        <w:rPr>
          <w:rFonts w:ascii="Times New Roman" w:eastAsia="Times New Roman" w:hAnsi="Times New Roman" w:cs="Times New Roman"/>
          <w:sz w:val="24"/>
          <w:szCs w:val="24"/>
          <w:lang w:eastAsia="ar-SA"/>
        </w:rPr>
        <w:t xml:space="preserve"> год – 10,0 тыс. руб. Объемы финансирования Программы ежегодно утверждаются при принятии бюджета сельского поселения Большая Дергуновка.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p>
    <w:p w:rsidR="00216F3B" w:rsidRPr="00216F3B" w:rsidRDefault="00216F3B" w:rsidP="002C750F">
      <w:pPr>
        <w:numPr>
          <w:ilvl w:val="0"/>
          <w:numId w:val="19"/>
        </w:num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ПЛАН КОМПЛЕКСА МЕРОПРИЯТИЙ ПРОГРАММЫ</w:t>
      </w:r>
    </w:p>
    <w:p w:rsidR="00216F3B" w:rsidRPr="00216F3B" w:rsidRDefault="00216F3B" w:rsidP="002C750F">
      <w:pPr>
        <w:suppressAutoHyphens/>
        <w:spacing w:after="0" w:line="240" w:lineRule="auto"/>
        <w:ind w:left="720"/>
        <w:rPr>
          <w:rFonts w:ascii="Times New Roman" w:eastAsia="Times New Roman" w:hAnsi="Times New Roman" w:cs="Times New Roman"/>
          <w:b/>
          <w:sz w:val="24"/>
          <w:szCs w:val="24"/>
          <w:lang w:eastAsia="ar-SA"/>
        </w:rPr>
      </w:pPr>
    </w:p>
    <w:tbl>
      <w:tblPr>
        <w:tblpPr w:leftFromText="180" w:rightFromText="180" w:vertAnchor="text" w:horzAnchor="margin" w:tblpX="-67" w:tblpY="171"/>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
        <w:gridCol w:w="2098"/>
        <w:gridCol w:w="1007"/>
        <w:gridCol w:w="950"/>
        <w:gridCol w:w="636"/>
        <w:gridCol w:w="711"/>
        <w:gridCol w:w="711"/>
        <w:gridCol w:w="711"/>
        <w:gridCol w:w="717"/>
        <w:gridCol w:w="711"/>
        <w:gridCol w:w="733"/>
        <w:gridCol w:w="663"/>
        <w:gridCol w:w="640"/>
        <w:gridCol w:w="622"/>
      </w:tblGrid>
      <w:tr w:rsidR="00216F3B" w:rsidRPr="00C265B3" w:rsidTr="008911F9">
        <w:trPr>
          <w:cantSplit/>
        </w:trPr>
        <w:tc>
          <w:tcPr>
            <w:tcW w:w="179" w:type="pct"/>
            <w:vMerge w:val="restar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proofErr w:type="gramStart"/>
            <w:r w:rsidRPr="00C265B3">
              <w:rPr>
                <w:rFonts w:ascii="Times New Roman" w:eastAsia="Times New Roman" w:hAnsi="Times New Roman" w:cs="Times New Roman"/>
                <w:sz w:val="20"/>
                <w:szCs w:val="20"/>
                <w:lang w:eastAsia="ar-SA"/>
              </w:rPr>
              <w:t>п</w:t>
            </w:r>
            <w:proofErr w:type="gramEnd"/>
            <w:r w:rsidRPr="00C265B3">
              <w:rPr>
                <w:rFonts w:ascii="Times New Roman" w:eastAsia="Times New Roman" w:hAnsi="Times New Roman" w:cs="Times New Roman"/>
                <w:sz w:val="20"/>
                <w:szCs w:val="20"/>
                <w:lang w:eastAsia="ar-SA"/>
              </w:rPr>
              <w:t>/п</w:t>
            </w:r>
          </w:p>
        </w:tc>
        <w:tc>
          <w:tcPr>
            <w:tcW w:w="927" w:type="pct"/>
            <w:vMerge w:val="restar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Наименование</w:t>
            </w:r>
          </w:p>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мероприятий</w:t>
            </w:r>
          </w:p>
        </w:tc>
        <w:tc>
          <w:tcPr>
            <w:tcW w:w="445" w:type="pct"/>
            <w:vMerge w:val="restar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Исполнитель</w:t>
            </w:r>
          </w:p>
        </w:tc>
        <w:tc>
          <w:tcPr>
            <w:tcW w:w="420" w:type="pct"/>
            <w:vMerge w:val="restar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Срок исполнения</w:t>
            </w:r>
          </w:p>
        </w:tc>
        <w:tc>
          <w:tcPr>
            <w:tcW w:w="3029" w:type="pct"/>
            <w:gridSpan w:val="10"/>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Объём финансирования </w:t>
            </w:r>
          </w:p>
        </w:tc>
      </w:tr>
      <w:tr w:rsidR="008911F9" w:rsidRPr="00C265B3" w:rsidTr="008911F9">
        <w:trPr>
          <w:cantSplit/>
        </w:trPr>
        <w:tc>
          <w:tcPr>
            <w:tcW w:w="179" w:type="pct"/>
            <w:vMerge/>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p>
        </w:tc>
        <w:tc>
          <w:tcPr>
            <w:tcW w:w="927" w:type="pct"/>
            <w:vMerge/>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p>
        </w:tc>
        <w:tc>
          <w:tcPr>
            <w:tcW w:w="445" w:type="pct"/>
            <w:vMerge/>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p>
        </w:tc>
        <w:tc>
          <w:tcPr>
            <w:tcW w:w="420" w:type="pct"/>
            <w:vMerge/>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p>
        </w:tc>
        <w:tc>
          <w:tcPr>
            <w:tcW w:w="281"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всего</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год</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2018 год</w:t>
            </w:r>
          </w:p>
        </w:tc>
        <w:tc>
          <w:tcPr>
            <w:tcW w:w="314"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2019 год</w:t>
            </w:r>
          </w:p>
        </w:tc>
        <w:tc>
          <w:tcPr>
            <w:tcW w:w="31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2020 год</w:t>
            </w:r>
          </w:p>
        </w:tc>
        <w:tc>
          <w:tcPr>
            <w:tcW w:w="314"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2021 год</w:t>
            </w:r>
          </w:p>
        </w:tc>
        <w:tc>
          <w:tcPr>
            <w:tcW w:w="324"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2022 год</w:t>
            </w:r>
          </w:p>
        </w:tc>
        <w:tc>
          <w:tcPr>
            <w:tcW w:w="293"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2023 год</w:t>
            </w:r>
          </w:p>
        </w:tc>
        <w:tc>
          <w:tcPr>
            <w:tcW w:w="283"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2024 год</w:t>
            </w:r>
          </w:p>
        </w:tc>
        <w:tc>
          <w:tcPr>
            <w:tcW w:w="27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2025 год</w:t>
            </w:r>
          </w:p>
        </w:tc>
      </w:tr>
      <w:tr w:rsidR="008911F9" w:rsidRPr="00C265B3" w:rsidTr="008911F9">
        <w:trPr>
          <w:trHeight w:val="697"/>
        </w:trPr>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Обучение населения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мерам </w:t>
            </w:r>
            <w:proofErr w:type="gramStart"/>
            <w:r w:rsidRPr="00C265B3">
              <w:rPr>
                <w:rFonts w:ascii="Times New Roman" w:eastAsia="Times New Roman" w:hAnsi="Times New Roman" w:cs="Times New Roman"/>
                <w:sz w:val="20"/>
                <w:szCs w:val="20"/>
                <w:lang w:eastAsia="ar-SA"/>
              </w:rPr>
              <w:t>пожарной</w:t>
            </w:r>
            <w:proofErr w:type="gramEnd"/>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безопасности</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Изготовление и установка указателей</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пожарных гидрантов</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3.</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Ремонт и замена</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Пожарных гидрантов</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5</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p w:rsidR="00216F3B" w:rsidRPr="00C265B3" w:rsidRDefault="00216F3B" w:rsidP="008911F9">
            <w:pPr>
              <w:suppressAutoHyphens/>
              <w:spacing w:after="0" w:line="240" w:lineRule="auto"/>
              <w:rPr>
                <w:rFonts w:ascii="Times New Roman" w:eastAsia="Times New Roman" w:hAnsi="Times New Roman" w:cs="Times New Roman"/>
                <w:color w:val="000000"/>
                <w:sz w:val="20"/>
                <w:szCs w:val="20"/>
                <w:lang w:eastAsia="ar-SA"/>
              </w:rPr>
            </w:pP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4.</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Содержание добровольных </w:t>
            </w:r>
            <w:r w:rsidRPr="00C265B3">
              <w:rPr>
                <w:rFonts w:ascii="Times New Roman" w:eastAsia="Times New Roman" w:hAnsi="Times New Roman" w:cs="Times New Roman"/>
                <w:sz w:val="20"/>
                <w:szCs w:val="20"/>
                <w:lang w:eastAsia="ar-SA"/>
              </w:rPr>
              <w:lastRenderedPageBreak/>
              <w:t>пожарных дружин</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lastRenderedPageBreak/>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lastRenderedPageBreak/>
              <w:t>2017- 2025</w:t>
            </w: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34</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3</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3</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lastRenderedPageBreak/>
              <w:t>5.</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2</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6.</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Приобретение пожарных мотопомп</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7.</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 xml:space="preserve">Приобретение первичных средств пожаротушения и инвентаря </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23</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5</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5</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3</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2</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2</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2</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2</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8.</w:t>
            </w:r>
          </w:p>
        </w:tc>
        <w:tc>
          <w:tcPr>
            <w:tcW w:w="927"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Оборудование подъездных путей к водоёмам</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6</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5</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9.</w:t>
            </w:r>
          </w:p>
        </w:tc>
        <w:tc>
          <w:tcPr>
            <w:tcW w:w="927" w:type="pct"/>
          </w:tcPr>
          <w:p w:rsidR="00216F3B" w:rsidRPr="00C265B3" w:rsidRDefault="00216F3B" w:rsidP="008911F9">
            <w:pPr>
              <w:suppressAutoHyphens/>
              <w:snapToGrid w:val="0"/>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Организация опашки населенных пунктов, прилегающих к лесным массивам</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45,2</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1,4</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5</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11</w:t>
            </w:r>
          </w:p>
        </w:tc>
        <w:tc>
          <w:tcPr>
            <w:tcW w:w="317"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4</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5,8</w:t>
            </w:r>
          </w:p>
        </w:tc>
        <w:tc>
          <w:tcPr>
            <w:tcW w:w="32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6</w:t>
            </w:r>
          </w:p>
        </w:tc>
        <w:tc>
          <w:tcPr>
            <w:tcW w:w="293"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6</w:t>
            </w:r>
          </w:p>
        </w:tc>
        <w:tc>
          <w:tcPr>
            <w:tcW w:w="283"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3</w:t>
            </w:r>
          </w:p>
        </w:tc>
        <w:tc>
          <w:tcPr>
            <w:tcW w:w="275"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3</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10.</w:t>
            </w:r>
          </w:p>
        </w:tc>
        <w:tc>
          <w:tcPr>
            <w:tcW w:w="927" w:type="pct"/>
          </w:tcPr>
          <w:p w:rsidR="00216F3B" w:rsidRPr="00C265B3" w:rsidRDefault="00216F3B" w:rsidP="008911F9">
            <w:pPr>
              <w:suppressAutoHyphens/>
              <w:snapToGrid w:val="0"/>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Обслуживание имущества и содержание прилегающей территории</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Администрация</w:t>
            </w:r>
          </w:p>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C265B3">
              <w:rPr>
                <w:rFonts w:ascii="Times New Roman" w:eastAsia="Times New Roman" w:hAnsi="Times New Roman" w:cs="Times New Roman"/>
                <w:sz w:val="20"/>
                <w:szCs w:val="20"/>
                <w:lang w:eastAsia="ar-SA"/>
              </w:rPr>
              <w:t>2017- 2025</w:t>
            </w:r>
          </w:p>
        </w:tc>
        <w:tc>
          <w:tcPr>
            <w:tcW w:w="281"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7"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1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324"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9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83"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c>
          <w:tcPr>
            <w:tcW w:w="275" w:type="pct"/>
          </w:tcPr>
          <w:p w:rsidR="00216F3B" w:rsidRPr="00C265B3" w:rsidRDefault="00216F3B" w:rsidP="008911F9">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w:t>
            </w:r>
          </w:p>
        </w:tc>
      </w:tr>
      <w:tr w:rsidR="008911F9" w:rsidRPr="00C265B3" w:rsidTr="008911F9">
        <w:tc>
          <w:tcPr>
            <w:tcW w:w="179"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927" w:type="pct"/>
          </w:tcPr>
          <w:p w:rsidR="00216F3B" w:rsidRPr="00C265B3" w:rsidRDefault="00216F3B" w:rsidP="008911F9">
            <w:pPr>
              <w:suppressAutoHyphens/>
              <w:snapToGrid w:val="0"/>
              <w:spacing w:after="0" w:line="240" w:lineRule="auto"/>
              <w:rPr>
                <w:rFonts w:ascii="Times New Roman" w:eastAsia="Times New Roman" w:hAnsi="Times New Roman" w:cs="Times New Roman"/>
                <w:b/>
                <w:sz w:val="20"/>
                <w:szCs w:val="20"/>
                <w:lang w:eastAsia="ar-SA"/>
              </w:rPr>
            </w:pPr>
            <w:r w:rsidRPr="00C265B3">
              <w:rPr>
                <w:rFonts w:ascii="Times New Roman" w:eastAsia="Times New Roman" w:hAnsi="Times New Roman" w:cs="Times New Roman"/>
                <w:b/>
                <w:sz w:val="20"/>
                <w:szCs w:val="20"/>
                <w:lang w:eastAsia="ar-SA"/>
              </w:rPr>
              <w:t>ИТОГО:</w:t>
            </w:r>
          </w:p>
        </w:tc>
        <w:tc>
          <w:tcPr>
            <w:tcW w:w="445"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420" w:type="pct"/>
          </w:tcPr>
          <w:p w:rsidR="00216F3B" w:rsidRPr="00C265B3" w:rsidRDefault="00216F3B" w:rsidP="008911F9">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281"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115,2</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9,4</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13</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24</w:t>
            </w:r>
          </w:p>
        </w:tc>
        <w:tc>
          <w:tcPr>
            <w:tcW w:w="317"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10</w:t>
            </w:r>
          </w:p>
        </w:tc>
        <w:tc>
          <w:tcPr>
            <w:tcW w:w="31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12,8</w:t>
            </w:r>
          </w:p>
        </w:tc>
        <w:tc>
          <w:tcPr>
            <w:tcW w:w="324"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13</w:t>
            </w:r>
          </w:p>
        </w:tc>
        <w:tc>
          <w:tcPr>
            <w:tcW w:w="293"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13</w:t>
            </w:r>
          </w:p>
        </w:tc>
        <w:tc>
          <w:tcPr>
            <w:tcW w:w="283"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10</w:t>
            </w:r>
          </w:p>
        </w:tc>
        <w:tc>
          <w:tcPr>
            <w:tcW w:w="275" w:type="pct"/>
          </w:tcPr>
          <w:p w:rsidR="00216F3B" w:rsidRPr="00C265B3" w:rsidRDefault="00216F3B" w:rsidP="008911F9">
            <w:pPr>
              <w:suppressAutoHyphens/>
              <w:spacing w:after="0" w:line="240" w:lineRule="auto"/>
              <w:jc w:val="center"/>
              <w:rPr>
                <w:rFonts w:ascii="Times New Roman" w:eastAsia="Times New Roman" w:hAnsi="Times New Roman" w:cs="Times New Roman"/>
                <w:color w:val="000000"/>
                <w:sz w:val="20"/>
                <w:szCs w:val="20"/>
                <w:lang w:eastAsia="ar-SA"/>
              </w:rPr>
            </w:pPr>
            <w:r w:rsidRPr="00C265B3">
              <w:rPr>
                <w:rFonts w:ascii="Times New Roman" w:eastAsia="Times New Roman" w:hAnsi="Times New Roman" w:cs="Times New Roman"/>
                <w:color w:val="000000"/>
                <w:sz w:val="20"/>
                <w:szCs w:val="20"/>
                <w:lang w:eastAsia="ar-SA"/>
              </w:rPr>
              <w:t>10</w:t>
            </w:r>
          </w:p>
        </w:tc>
      </w:tr>
    </w:tbl>
    <w:p w:rsidR="00216F3B" w:rsidRPr="00216F3B" w:rsidRDefault="00216F3B" w:rsidP="002C750F">
      <w:pPr>
        <w:suppressAutoHyphens/>
        <w:spacing w:after="0" w:line="240" w:lineRule="auto"/>
        <w:ind w:firstLine="360"/>
        <w:jc w:val="right"/>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w:t>
      </w:r>
    </w:p>
    <w:p w:rsidR="00216F3B" w:rsidRPr="008911F9" w:rsidRDefault="00216F3B" w:rsidP="008911F9">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8911F9">
        <w:rPr>
          <w:rFonts w:ascii="Times New Roman" w:eastAsia="Times New Roman" w:hAnsi="Times New Roman" w:cs="Times New Roman"/>
          <w:noProof/>
          <w:color w:val="243F60"/>
          <w:sz w:val="16"/>
          <w:szCs w:val="16"/>
        </w:rPr>
        <w:drawing>
          <wp:inline distT="0" distB="0" distL="0" distR="0" wp14:anchorId="6639326A" wp14:editId="3B4FFB8D">
            <wp:extent cx="274320" cy="3143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216F3B" w:rsidRPr="008911F9" w:rsidRDefault="00216F3B" w:rsidP="008911F9">
      <w:pPr>
        <w:suppressAutoHyphens/>
        <w:spacing w:after="0" w:line="240" w:lineRule="auto"/>
        <w:jc w:val="center"/>
        <w:rPr>
          <w:rFonts w:ascii="Times New Roman" w:eastAsia="Times New Roman" w:hAnsi="Times New Roman" w:cs="Times New Roman"/>
          <w:b/>
          <w:sz w:val="16"/>
          <w:szCs w:val="16"/>
          <w:lang w:eastAsia="ar-SA"/>
        </w:rPr>
      </w:pPr>
      <w:r w:rsidRPr="008911F9">
        <w:rPr>
          <w:rFonts w:ascii="Times New Roman" w:eastAsia="Times New Roman" w:hAnsi="Times New Roman" w:cs="Times New Roman"/>
          <w:b/>
          <w:color w:val="333333"/>
          <w:sz w:val="16"/>
          <w:szCs w:val="16"/>
          <w:lang w:eastAsia="ar-SA"/>
        </w:rPr>
        <w:t>РОССИЙСКАЯ ФЕДЕРАЦИЯ</w:t>
      </w:r>
    </w:p>
    <w:p w:rsidR="00216F3B" w:rsidRPr="008911F9" w:rsidRDefault="00216F3B" w:rsidP="008911F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МУНИЦИПАЛЬНЫЙ  РАЙОН</w:t>
      </w:r>
    </w:p>
    <w:p w:rsidR="00216F3B" w:rsidRPr="008911F9" w:rsidRDefault="00216F3B" w:rsidP="008911F9">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БОЛЬШЕГЛУШИЦКИЙ</w:t>
      </w:r>
    </w:p>
    <w:p w:rsidR="00216F3B" w:rsidRPr="008911F9" w:rsidRDefault="00216F3B" w:rsidP="008911F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САМАРСКОЙ  ОБЛАСТИ</w:t>
      </w:r>
    </w:p>
    <w:p w:rsidR="00216F3B" w:rsidRPr="008911F9" w:rsidRDefault="00216F3B" w:rsidP="008911F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АДМИНИСТРАЦИЯ</w:t>
      </w:r>
    </w:p>
    <w:p w:rsidR="00216F3B" w:rsidRPr="008911F9" w:rsidRDefault="00216F3B" w:rsidP="008911F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СЕЛЬСКОГО  ПОСЕЛЕНИЯ</w:t>
      </w:r>
    </w:p>
    <w:p w:rsidR="00216F3B" w:rsidRPr="008911F9" w:rsidRDefault="00216F3B" w:rsidP="008911F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БОЛЬШАЯ ДЕРГУНОВКА</w:t>
      </w:r>
    </w:p>
    <w:p w:rsidR="00216F3B" w:rsidRPr="008911F9" w:rsidRDefault="00216F3B" w:rsidP="008911F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______________________________</w:t>
      </w:r>
    </w:p>
    <w:p w:rsidR="00216F3B" w:rsidRPr="008911F9" w:rsidRDefault="00216F3B" w:rsidP="008911F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8911F9">
        <w:rPr>
          <w:rFonts w:ascii="Times New Roman" w:eastAsia="Times New Roman" w:hAnsi="Times New Roman" w:cs="Times New Roman"/>
          <w:b/>
          <w:color w:val="333333"/>
          <w:sz w:val="16"/>
          <w:szCs w:val="16"/>
          <w:lang w:eastAsia="ar-SA"/>
        </w:rPr>
        <w:t>ПОСТАНОВЛЕНИЕ</w:t>
      </w:r>
    </w:p>
    <w:p w:rsidR="00216F3B" w:rsidRPr="008911F9" w:rsidRDefault="00216F3B" w:rsidP="008911F9">
      <w:pPr>
        <w:suppressAutoHyphens/>
        <w:spacing w:after="0" w:line="240" w:lineRule="auto"/>
        <w:jc w:val="center"/>
        <w:rPr>
          <w:rFonts w:ascii="Times New Roman" w:eastAsia="Times New Roman" w:hAnsi="Times New Roman" w:cs="Times New Roman"/>
          <w:b/>
          <w:sz w:val="16"/>
          <w:szCs w:val="16"/>
          <w:lang w:eastAsia="ar-SA"/>
        </w:rPr>
      </w:pPr>
      <w:r w:rsidRPr="008911F9">
        <w:rPr>
          <w:rFonts w:ascii="Times New Roman" w:eastAsia="Times New Roman" w:hAnsi="Times New Roman" w:cs="Times New Roman"/>
          <w:b/>
          <w:i/>
          <w:color w:val="333333"/>
          <w:sz w:val="16"/>
          <w:szCs w:val="16"/>
          <w:lang w:eastAsia="ar-SA"/>
        </w:rPr>
        <w:t>от 02 ноября 2022 г. № 75</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2024 годы»»</w:t>
      </w:r>
    </w:p>
    <w:p w:rsidR="00216F3B" w:rsidRPr="00216F3B" w:rsidRDefault="00216F3B" w:rsidP="008911F9">
      <w:pPr>
        <w:suppressAutoHyphens/>
        <w:spacing w:after="0" w:line="240" w:lineRule="auto"/>
        <w:ind w:firstLine="709"/>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216F3B">
        <w:rPr>
          <w:rFonts w:ascii="Times New Roman" w:eastAsia="Times New Roman" w:hAnsi="Times New Roman" w:cs="Times New Roman"/>
          <w:color w:val="000000"/>
          <w:sz w:val="24"/>
          <w:szCs w:val="24"/>
          <w:lang w:eastAsia="ar-SA"/>
        </w:rPr>
        <w:t xml:space="preserve">Уставом </w:t>
      </w:r>
      <w:r w:rsidRPr="00216F3B">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8911F9">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ПОСТАНОВЛЯЮ:</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2024 годы»</w:t>
      </w:r>
      <w:r w:rsidRPr="00216F3B">
        <w:rPr>
          <w:rFonts w:ascii="Times New Roman" w:eastAsia="Times New Roman" w:hAnsi="Times New Roman" w:cs="Times New Roman"/>
          <w:bCs/>
          <w:sz w:val="24"/>
          <w:szCs w:val="24"/>
          <w:lang w:eastAsia="ar-SA"/>
        </w:rPr>
        <w:t>»</w:t>
      </w:r>
      <w:r w:rsidRPr="00216F3B">
        <w:rPr>
          <w:rFonts w:ascii="Times New Roman" w:eastAsia="Times New Roman" w:hAnsi="Times New Roman" w:cs="Times New Roman"/>
          <w:sz w:val="24"/>
          <w:szCs w:val="24"/>
          <w:lang w:eastAsia="ar-SA"/>
        </w:rPr>
        <w:t xml:space="preserve"> (далее – постановление) следующие изменения:</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2025 годы»»; </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1.2. пункт 1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lastRenderedPageBreak/>
        <w:t>«1. Утвердить прилагаемую муниципальную программу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2025 годы»;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1.3. Приложение к постановлению изложить в редакции согласно приложению к настоящему постановлению.</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16F3B">
        <w:rPr>
          <w:rFonts w:ascii="Times New Roman" w:eastAsia="Times New Roman" w:hAnsi="Times New Roman" w:cs="Times New Roman"/>
          <w:color w:val="000000"/>
          <w:sz w:val="24"/>
          <w:szCs w:val="24"/>
          <w:lang w:eastAsia="ar-SA"/>
        </w:rPr>
        <w:t>И.о</w:t>
      </w:r>
      <w:proofErr w:type="spellEnd"/>
      <w:r w:rsidRPr="00216F3B">
        <w:rPr>
          <w:rFonts w:ascii="Times New Roman" w:eastAsia="Times New Roman" w:hAnsi="Times New Roman" w:cs="Times New Roman"/>
          <w:color w:val="000000"/>
          <w:sz w:val="24"/>
          <w:szCs w:val="24"/>
          <w:lang w:eastAsia="ar-SA"/>
        </w:rPr>
        <w:t>. Главы сельского поселения Большая Дергуновка</w:t>
      </w:r>
      <w:r w:rsidR="008911F9">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color w:val="000000"/>
          <w:sz w:val="24"/>
          <w:szCs w:val="24"/>
          <w:lang w:eastAsia="ar-SA"/>
        </w:rPr>
        <w:t>муниципального района Большеглушицкий</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Самарской области                                                                                    В.И. Дыхно</w:t>
      </w:r>
    </w:p>
    <w:p w:rsidR="00216F3B" w:rsidRPr="008911F9"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Приложение</w:t>
      </w:r>
    </w:p>
    <w:p w:rsidR="00216F3B" w:rsidRPr="008911F9"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к постановлению главы администрации</w:t>
      </w:r>
    </w:p>
    <w:p w:rsidR="00216F3B" w:rsidRPr="008911F9"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сельского поселения Большая Дергуновка</w:t>
      </w:r>
    </w:p>
    <w:p w:rsidR="00216F3B" w:rsidRPr="008911F9"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муниципального района Большеглушицкий</w:t>
      </w:r>
    </w:p>
    <w:p w:rsidR="00216F3B" w:rsidRPr="008911F9"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Самарской области</w:t>
      </w:r>
    </w:p>
    <w:p w:rsidR="00216F3B" w:rsidRPr="008911F9"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от 02.11.2022 г. № 75</w:t>
      </w:r>
    </w:p>
    <w:p w:rsidR="00216F3B" w:rsidRPr="008911F9" w:rsidRDefault="00216F3B" w:rsidP="002C750F">
      <w:pPr>
        <w:suppressAutoHyphens/>
        <w:spacing w:after="0" w:line="240" w:lineRule="auto"/>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«Приложение №1</w:t>
      </w:r>
    </w:p>
    <w:p w:rsidR="00216F3B" w:rsidRPr="008911F9"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8911F9">
        <w:rPr>
          <w:rFonts w:ascii="Times New Roman" w:eastAsia="Times New Roman" w:hAnsi="Times New Roman" w:cs="Times New Roman"/>
          <w:b/>
          <w:color w:val="000000"/>
          <w:sz w:val="20"/>
          <w:szCs w:val="20"/>
          <w:lang w:eastAsia="ar-SA"/>
        </w:rPr>
        <w:t>к Постановлению администрации</w:t>
      </w:r>
    </w:p>
    <w:p w:rsidR="00216F3B" w:rsidRPr="008911F9"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8911F9">
        <w:rPr>
          <w:rFonts w:ascii="Times New Roman" w:eastAsia="Times New Roman" w:hAnsi="Times New Roman" w:cs="Times New Roman"/>
          <w:b/>
          <w:color w:val="000000"/>
          <w:sz w:val="20"/>
          <w:szCs w:val="20"/>
          <w:lang w:eastAsia="ar-SA"/>
        </w:rPr>
        <w:t>сельского поселения Большая Дергуновка</w:t>
      </w:r>
    </w:p>
    <w:p w:rsidR="00216F3B" w:rsidRPr="008911F9" w:rsidRDefault="00216F3B" w:rsidP="002C750F">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 xml:space="preserve"> муниципального района Большеглушицкий</w:t>
      </w:r>
    </w:p>
    <w:p w:rsidR="00216F3B" w:rsidRPr="008911F9"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8911F9">
        <w:rPr>
          <w:rFonts w:ascii="Times New Roman" w:eastAsia="Times New Roman" w:hAnsi="Times New Roman" w:cs="Times New Roman"/>
          <w:b/>
          <w:sz w:val="20"/>
          <w:szCs w:val="20"/>
          <w:lang w:eastAsia="ar-SA"/>
        </w:rPr>
        <w:t>Самарской области</w:t>
      </w:r>
    </w:p>
    <w:p w:rsidR="00216F3B" w:rsidRPr="008911F9"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8911F9">
        <w:rPr>
          <w:rFonts w:ascii="Times New Roman" w:eastAsia="Times New Roman" w:hAnsi="Times New Roman" w:cs="Times New Roman"/>
          <w:b/>
          <w:color w:val="000000"/>
          <w:sz w:val="20"/>
          <w:szCs w:val="20"/>
          <w:lang w:eastAsia="ar-SA"/>
        </w:rPr>
        <w:t>от   12 июля  2017 г. № 40</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МУНИЦИПАЛЬНАЯ     ПРОГРАММА</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 xml:space="preserve"> «КОМПЛЕКСНОЕ РАЗВИТИЕ СИСТЕМЫ ЖИЛИЩН</w:t>
      </w:r>
      <w:proofErr w:type="gramStart"/>
      <w:r w:rsidRPr="00216F3B">
        <w:rPr>
          <w:rFonts w:ascii="Times New Roman" w:eastAsia="Times New Roman" w:hAnsi="Times New Roman" w:cs="Times New Roman"/>
          <w:b/>
          <w:i/>
          <w:sz w:val="24"/>
          <w:szCs w:val="24"/>
          <w:lang w:eastAsia="ar-SA"/>
        </w:rPr>
        <w:t>О-</w:t>
      </w:r>
      <w:proofErr w:type="gramEnd"/>
      <w:r w:rsidRPr="00216F3B">
        <w:rPr>
          <w:rFonts w:ascii="Times New Roman" w:eastAsia="Times New Roman" w:hAnsi="Times New Roman" w:cs="Times New Roman"/>
          <w:b/>
          <w:i/>
          <w:sz w:val="24"/>
          <w:szCs w:val="24"/>
          <w:lang w:eastAsia="ar-SA"/>
        </w:rPr>
        <w:t xml:space="preserve"> КОММУНАЛЬНОГО ХОЗЯЙСТВА  СЕЛЬСКОГО ПОСЕЛЕНИЯ БОЛЬШАЯ ДЕРГУНОВКА МУНИЦИПАЛЬНОГО РАЙОНА БОЛЬШЕГЛУШИЦКИЙ САМАРСКОЙ ОБЛАСТИ</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на  2017 -2025 годы»</w:t>
      </w:r>
    </w:p>
    <w:p w:rsidR="00216F3B" w:rsidRPr="00216F3B" w:rsidRDefault="00216F3B" w:rsidP="002C750F">
      <w:pPr>
        <w:suppressAutoHyphens/>
        <w:spacing w:after="0" w:line="240" w:lineRule="auto"/>
        <w:jc w:val="center"/>
        <w:rPr>
          <w:rFonts w:ascii="Times New Roman" w:eastAsia="Times New Roman" w:hAnsi="Times New Roman" w:cs="Times New Roman"/>
          <w:b/>
          <w:caps/>
          <w:sz w:val="24"/>
          <w:szCs w:val="24"/>
          <w:lang w:eastAsia="ar-SA"/>
        </w:rPr>
      </w:pPr>
      <w:r w:rsidRPr="00216F3B">
        <w:rPr>
          <w:rFonts w:ascii="Times New Roman" w:eastAsia="Times New Roman" w:hAnsi="Times New Roman" w:cs="Times New Roman"/>
          <w:b/>
          <w:caps/>
          <w:sz w:val="24"/>
          <w:szCs w:val="24"/>
          <w:lang w:eastAsia="ar-SA"/>
        </w:rPr>
        <w:t>ПАСПОРТ ПРОГРАММЫ</w:t>
      </w:r>
    </w:p>
    <w:p w:rsidR="00216F3B" w:rsidRPr="00216F3B" w:rsidRDefault="00216F3B" w:rsidP="002C750F">
      <w:pPr>
        <w:suppressAutoHyphens/>
        <w:spacing w:after="0" w:line="240" w:lineRule="auto"/>
        <w:jc w:val="center"/>
        <w:rPr>
          <w:rFonts w:ascii="Times New Roman" w:eastAsia="Times New Roman" w:hAnsi="Times New Roman" w:cs="Times New Roman"/>
          <w:b/>
          <w:caps/>
          <w:sz w:val="24"/>
          <w:szCs w:val="24"/>
          <w:lang w:eastAsia="ar-SA"/>
        </w:rPr>
      </w:pPr>
    </w:p>
    <w:tbl>
      <w:tblPr>
        <w:tblW w:w="10987" w:type="dxa"/>
        <w:tblInd w:w="-106" w:type="dxa"/>
        <w:tblLayout w:type="fixed"/>
        <w:tblLook w:val="0000" w:firstRow="0" w:lastRow="0" w:firstColumn="0" w:lastColumn="0" w:noHBand="0" w:noVBand="0"/>
      </w:tblPr>
      <w:tblGrid>
        <w:gridCol w:w="2482"/>
        <w:gridCol w:w="8505"/>
      </w:tblGrid>
      <w:tr w:rsidR="00216F3B" w:rsidRPr="008911F9" w:rsidTr="008911F9">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Наименование Программы</w:t>
            </w:r>
          </w:p>
        </w:tc>
        <w:tc>
          <w:tcPr>
            <w:tcW w:w="8505" w:type="dxa"/>
          </w:tcPr>
          <w:p w:rsidR="00216F3B" w:rsidRPr="008911F9"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911F9">
              <w:rPr>
                <w:rFonts w:ascii="Times New Roman" w:eastAsia="Times New Roman" w:hAnsi="Times New Roman" w:cs="Times New Roman"/>
                <w:sz w:val="20"/>
                <w:szCs w:val="20"/>
                <w:lang w:eastAsia="ar-SA"/>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  (далее – Программа)</w:t>
            </w:r>
          </w:p>
        </w:tc>
      </w:tr>
      <w:tr w:rsidR="00216F3B" w:rsidRPr="008911F9" w:rsidTr="008911F9">
        <w:trPr>
          <w:trHeight w:val="838"/>
        </w:trPr>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Заказчик Программы</w:t>
            </w:r>
          </w:p>
        </w:tc>
        <w:tc>
          <w:tcPr>
            <w:tcW w:w="8505" w:type="dxa"/>
          </w:tcPr>
          <w:p w:rsidR="00216F3B" w:rsidRPr="008911F9"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911F9">
              <w:rPr>
                <w:rFonts w:ascii="Times New Roman" w:eastAsia="Times New Roman" w:hAnsi="Times New Roman" w:cs="Times New Roman"/>
                <w:sz w:val="20"/>
                <w:szCs w:val="20"/>
                <w:lang w:eastAsia="ar-SA"/>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216F3B" w:rsidRPr="008911F9" w:rsidTr="008911F9">
        <w:trPr>
          <w:trHeight w:val="70"/>
        </w:trPr>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Основание разработки</w:t>
            </w:r>
            <w:r w:rsidRPr="008911F9">
              <w:rPr>
                <w:rFonts w:ascii="Times New Roman" w:eastAsia="Times New Roman" w:hAnsi="Times New Roman" w:cs="Times New Roman"/>
                <w:b/>
                <w:sz w:val="20"/>
                <w:szCs w:val="20"/>
                <w:lang w:eastAsia="ar-SA"/>
              </w:rPr>
              <w:br/>
              <w:t>Программы</w:t>
            </w:r>
          </w:p>
        </w:tc>
        <w:tc>
          <w:tcPr>
            <w:tcW w:w="8505" w:type="dxa"/>
          </w:tcPr>
          <w:p w:rsidR="00216F3B" w:rsidRPr="008911F9"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911F9">
              <w:rPr>
                <w:rFonts w:ascii="Times New Roman" w:eastAsia="Times New Roman" w:hAnsi="Times New Roman" w:cs="Times New Roman"/>
                <w:sz w:val="20"/>
                <w:szCs w:val="20"/>
                <w:lang w:eastAsia="ar-SA"/>
              </w:rPr>
              <w:t>распоряжение Администрации сельского поселения от 10.05.2017 года № 12</w:t>
            </w:r>
          </w:p>
        </w:tc>
      </w:tr>
      <w:tr w:rsidR="00216F3B" w:rsidRPr="008911F9" w:rsidTr="008911F9">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разработчик Программы</w:t>
            </w:r>
          </w:p>
        </w:tc>
        <w:tc>
          <w:tcPr>
            <w:tcW w:w="8505" w:type="dxa"/>
          </w:tcPr>
          <w:p w:rsidR="00216F3B" w:rsidRPr="008911F9" w:rsidRDefault="00216F3B" w:rsidP="002C750F">
            <w:pPr>
              <w:tabs>
                <w:tab w:val="left" w:pos="5987"/>
              </w:tabs>
              <w:suppressAutoHyphens/>
              <w:spacing w:after="0" w:line="240" w:lineRule="auto"/>
              <w:jc w:val="both"/>
              <w:rPr>
                <w:rFonts w:ascii="Times New Roman" w:eastAsia="Times New Roman" w:hAnsi="Times New Roman" w:cs="Times New Roman"/>
                <w:sz w:val="20"/>
                <w:szCs w:val="20"/>
                <w:lang w:eastAsia="ar-SA"/>
              </w:rPr>
            </w:pPr>
            <w:r w:rsidRPr="008911F9">
              <w:rPr>
                <w:rFonts w:ascii="Times New Roman" w:eastAsia="Times New Roman" w:hAnsi="Times New Roman" w:cs="Times New Roman"/>
                <w:sz w:val="20"/>
                <w:szCs w:val="20"/>
                <w:lang w:eastAsia="ar-SA"/>
              </w:rPr>
              <w:t xml:space="preserve"> Администрация сельского поселения </w:t>
            </w:r>
          </w:p>
        </w:tc>
      </w:tr>
      <w:tr w:rsidR="00216F3B" w:rsidRPr="008911F9" w:rsidTr="008911F9">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Исполнители Программы</w:t>
            </w:r>
          </w:p>
        </w:tc>
        <w:tc>
          <w:tcPr>
            <w:tcW w:w="8505" w:type="dxa"/>
          </w:tcPr>
          <w:p w:rsidR="00216F3B" w:rsidRPr="008911F9"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911F9">
              <w:rPr>
                <w:rFonts w:ascii="Times New Roman" w:eastAsia="Times New Roman" w:hAnsi="Times New Roman" w:cs="Times New Roman"/>
                <w:sz w:val="20"/>
                <w:szCs w:val="20"/>
                <w:lang w:eastAsia="ar-SA"/>
              </w:rPr>
              <w:t>- Администрация сельского поселения;</w:t>
            </w:r>
          </w:p>
          <w:p w:rsidR="00216F3B" w:rsidRPr="008911F9"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8911F9">
              <w:rPr>
                <w:rFonts w:ascii="Times New Roman" w:eastAsia="Times New Roman" w:hAnsi="Times New Roman" w:cs="Times New Roman"/>
                <w:sz w:val="20"/>
                <w:szCs w:val="20"/>
                <w:lang w:eastAsia="ar-SA"/>
              </w:rPr>
              <w:t>- главные распорядители и получатели бюджетных средств</w:t>
            </w:r>
          </w:p>
        </w:tc>
      </w:tr>
      <w:tr w:rsidR="00216F3B" w:rsidRPr="008911F9" w:rsidTr="008911F9">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 xml:space="preserve">Цель и задачи Программы </w:t>
            </w:r>
          </w:p>
        </w:tc>
        <w:tc>
          <w:tcPr>
            <w:tcW w:w="8505" w:type="dxa"/>
          </w:tcPr>
          <w:p w:rsidR="00216F3B" w:rsidRPr="008911F9" w:rsidRDefault="00216F3B" w:rsidP="002C750F">
            <w:pPr>
              <w:autoSpaceDE w:val="0"/>
              <w:autoSpaceDN w:val="0"/>
              <w:adjustRightInd w:val="0"/>
              <w:spacing w:after="0" w:line="240" w:lineRule="auto"/>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u w:val="single"/>
              </w:rPr>
              <w:t>Целью Программы</w:t>
            </w:r>
            <w:r w:rsidRPr="008911F9">
              <w:rPr>
                <w:rFonts w:ascii="Times New Roman" w:eastAsia="Times New Roman" w:hAnsi="Times New Roman" w:cs="Times New Roman"/>
                <w:bCs/>
                <w:sz w:val="20"/>
                <w:szCs w:val="20"/>
              </w:rPr>
              <w:t xml:space="preserve"> является создание условий для приведения           жилищно-коммунальной </w:t>
            </w:r>
          </w:p>
          <w:p w:rsidR="00216F3B" w:rsidRPr="008911F9" w:rsidRDefault="00216F3B" w:rsidP="002C750F">
            <w:pPr>
              <w:autoSpaceDE w:val="0"/>
              <w:autoSpaceDN w:val="0"/>
              <w:adjustRightInd w:val="0"/>
              <w:spacing w:after="0" w:line="240" w:lineRule="auto"/>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 xml:space="preserve">инфраструктуры </w:t>
            </w:r>
            <w:r w:rsidRPr="008911F9">
              <w:rPr>
                <w:rFonts w:ascii="Times New Roman" w:eastAsia="Times New Roman" w:hAnsi="Times New Roman" w:cs="Times New Roman"/>
                <w:sz w:val="20"/>
                <w:szCs w:val="20"/>
              </w:rPr>
              <w:t>сельского поселения Большая Дергуновка муниципального района Большеглушицкий Самарской области</w:t>
            </w:r>
            <w:r w:rsidRPr="008911F9">
              <w:rPr>
                <w:rFonts w:ascii="Times New Roman" w:eastAsia="Times New Roman" w:hAnsi="Times New Roman" w:cs="Times New Roman"/>
                <w:bCs/>
                <w:sz w:val="20"/>
                <w:szCs w:val="20"/>
              </w:rPr>
              <w:t xml:space="preserve"> в соответствие со стандартами качества, обеспечивающими комфортные условия проживания. </w:t>
            </w:r>
          </w:p>
          <w:p w:rsidR="00216F3B" w:rsidRPr="008911F9" w:rsidRDefault="00216F3B" w:rsidP="002C750F">
            <w:pPr>
              <w:autoSpaceDE w:val="0"/>
              <w:autoSpaceDN w:val="0"/>
              <w:adjustRightInd w:val="0"/>
              <w:spacing w:after="0" w:line="240" w:lineRule="auto"/>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u w:val="single"/>
              </w:rPr>
              <w:t>Задачами Программы</w:t>
            </w:r>
            <w:r w:rsidRPr="008911F9">
              <w:rPr>
                <w:rFonts w:ascii="Times New Roman" w:eastAsia="Times New Roman" w:hAnsi="Times New Roman" w:cs="Times New Roman"/>
                <w:bCs/>
                <w:sz w:val="20"/>
                <w:szCs w:val="20"/>
              </w:rPr>
              <w:t xml:space="preserve"> являются:</w:t>
            </w:r>
          </w:p>
          <w:p w:rsidR="00216F3B" w:rsidRPr="008911F9" w:rsidRDefault="00216F3B" w:rsidP="002C750F">
            <w:pPr>
              <w:autoSpaceDE w:val="0"/>
              <w:autoSpaceDN w:val="0"/>
              <w:adjustRightInd w:val="0"/>
              <w:spacing w:after="0" w:line="240" w:lineRule="auto"/>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   модернизация       объектов жилищно-коммунальной инфраструктуры,    связанная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216F3B" w:rsidRPr="008911F9" w:rsidRDefault="00216F3B" w:rsidP="002C750F">
            <w:pPr>
              <w:tabs>
                <w:tab w:val="left" w:pos="206"/>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w:t>
            </w:r>
            <w:r w:rsidRPr="008911F9">
              <w:rPr>
                <w:rFonts w:ascii="Times New Roman" w:eastAsia="Times New Roman" w:hAnsi="Times New Roman" w:cs="Times New Roman"/>
                <w:bCs/>
                <w:sz w:val="20"/>
                <w:szCs w:val="20"/>
              </w:rPr>
              <w:tab/>
              <w:t>повышение эффективности управления в сфере жилищно-коммунального хозяйства;</w:t>
            </w:r>
          </w:p>
          <w:p w:rsidR="00216F3B" w:rsidRPr="008911F9" w:rsidRDefault="00216F3B" w:rsidP="002C750F">
            <w:pPr>
              <w:tabs>
                <w:tab w:val="left" w:pos="206"/>
              </w:tabs>
              <w:autoSpaceDE w:val="0"/>
              <w:autoSpaceDN w:val="0"/>
              <w:adjustRightInd w:val="0"/>
              <w:spacing w:after="0" w:line="240" w:lineRule="auto"/>
              <w:ind w:firstLine="10"/>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w:t>
            </w:r>
            <w:r w:rsidRPr="008911F9">
              <w:rPr>
                <w:rFonts w:ascii="Times New Roman" w:eastAsia="Times New Roman" w:hAnsi="Times New Roman" w:cs="Times New Roman"/>
                <w:bCs/>
                <w:sz w:val="20"/>
                <w:szCs w:val="20"/>
              </w:rPr>
              <w:tab/>
              <w:t>привлечение средств внебюджетных источников (в том числе средств частных проектов модернизации объектов жилищно-коммунальной инфраструктуры);</w:t>
            </w:r>
          </w:p>
          <w:p w:rsidR="00216F3B" w:rsidRPr="008911F9" w:rsidRDefault="00216F3B" w:rsidP="002C750F">
            <w:pPr>
              <w:tabs>
                <w:tab w:val="left" w:pos="322"/>
              </w:tabs>
              <w:suppressAutoHyphens/>
              <w:spacing w:after="0" w:line="240" w:lineRule="auto"/>
              <w:ind w:left="34"/>
              <w:jc w:val="both"/>
              <w:rPr>
                <w:rFonts w:ascii="Times New Roman" w:eastAsia="Times New Roman" w:hAnsi="Times New Roman" w:cs="Times New Roman"/>
                <w:bCs/>
                <w:sz w:val="20"/>
                <w:szCs w:val="20"/>
                <w:lang w:eastAsia="ar-SA"/>
              </w:rPr>
            </w:pPr>
            <w:r w:rsidRPr="008911F9">
              <w:rPr>
                <w:rFonts w:ascii="Times New Roman" w:eastAsia="Times New Roman" w:hAnsi="Times New Roman" w:cs="Times New Roman"/>
                <w:bCs/>
                <w:sz w:val="20"/>
                <w:szCs w:val="20"/>
                <w:lang w:eastAsia="ar-SA"/>
              </w:rPr>
              <w:t>-</w:t>
            </w:r>
            <w:r w:rsidRPr="008911F9">
              <w:rPr>
                <w:rFonts w:ascii="Times New Roman" w:eastAsia="Times New Roman" w:hAnsi="Times New Roman" w:cs="Times New Roman"/>
                <w:bCs/>
                <w:sz w:val="20"/>
                <w:szCs w:val="20"/>
                <w:lang w:eastAsia="ar-SA"/>
              </w:rPr>
              <w:tab/>
              <w:t>обеспечение ресурсной эффективности, устойчивости и   безопасности   функционирования жилищно-коммунального комплекса.</w:t>
            </w:r>
          </w:p>
        </w:tc>
      </w:tr>
      <w:tr w:rsidR="00216F3B" w:rsidRPr="008911F9" w:rsidTr="008911F9">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 xml:space="preserve">Сроки (этапы) реализации Программы </w:t>
            </w:r>
          </w:p>
        </w:tc>
        <w:tc>
          <w:tcPr>
            <w:tcW w:w="8505" w:type="dxa"/>
          </w:tcPr>
          <w:p w:rsidR="00216F3B" w:rsidRPr="008911F9" w:rsidRDefault="008911F9" w:rsidP="002C750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2017-2025 годы;</w:t>
            </w:r>
          </w:p>
        </w:tc>
      </w:tr>
      <w:tr w:rsidR="00216F3B" w:rsidRPr="008911F9" w:rsidTr="008911F9">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 xml:space="preserve">Объемы и источники финансирования    Программы </w:t>
            </w:r>
          </w:p>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p>
        </w:tc>
        <w:tc>
          <w:tcPr>
            <w:tcW w:w="8505" w:type="dxa"/>
          </w:tcPr>
          <w:p w:rsidR="00216F3B" w:rsidRPr="008911F9" w:rsidRDefault="00216F3B" w:rsidP="008911F9">
            <w:pPr>
              <w:suppressAutoHyphens/>
              <w:spacing w:after="0" w:line="240" w:lineRule="auto"/>
              <w:jc w:val="both"/>
              <w:rPr>
                <w:rFonts w:ascii="Times New Roman" w:eastAsia="Times New Roman" w:hAnsi="Times New Roman" w:cs="Times New Roman"/>
                <w:sz w:val="20"/>
                <w:szCs w:val="20"/>
                <w:lang w:eastAsia="ar-SA"/>
              </w:rPr>
            </w:pPr>
            <w:proofErr w:type="gramStart"/>
            <w:r w:rsidRPr="008911F9">
              <w:rPr>
                <w:rFonts w:ascii="Times New Roman" w:eastAsia="Times New Roman" w:hAnsi="Times New Roman" w:cs="Times New Roman"/>
                <w:sz w:val="20"/>
                <w:szCs w:val="20"/>
                <w:lang w:eastAsia="ar-SA"/>
              </w:rPr>
              <w:t>бюджет сельского поселения Большая Дергуновка  1 074,93 тыс. рублей, в том числе по годам: 2017 год –  0,01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2018 год –  0,01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2019 год –  0,01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2020 год – 33,7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2021 год – 941,2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2022 год – 40,0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2023 год – 20,0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2024 год – 20,0 тыс. рублей</w:t>
            </w:r>
            <w:r w:rsidR="008911F9">
              <w:rPr>
                <w:rFonts w:ascii="Times New Roman" w:eastAsia="Times New Roman" w:hAnsi="Times New Roman" w:cs="Times New Roman"/>
                <w:sz w:val="20"/>
                <w:szCs w:val="20"/>
                <w:lang w:eastAsia="ar-SA"/>
              </w:rPr>
              <w:t xml:space="preserve"> </w:t>
            </w:r>
            <w:r w:rsidRPr="008911F9">
              <w:rPr>
                <w:rFonts w:ascii="Times New Roman" w:eastAsia="Times New Roman" w:hAnsi="Times New Roman" w:cs="Times New Roman"/>
                <w:sz w:val="20"/>
                <w:szCs w:val="20"/>
                <w:lang w:eastAsia="ar-SA"/>
              </w:rPr>
              <w:t>2025 год – 20,0 тыс. рублей</w:t>
            </w:r>
            <w:proofErr w:type="gramEnd"/>
          </w:p>
        </w:tc>
      </w:tr>
      <w:tr w:rsidR="00216F3B" w:rsidRPr="008911F9" w:rsidTr="008911F9">
        <w:tc>
          <w:tcPr>
            <w:tcW w:w="2482" w:type="dxa"/>
          </w:tcPr>
          <w:p w:rsidR="00216F3B" w:rsidRPr="008911F9" w:rsidRDefault="00216F3B" w:rsidP="002C750F">
            <w:pPr>
              <w:suppressAutoHyphens/>
              <w:spacing w:after="0" w:line="240" w:lineRule="auto"/>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
                <w:sz w:val="20"/>
                <w:szCs w:val="20"/>
                <w:lang w:eastAsia="ar-SA"/>
              </w:rPr>
              <w:t>Ожидаемые конечные результаты реализации Программы</w:t>
            </w:r>
          </w:p>
        </w:tc>
        <w:tc>
          <w:tcPr>
            <w:tcW w:w="8505" w:type="dxa"/>
          </w:tcPr>
          <w:p w:rsidR="00216F3B" w:rsidRPr="008911F9" w:rsidRDefault="00216F3B" w:rsidP="002C750F">
            <w:pPr>
              <w:tabs>
                <w:tab w:val="left" w:pos="250"/>
              </w:tabs>
              <w:autoSpaceDE w:val="0"/>
              <w:autoSpaceDN w:val="0"/>
              <w:adjustRightInd w:val="0"/>
              <w:spacing w:after="0" w:line="240" w:lineRule="auto"/>
              <w:ind w:left="5" w:hanging="5"/>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w:t>
            </w:r>
            <w:r w:rsidRPr="008911F9">
              <w:rPr>
                <w:rFonts w:ascii="Times New Roman" w:eastAsia="Times New Roman" w:hAnsi="Times New Roman" w:cs="Times New Roman"/>
                <w:bCs/>
                <w:sz w:val="20"/>
                <w:szCs w:val="20"/>
              </w:rPr>
              <w:tab/>
              <w:t>снижение уровня износа объектов жилищно-коммунальной инфраструктуры;</w:t>
            </w:r>
          </w:p>
          <w:p w:rsidR="00216F3B" w:rsidRPr="008911F9" w:rsidRDefault="00216F3B" w:rsidP="002C750F">
            <w:pPr>
              <w:tabs>
                <w:tab w:val="left" w:pos="245"/>
              </w:tabs>
              <w:autoSpaceDE w:val="0"/>
              <w:autoSpaceDN w:val="0"/>
              <w:adjustRightInd w:val="0"/>
              <w:spacing w:after="0" w:line="240" w:lineRule="auto"/>
              <w:jc w:val="both"/>
              <w:rPr>
                <w:rFonts w:ascii="Times New Roman" w:eastAsia="Times New Roman" w:hAnsi="Times New Roman" w:cs="Times New Roman"/>
                <w:bCs/>
                <w:color w:val="FF0000"/>
                <w:sz w:val="20"/>
                <w:szCs w:val="20"/>
              </w:rPr>
            </w:pPr>
            <w:r w:rsidRPr="008911F9">
              <w:rPr>
                <w:rFonts w:ascii="Times New Roman" w:eastAsia="Times New Roman" w:hAnsi="Times New Roman" w:cs="Times New Roman"/>
                <w:bCs/>
                <w:sz w:val="20"/>
                <w:szCs w:val="20"/>
              </w:rPr>
              <w:t>-</w:t>
            </w:r>
            <w:r w:rsidRPr="008911F9">
              <w:rPr>
                <w:rFonts w:ascii="Times New Roman" w:eastAsia="Times New Roman" w:hAnsi="Times New Roman" w:cs="Times New Roman"/>
                <w:bCs/>
                <w:sz w:val="20"/>
                <w:szCs w:val="20"/>
              </w:rPr>
              <w:tab/>
              <w:t>повышение надежности и качества услуг качества предоставляемых услуг: сокращение количества технологических сбоев и повреждений в системах отопления, водоснабжения;</w:t>
            </w:r>
          </w:p>
          <w:p w:rsidR="00216F3B" w:rsidRPr="008911F9" w:rsidRDefault="00216F3B" w:rsidP="002C750F">
            <w:pPr>
              <w:tabs>
                <w:tab w:val="left" w:pos="192"/>
              </w:tabs>
              <w:autoSpaceDE w:val="0"/>
              <w:autoSpaceDN w:val="0"/>
              <w:adjustRightInd w:val="0"/>
              <w:spacing w:after="0" w:line="240" w:lineRule="auto"/>
              <w:jc w:val="both"/>
              <w:rPr>
                <w:rFonts w:ascii="Times New Roman" w:eastAsia="Times New Roman" w:hAnsi="Times New Roman" w:cs="Times New Roman"/>
                <w:bCs/>
                <w:color w:val="FF0000"/>
                <w:sz w:val="20"/>
                <w:szCs w:val="20"/>
              </w:rPr>
            </w:pPr>
            <w:r w:rsidRPr="008911F9">
              <w:rPr>
                <w:rFonts w:ascii="Times New Roman" w:eastAsia="Times New Roman" w:hAnsi="Times New Roman" w:cs="Times New Roman"/>
                <w:bCs/>
                <w:sz w:val="20"/>
                <w:szCs w:val="20"/>
              </w:rPr>
              <w:lastRenderedPageBreak/>
              <w:t>-</w:t>
            </w:r>
            <w:r w:rsidRPr="008911F9">
              <w:rPr>
                <w:rFonts w:ascii="Times New Roman" w:eastAsia="Times New Roman" w:hAnsi="Times New Roman" w:cs="Times New Roman"/>
                <w:bCs/>
                <w:sz w:val="20"/>
                <w:szCs w:val="20"/>
              </w:rPr>
              <w:tab/>
              <w:t>сокращение количества жалоб и претензий к качеству предоставления услуг отопления, водоснабжения;</w:t>
            </w:r>
          </w:p>
          <w:p w:rsidR="00216F3B" w:rsidRPr="008911F9" w:rsidRDefault="00216F3B" w:rsidP="002C750F">
            <w:pPr>
              <w:tabs>
                <w:tab w:val="left" w:pos="192"/>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w:t>
            </w:r>
            <w:r w:rsidRPr="008911F9">
              <w:rPr>
                <w:rFonts w:ascii="Times New Roman" w:eastAsia="Times New Roman" w:hAnsi="Times New Roman" w:cs="Times New Roman"/>
                <w:bCs/>
                <w:sz w:val="20"/>
                <w:szCs w:val="20"/>
              </w:rPr>
              <w:tab/>
              <w:t>снижение удельных затрат материальных ресурсов на производство услуг отопления, водоснабжения;</w:t>
            </w:r>
          </w:p>
          <w:p w:rsidR="00216F3B" w:rsidRPr="008911F9" w:rsidRDefault="00216F3B" w:rsidP="002C750F">
            <w:pPr>
              <w:tabs>
                <w:tab w:val="left" w:pos="331"/>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 обеспечение приборным учетом потребляемых ресурсов: по многоквартирным жилым домам до 100%, по индивидуальному собственному жилью до 100%;</w:t>
            </w:r>
          </w:p>
          <w:p w:rsidR="00216F3B" w:rsidRPr="008911F9" w:rsidRDefault="00216F3B" w:rsidP="002C750F">
            <w:pPr>
              <w:autoSpaceDE w:val="0"/>
              <w:autoSpaceDN w:val="0"/>
              <w:adjustRightInd w:val="0"/>
              <w:spacing w:after="0" w:line="240" w:lineRule="auto"/>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 увеличение уровня общей рентабельности организаций коммунального хозяйства;</w:t>
            </w:r>
          </w:p>
          <w:p w:rsidR="00216F3B" w:rsidRPr="008911F9" w:rsidRDefault="00216F3B" w:rsidP="002C750F">
            <w:pPr>
              <w:tabs>
                <w:tab w:val="left" w:pos="192"/>
              </w:tabs>
              <w:autoSpaceDE w:val="0"/>
              <w:autoSpaceDN w:val="0"/>
              <w:adjustRightInd w:val="0"/>
              <w:spacing w:after="0" w:line="240" w:lineRule="auto"/>
              <w:jc w:val="both"/>
              <w:rPr>
                <w:rFonts w:ascii="Times New Roman" w:eastAsia="Times New Roman" w:hAnsi="Times New Roman" w:cs="Times New Roman"/>
                <w:bCs/>
                <w:sz w:val="20"/>
                <w:szCs w:val="20"/>
              </w:rPr>
            </w:pPr>
            <w:r w:rsidRPr="008911F9">
              <w:rPr>
                <w:rFonts w:ascii="Times New Roman" w:eastAsia="Times New Roman" w:hAnsi="Times New Roman" w:cs="Times New Roman"/>
                <w:bCs/>
                <w:sz w:val="20"/>
                <w:szCs w:val="20"/>
              </w:rPr>
              <w:t>-</w:t>
            </w:r>
            <w:r w:rsidRPr="008911F9">
              <w:rPr>
                <w:rFonts w:ascii="Times New Roman" w:eastAsia="Times New Roman" w:hAnsi="Times New Roman" w:cs="Times New Roman"/>
                <w:bCs/>
                <w:sz w:val="20"/>
                <w:szCs w:val="20"/>
              </w:rPr>
              <w:tab/>
              <w:t>улучшение экологической ситуации;</w:t>
            </w:r>
          </w:p>
          <w:p w:rsidR="00216F3B" w:rsidRPr="008911F9" w:rsidRDefault="00216F3B" w:rsidP="002C750F">
            <w:pPr>
              <w:suppressAutoHyphens/>
              <w:spacing w:after="0" w:line="240" w:lineRule="auto"/>
              <w:jc w:val="both"/>
              <w:rPr>
                <w:rFonts w:ascii="Times New Roman" w:eastAsia="Times New Roman" w:hAnsi="Times New Roman" w:cs="Times New Roman"/>
                <w:b/>
                <w:sz w:val="20"/>
                <w:szCs w:val="20"/>
                <w:lang w:eastAsia="ar-SA"/>
              </w:rPr>
            </w:pPr>
            <w:r w:rsidRPr="008911F9">
              <w:rPr>
                <w:rFonts w:ascii="Times New Roman" w:eastAsia="Times New Roman" w:hAnsi="Times New Roman" w:cs="Times New Roman"/>
                <w:bCs/>
                <w:sz w:val="20"/>
                <w:szCs w:val="20"/>
                <w:lang w:eastAsia="ar-SA"/>
              </w:rPr>
              <w:t>- создание благоприятных условий для привлечения внебюджетных сре</w:t>
            </w:r>
            <w:proofErr w:type="gramStart"/>
            <w:r w:rsidRPr="008911F9">
              <w:rPr>
                <w:rFonts w:ascii="Times New Roman" w:eastAsia="Times New Roman" w:hAnsi="Times New Roman" w:cs="Times New Roman"/>
                <w:bCs/>
                <w:sz w:val="20"/>
                <w:szCs w:val="20"/>
                <w:lang w:eastAsia="ar-SA"/>
              </w:rPr>
              <w:t>дств дл</w:t>
            </w:r>
            <w:proofErr w:type="gramEnd"/>
            <w:r w:rsidRPr="008911F9">
              <w:rPr>
                <w:rFonts w:ascii="Times New Roman" w:eastAsia="Times New Roman" w:hAnsi="Times New Roman" w:cs="Times New Roman"/>
                <w:bCs/>
                <w:sz w:val="20"/>
                <w:szCs w:val="20"/>
                <w:lang w:eastAsia="ar-SA"/>
              </w:rPr>
              <w:t>я финансирования проектов модернизации объектов коммунальной инфраструктуры.</w:t>
            </w:r>
          </w:p>
        </w:tc>
      </w:tr>
    </w:tbl>
    <w:p w:rsidR="00216F3B" w:rsidRPr="00216F3B" w:rsidRDefault="00216F3B" w:rsidP="002C750F">
      <w:pPr>
        <w:spacing w:after="0" w:line="240" w:lineRule="auto"/>
        <w:jc w:val="center"/>
        <w:rPr>
          <w:rFonts w:ascii="Times New Roman" w:eastAsia="Times New Roman" w:hAnsi="Times New Roman" w:cs="Times New Roman"/>
          <w:b/>
          <w:sz w:val="24"/>
          <w:szCs w:val="24"/>
        </w:rPr>
      </w:pPr>
    </w:p>
    <w:p w:rsidR="00216F3B" w:rsidRPr="00216F3B" w:rsidRDefault="00216F3B" w:rsidP="002C750F">
      <w:pPr>
        <w:numPr>
          <w:ilvl w:val="0"/>
          <w:numId w:val="25"/>
        </w:numPr>
        <w:suppressAutoHyphens/>
        <w:spacing w:after="0" w:line="240" w:lineRule="auto"/>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Содержание проблемы и обоснование необходимости её решения программными методами</w:t>
      </w:r>
    </w:p>
    <w:p w:rsidR="00216F3B" w:rsidRPr="00216F3B" w:rsidRDefault="00216F3B" w:rsidP="002C750F">
      <w:pPr>
        <w:widowControl w:val="0"/>
        <w:spacing w:after="0" w:line="240" w:lineRule="auto"/>
        <w:ind w:left="20" w:right="20" w:firstLine="720"/>
        <w:jc w:val="both"/>
        <w:rPr>
          <w:rFonts w:ascii="Times New Roman" w:eastAsia="Times New Roman" w:hAnsi="Times New Roman" w:cs="Times New Roman"/>
          <w:sz w:val="24"/>
          <w:szCs w:val="24"/>
          <w:shd w:val="clear" w:color="auto" w:fill="FFFFFF"/>
          <w:lang w:val="x-none" w:eastAsia="x-none"/>
        </w:rPr>
      </w:pPr>
      <w:r w:rsidRPr="00216F3B">
        <w:rPr>
          <w:rFonts w:ascii="Times New Roman" w:eastAsia="Times New Roman" w:hAnsi="Times New Roman" w:cs="Times New Roman"/>
          <w:sz w:val="24"/>
          <w:szCs w:val="24"/>
          <w:shd w:val="clear" w:color="auto" w:fill="FFFFFF"/>
          <w:lang w:val="x-none" w:eastAsia="x-none"/>
        </w:rPr>
        <w:t>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 потребителей жилищно- коммунальных услуг не могло не отразиться на экономическом положении и техническом состоянии жилищно-коммунального хозяйства. Предприятия отрасли, не имея достаточных доходов от предоставленных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 свою очередь население и бюджетные организации - потребители коммунальных услуг в своем большинстве лишены возможности их объективной качественной и количественной оценки, а также возможности оптимизации объемов потребления энергетических ресурсов и их оплаты. Все это привело к ряду проблем, основными из которых являются:</w:t>
      </w:r>
    </w:p>
    <w:p w:rsidR="00216F3B" w:rsidRPr="00216F3B" w:rsidRDefault="00216F3B" w:rsidP="002C750F">
      <w:pPr>
        <w:tabs>
          <w:tab w:val="left" w:pos="3668"/>
          <w:tab w:val="left" w:pos="7599"/>
          <w:tab w:val="left" w:pos="9255"/>
        </w:tabs>
        <w:spacing w:after="0" w:line="240" w:lineRule="auto"/>
        <w:ind w:left="20" w:firstLine="720"/>
        <w:jc w:val="both"/>
        <w:rPr>
          <w:rFonts w:ascii="Times New Roman" w:eastAsia="Times New Roman" w:hAnsi="Times New Roman" w:cs="Times New Roman"/>
          <w:sz w:val="24"/>
          <w:szCs w:val="24"/>
          <w:shd w:val="clear" w:color="auto" w:fill="FFFFFF"/>
          <w:lang w:val="x-none" w:eastAsia="x-none"/>
        </w:rPr>
      </w:pPr>
      <w:r w:rsidRPr="00216F3B">
        <w:rPr>
          <w:rFonts w:ascii="Times New Roman" w:eastAsia="Times New Roman" w:hAnsi="Times New Roman" w:cs="Times New Roman"/>
          <w:sz w:val="24"/>
          <w:szCs w:val="24"/>
          <w:shd w:val="clear" w:color="auto" w:fill="FFFFFF"/>
          <w:lang w:val="x-none" w:eastAsia="x-none"/>
        </w:rPr>
        <w:t>- недостаточное развитие коммунальных систем  для обеспечения возрастающих потребностей общества;</w:t>
      </w:r>
    </w:p>
    <w:p w:rsidR="00216F3B" w:rsidRPr="00216F3B" w:rsidRDefault="00216F3B" w:rsidP="002C750F">
      <w:pPr>
        <w:tabs>
          <w:tab w:val="left" w:pos="3668"/>
          <w:tab w:val="left" w:pos="7599"/>
          <w:tab w:val="left" w:pos="9255"/>
        </w:tabs>
        <w:spacing w:after="0" w:line="240" w:lineRule="auto"/>
        <w:ind w:left="20" w:firstLine="720"/>
        <w:jc w:val="both"/>
        <w:rPr>
          <w:rFonts w:ascii="Times New Roman" w:eastAsia="Times New Roman" w:hAnsi="Times New Roman" w:cs="Times New Roman"/>
          <w:sz w:val="24"/>
          <w:szCs w:val="24"/>
          <w:shd w:val="clear" w:color="auto" w:fill="FFFFFF"/>
          <w:lang w:val="x-none" w:eastAsia="x-none"/>
        </w:rPr>
      </w:pPr>
      <w:r w:rsidRPr="00216F3B">
        <w:rPr>
          <w:rFonts w:ascii="Times New Roman" w:eastAsia="Times New Roman" w:hAnsi="Times New Roman" w:cs="Times New Roman"/>
          <w:sz w:val="24"/>
          <w:szCs w:val="24"/>
          <w:shd w:val="clear" w:color="auto" w:fill="FFFFFF"/>
          <w:lang w:val="x-none" w:eastAsia="x-none"/>
        </w:rPr>
        <w:t>- неоптимальное распределение коммунальных мощностей, приводящее к неэффективному использованию ресурсов;</w:t>
      </w:r>
    </w:p>
    <w:p w:rsidR="00216F3B" w:rsidRPr="00216F3B" w:rsidRDefault="00216F3B" w:rsidP="002C750F">
      <w:pPr>
        <w:spacing w:after="0" w:line="240" w:lineRule="auto"/>
        <w:ind w:left="20" w:right="20" w:firstLine="720"/>
        <w:jc w:val="both"/>
        <w:rPr>
          <w:rFonts w:ascii="Times New Roman" w:eastAsia="Times New Roman" w:hAnsi="Times New Roman" w:cs="Times New Roman"/>
          <w:sz w:val="24"/>
          <w:szCs w:val="24"/>
          <w:shd w:val="clear" w:color="auto" w:fill="FFFFFF"/>
          <w:lang w:val="x-none" w:eastAsia="x-none"/>
        </w:rPr>
      </w:pPr>
      <w:r w:rsidRPr="00216F3B">
        <w:rPr>
          <w:rFonts w:ascii="Times New Roman" w:eastAsia="Times New Roman" w:hAnsi="Times New Roman" w:cs="Times New Roman"/>
          <w:sz w:val="24"/>
          <w:szCs w:val="24"/>
          <w:shd w:val="clear" w:color="auto" w:fill="FFFFFF"/>
          <w:lang w:val="x-none" w:eastAsia="x-none"/>
        </w:rPr>
        <w:t>- высокий уровень морального и физического износа объектов и сооружений;</w:t>
      </w:r>
    </w:p>
    <w:p w:rsidR="00216F3B" w:rsidRPr="00216F3B" w:rsidRDefault="00216F3B" w:rsidP="002C750F">
      <w:pPr>
        <w:spacing w:after="0" w:line="240" w:lineRule="auto"/>
        <w:ind w:left="20" w:right="20" w:firstLine="720"/>
        <w:jc w:val="both"/>
        <w:rPr>
          <w:rFonts w:ascii="Times New Roman" w:eastAsia="Times New Roman" w:hAnsi="Times New Roman" w:cs="Times New Roman"/>
          <w:sz w:val="24"/>
          <w:szCs w:val="24"/>
          <w:shd w:val="clear" w:color="auto" w:fill="FFFFFF"/>
          <w:lang w:val="x-none" w:eastAsia="x-none"/>
        </w:rPr>
      </w:pPr>
      <w:r w:rsidRPr="00216F3B">
        <w:rPr>
          <w:rFonts w:ascii="Times New Roman" w:eastAsia="Times New Roman" w:hAnsi="Times New Roman" w:cs="Times New Roman"/>
          <w:sz w:val="24"/>
          <w:szCs w:val="24"/>
          <w:shd w:val="clear" w:color="auto" w:fill="FFFFFF"/>
          <w:lang w:val="x-none" w:eastAsia="x-none"/>
        </w:rPr>
        <w:t>- неэффективное использование и высокие потери энергетических ресурсов на стадиях их производства, транспортировки и потребления;</w:t>
      </w:r>
    </w:p>
    <w:p w:rsidR="00216F3B" w:rsidRPr="00216F3B" w:rsidRDefault="00216F3B" w:rsidP="002C750F">
      <w:pPr>
        <w:spacing w:after="0" w:line="240" w:lineRule="auto"/>
        <w:ind w:left="20" w:right="20" w:firstLine="720"/>
        <w:jc w:val="both"/>
        <w:rPr>
          <w:rFonts w:ascii="Times New Roman" w:eastAsia="Times New Roman" w:hAnsi="Times New Roman" w:cs="Times New Roman"/>
          <w:sz w:val="24"/>
          <w:szCs w:val="24"/>
          <w:shd w:val="clear" w:color="auto" w:fill="FFFFFF"/>
          <w:lang w:val="x-none" w:eastAsia="x-none"/>
        </w:rPr>
      </w:pPr>
      <w:r w:rsidRPr="00216F3B">
        <w:rPr>
          <w:rFonts w:ascii="Times New Roman" w:eastAsia="Times New Roman" w:hAnsi="Times New Roman" w:cs="Times New Roman"/>
          <w:sz w:val="24"/>
          <w:szCs w:val="24"/>
          <w:shd w:val="clear" w:color="auto" w:fill="FFFFFF"/>
          <w:lang w:val="x-none" w:eastAsia="x-none"/>
        </w:rPr>
        <w:t>- низкая эффективность системы управления жилищно-коммунальным хозяйством.</w:t>
      </w:r>
    </w:p>
    <w:p w:rsidR="00216F3B" w:rsidRPr="002C750F" w:rsidRDefault="00216F3B" w:rsidP="002C750F">
      <w:pPr>
        <w:autoSpaceDE w:val="0"/>
        <w:autoSpaceDN w:val="0"/>
        <w:adjustRightInd w:val="0"/>
        <w:spacing w:after="0" w:line="240" w:lineRule="auto"/>
        <w:ind w:firstLine="504"/>
        <w:jc w:val="both"/>
        <w:rPr>
          <w:rFonts w:ascii="Times New Roman" w:eastAsia="Times New Roman" w:hAnsi="Times New Roman" w:cs="Times New Roman"/>
          <w:sz w:val="24"/>
          <w:szCs w:val="24"/>
        </w:rPr>
      </w:pPr>
      <w:proofErr w:type="gramStart"/>
      <w:r w:rsidRPr="00216F3B">
        <w:rPr>
          <w:rFonts w:ascii="Times New Roman" w:eastAsia="Times New Roman" w:hAnsi="Times New Roman" w:cs="Times New Roman"/>
          <w:sz w:val="24"/>
          <w:szCs w:val="24"/>
        </w:rPr>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жилищно-коммунального хозяйства является неотъемлемой частью экономической политики развития территории сельского поселения </w:t>
      </w:r>
      <w:r w:rsidRPr="002C750F">
        <w:rPr>
          <w:rFonts w:ascii="Times New Roman" w:eastAsia="Times New Roman" w:hAnsi="Times New Roman" w:cs="Times New Roman"/>
          <w:sz w:val="24"/>
          <w:szCs w:val="24"/>
        </w:rPr>
        <w:t xml:space="preserve">и предусматривает повышение качества предоставления услуг </w:t>
      </w:r>
      <w:r w:rsidRPr="00216F3B">
        <w:rPr>
          <w:rFonts w:ascii="Times New Roman" w:eastAsia="Times New Roman" w:hAnsi="Times New Roman" w:cs="Times New Roman"/>
          <w:sz w:val="24"/>
          <w:szCs w:val="24"/>
        </w:rPr>
        <w:t>в сфере жилищно-коммунального хозяйства</w:t>
      </w:r>
      <w:r w:rsidRPr="002C750F">
        <w:rPr>
          <w:rFonts w:ascii="Times New Roman" w:eastAsia="Times New Roman" w:hAnsi="Times New Roman" w:cs="Times New Roman"/>
          <w:sz w:val="24"/>
          <w:szCs w:val="24"/>
        </w:rPr>
        <w:t xml:space="preserve">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привлечение средств внебюджетных источников для</w:t>
      </w:r>
      <w:proofErr w:type="gramEnd"/>
      <w:r w:rsidRPr="002C750F">
        <w:rPr>
          <w:rFonts w:ascii="Times New Roman" w:eastAsia="Times New Roman" w:hAnsi="Times New Roman" w:cs="Times New Roman"/>
          <w:sz w:val="24"/>
          <w:szCs w:val="24"/>
        </w:rPr>
        <w:t xml:space="preserve"> модернизации объектов жилищно-коммунальной инфраструктуры.</w:t>
      </w:r>
    </w:p>
    <w:p w:rsidR="00216F3B" w:rsidRPr="002C750F" w:rsidRDefault="00216F3B" w:rsidP="002C750F">
      <w:pPr>
        <w:autoSpaceDE w:val="0"/>
        <w:autoSpaceDN w:val="0"/>
        <w:adjustRightInd w:val="0"/>
        <w:spacing w:after="0" w:line="240" w:lineRule="auto"/>
        <w:ind w:firstLine="509"/>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Программа направлена на обеспечение бесперебойной, надежной и эффективной работы всех элементов </w:t>
      </w:r>
      <w:r w:rsidRPr="00216F3B">
        <w:rPr>
          <w:rFonts w:ascii="Times New Roman" w:eastAsia="Times New Roman" w:hAnsi="Times New Roman" w:cs="Times New Roman"/>
          <w:sz w:val="24"/>
          <w:szCs w:val="24"/>
        </w:rPr>
        <w:t>в сфере жилищно-коммунального хозяйства</w:t>
      </w:r>
      <w:r w:rsidRPr="002C750F">
        <w:rPr>
          <w:rFonts w:ascii="Times New Roman" w:eastAsia="Times New Roman" w:hAnsi="Times New Roman" w:cs="Times New Roman"/>
          <w:sz w:val="24"/>
          <w:szCs w:val="24"/>
        </w:rPr>
        <w:t xml:space="preserve">, качественного предоставления услуг </w:t>
      </w:r>
      <w:r w:rsidRPr="00216F3B">
        <w:rPr>
          <w:rFonts w:ascii="Times New Roman" w:eastAsia="Times New Roman" w:hAnsi="Times New Roman" w:cs="Times New Roman"/>
          <w:sz w:val="24"/>
          <w:szCs w:val="24"/>
        </w:rPr>
        <w:t>в сфере жилищно-коммунального хозяйства</w:t>
      </w:r>
      <w:r w:rsidRPr="002C750F">
        <w:rPr>
          <w:rFonts w:ascii="Times New Roman" w:eastAsia="Times New Roman" w:hAnsi="Times New Roman" w:cs="Times New Roman"/>
          <w:sz w:val="24"/>
          <w:szCs w:val="24"/>
        </w:rPr>
        <w:t xml:space="preserve">, модернизацию жилищно-коммунальных объектов путем реконструкции, строительства и внедрения энергосберегающих технологий, разработку и внедрение мер по эффективному и рациональному использованию энергетических ресурсов потребителями услуг </w:t>
      </w:r>
      <w:r w:rsidRPr="00216F3B">
        <w:rPr>
          <w:rFonts w:ascii="Times New Roman" w:eastAsia="Times New Roman" w:hAnsi="Times New Roman" w:cs="Times New Roman"/>
          <w:sz w:val="24"/>
          <w:szCs w:val="24"/>
        </w:rPr>
        <w:t>в сфере жилищно-коммунального хозяйства</w:t>
      </w:r>
      <w:r w:rsidRPr="002C750F">
        <w:rPr>
          <w:rFonts w:ascii="Times New Roman" w:eastAsia="Times New Roman" w:hAnsi="Times New Roman" w:cs="Times New Roman"/>
          <w:sz w:val="24"/>
          <w:szCs w:val="24"/>
        </w:rPr>
        <w:t>.</w:t>
      </w:r>
    </w:p>
    <w:p w:rsidR="00216F3B" w:rsidRPr="002C750F" w:rsidRDefault="00216F3B" w:rsidP="002C750F">
      <w:pPr>
        <w:autoSpaceDE w:val="0"/>
        <w:autoSpaceDN w:val="0"/>
        <w:adjustRightInd w:val="0"/>
        <w:spacing w:after="0" w:line="240" w:lineRule="auto"/>
        <w:ind w:firstLine="509"/>
        <w:jc w:val="both"/>
        <w:rPr>
          <w:rFonts w:ascii="Times New Roman" w:eastAsia="Times New Roman" w:hAnsi="Times New Roman" w:cs="Times New Roman"/>
          <w:b/>
          <w:sz w:val="24"/>
          <w:szCs w:val="24"/>
        </w:rPr>
      </w:pPr>
      <w:r w:rsidRPr="00216F3B">
        <w:rPr>
          <w:rFonts w:ascii="Times New Roman" w:eastAsia="Times New Roman" w:hAnsi="Times New Roman" w:cs="Times New Roman"/>
          <w:sz w:val="24"/>
          <w:szCs w:val="24"/>
        </w:rPr>
        <w:t>По состоянию на 01.01.2017 года в сельском поселении сфера жилищно-коммунального хозяйства</w:t>
      </w:r>
      <w:r w:rsidRPr="002C750F">
        <w:rPr>
          <w:rFonts w:ascii="Times New Roman" w:eastAsia="Times New Roman" w:hAnsi="Times New Roman" w:cs="Times New Roman"/>
          <w:sz w:val="24"/>
          <w:szCs w:val="24"/>
        </w:rPr>
        <w:t xml:space="preserve"> представлена:</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Водоснабжение сельского поселения Большая Дергуновка осуществляется от 2-х артезианских скважин: село Большая Дергуновка-2.  Скважины расположены  на землях поселения.</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Артезианские скважины работают круглогодично.</w:t>
      </w:r>
    </w:p>
    <w:p w:rsidR="00216F3B" w:rsidRPr="00216F3B" w:rsidRDefault="00216F3B" w:rsidP="002C750F">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Водопроводная сеть не закольцована.  </w:t>
      </w:r>
      <w:r w:rsidRPr="002C750F">
        <w:rPr>
          <w:rFonts w:ascii="Times New Roman" w:eastAsia="Times New Roman" w:hAnsi="Times New Roman" w:cs="Times New Roman"/>
          <w:sz w:val="24"/>
          <w:szCs w:val="24"/>
        </w:rPr>
        <w:t xml:space="preserve">Каждая скважина снабжает водой потребителей  близлежащей территории населенного пункта. </w:t>
      </w:r>
    </w:p>
    <w:p w:rsidR="00216F3B" w:rsidRPr="00216F3B" w:rsidRDefault="00216F3B" w:rsidP="002C750F">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Подъем воды артезианскими скважинами по сельскому поселению за 2016 год составил 40,00 тыс. </w:t>
      </w:r>
      <w:proofErr w:type="spellStart"/>
      <w:r w:rsidRPr="00216F3B">
        <w:rPr>
          <w:rFonts w:ascii="Times New Roman" w:eastAsia="Times New Roman" w:hAnsi="Times New Roman" w:cs="Times New Roman"/>
          <w:sz w:val="24"/>
          <w:szCs w:val="24"/>
        </w:rPr>
        <w:t>куб</w:t>
      </w:r>
      <w:proofErr w:type="gramStart"/>
      <w:r w:rsidRPr="00216F3B">
        <w:rPr>
          <w:rFonts w:ascii="Times New Roman" w:eastAsia="Times New Roman" w:hAnsi="Times New Roman" w:cs="Times New Roman"/>
          <w:sz w:val="24"/>
          <w:szCs w:val="24"/>
        </w:rPr>
        <w:t>.м</w:t>
      </w:r>
      <w:proofErr w:type="spellEnd"/>
      <w:proofErr w:type="gramEnd"/>
    </w:p>
    <w:p w:rsidR="00216F3B" w:rsidRPr="00216F3B" w:rsidRDefault="00216F3B" w:rsidP="002C750F">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Реализация воды за 2016 год составила 40,00 </w:t>
      </w:r>
      <w:proofErr w:type="spellStart"/>
      <w:r w:rsidRPr="00216F3B">
        <w:rPr>
          <w:rFonts w:ascii="Times New Roman" w:eastAsia="Times New Roman" w:hAnsi="Times New Roman" w:cs="Times New Roman"/>
          <w:sz w:val="24"/>
          <w:szCs w:val="24"/>
        </w:rPr>
        <w:t>тыс</w:t>
      </w:r>
      <w:proofErr w:type="gramStart"/>
      <w:r w:rsidRPr="00216F3B">
        <w:rPr>
          <w:rFonts w:ascii="Times New Roman" w:eastAsia="Times New Roman" w:hAnsi="Times New Roman" w:cs="Times New Roman"/>
          <w:sz w:val="24"/>
          <w:szCs w:val="24"/>
        </w:rPr>
        <w:t>.к</w:t>
      </w:r>
      <w:proofErr w:type="gramEnd"/>
      <w:r w:rsidRPr="00216F3B">
        <w:rPr>
          <w:rFonts w:ascii="Times New Roman" w:eastAsia="Times New Roman" w:hAnsi="Times New Roman" w:cs="Times New Roman"/>
          <w:sz w:val="24"/>
          <w:szCs w:val="24"/>
        </w:rPr>
        <w:t>уб.м</w:t>
      </w:r>
      <w:proofErr w:type="spellEnd"/>
      <w:r w:rsidRPr="00216F3B">
        <w:rPr>
          <w:rFonts w:ascii="Times New Roman" w:eastAsia="Times New Roman" w:hAnsi="Times New Roman" w:cs="Times New Roman"/>
          <w:sz w:val="24"/>
          <w:szCs w:val="24"/>
        </w:rPr>
        <w:t xml:space="preserve">. в том числе: население – 38,4 </w:t>
      </w:r>
      <w:proofErr w:type="spellStart"/>
      <w:r w:rsidRPr="00216F3B">
        <w:rPr>
          <w:rFonts w:ascii="Times New Roman" w:eastAsia="Times New Roman" w:hAnsi="Times New Roman" w:cs="Times New Roman"/>
          <w:sz w:val="24"/>
          <w:szCs w:val="24"/>
        </w:rPr>
        <w:t>тыс.куб.м</w:t>
      </w:r>
      <w:proofErr w:type="spellEnd"/>
      <w:r w:rsidRPr="00216F3B">
        <w:rPr>
          <w:rFonts w:ascii="Times New Roman" w:eastAsia="Times New Roman" w:hAnsi="Times New Roman" w:cs="Times New Roman"/>
          <w:sz w:val="24"/>
          <w:szCs w:val="24"/>
        </w:rPr>
        <w:t xml:space="preserve">.; бюджетные учреждения 0,1тыс.куб.м.; прочие 1,5 </w:t>
      </w:r>
      <w:proofErr w:type="spellStart"/>
      <w:r w:rsidRPr="00216F3B">
        <w:rPr>
          <w:rFonts w:ascii="Times New Roman" w:eastAsia="Times New Roman" w:hAnsi="Times New Roman" w:cs="Times New Roman"/>
          <w:sz w:val="24"/>
          <w:szCs w:val="24"/>
        </w:rPr>
        <w:t>тыс.куб.м</w:t>
      </w:r>
      <w:proofErr w:type="spellEnd"/>
      <w:r w:rsidRPr="00216F3B">
        <w:rPr>
          <w:rFonts w:ascii="Times New Roman" w:eastAsia="Times New Roman" w:hAnsi="Times New Roman" w:cs="Times New Roman"/>
          <w:sz w:val="24"/>
          <w:szCs w:val="24"/>
        </w:rPr>
        <w:t>.</w:t>
      </w:r>
    </w:p>
    <w:p w:rsidR="00216F3B" w:rsidRPr="00216F3B" w:rsidRDefault="00216F3B" w:rsidP="002C750F">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Надежное водоснабжение напрямую зависит от состояния трубопроводов. Протяженность водопроводных сетей в сельском поселении  Большая Дергуновка составляет 10,5 км. Износ по </w:t>
      </w:r>
      <w:r w:rsidRPr="00216F3B">
        <w:rPr>
          <w:rFonts w:ascii="Times New Roman" w:eastAsia="Times New Roman" w:hAnsi="Times New Roman" w:cs="Times New Roman"/>
          <w:sz w:val="24"/>
          <w:szCs w:val="24"/>
        </w:rPr>
        <w:lastRenderedPageBreak/>
        <w:t>водопроводным сетям на 01.01.2017 г. - 80%.</w:t>
      </w:r>
    </w:p>
    <w:p w:rsidR="00216F3B" w:rsidRPr="002C750F" w:rsidRDefault="00216F3B" w:rsidP="002C750F">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Состояние водопроводных сетей является одним из факторов, обеспечивающих надежность системы водоснабжения в целом. Но при этом водопроводная сеть является одним из самых уязвимых элементов в системе водоснабжения района. Причина проста: 80% водопроводов исчерпали установленный нормативный срок службы. Наибольшее количество технологических сбоев происходит на стальных и асбоцементных трубопроводах, проложенных до 70-ых годов прошлого века и чугунных трубах эксплуатируемых более 50 лет. Потери воды при транспортировке составляют 20 %, кража воды – 5%.  Одним из приоритетных направлений развития водоснабжения сельского поселения Большая Дергуновка является снижение потерь и краж воды. Решающая роль в этом принадлежит установке общедомовых счетчиков воды. </w:t>
      </w:r>
    </w:p>
    <w:p w:rsidR="00216F3B" w:rsidRPr="00216F3B" w:rsidRDefault="00216F3B" w:rsidP="002C750F">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Для обеспечения пожаротушения на сетях водопровода установлено 4 пожарных гидранта. Для водоснабжения  населения частного сектора на водопроводных сетях  установлено 11 водоразборных  колонок.</w:t>
      </w:r>
    </w:p>
    <w:p w:rsidR="00216F3B" w:rsidRPr="00216F3B" w:rsidRDefault="00216F3B" w:rsidP="002C750F">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Для обеспечения бесперебойной подачи воды от источника до потребителя,  повышения её качества,  и сокращения неучтенного расхода  воды в комплексной программе  сельского поселения Большая Дергуновка на период 2017-2025 </w:t>
      </w:r>
      <w:proofErr w:type="spellStart"/>
      <w:r w:rsidRPr="00216F3B">
        <w:rPr>
          <w:rFonts w:ascii="Times New Roman" w:eastAsia="Times New Roman" w:hAnsi="Times New Roman" w:cs="Times New Roman"/>
          <w:sz w:val="24"/>
          <w:szCs w:val="24"/>
        </w:rPr>
        <w:t>г.г</w:t>
      </w:r>
      <w:proofErr w:type="spellEnd"/>
      <w:r w:rsidRPr="00216F3B">
        <w:rPr>
          <w:rFonts w:ascii="Times New Roman" w:eastAsia="Times New Roman" w:hAnsi="Times New Roman" w:cs="Times New Roman"/>
          <w:sz w:val="24"/>
          <w:szCs w:val="24"/>
        </w:rPr>
        <w:t xml:space="preserve">. предусмотрены мероприятия  согласно  Приложению №1. </w:t>
      </w:r>
    </w:p>
    <w:p w:rsidR="00216F3B" w:rsidRPr="002C750F" w:rsidRDefault="00216F3B" w:rsidP="002C750F">
      <w:pPr>
        <w:autoSpaceDE w:val="0"/>
        <w:autoSpaceDN w:val="0"/>
        <w:adjustRightInd w:val="0"/>
        <w:spacing w:after="0" w:line="240" w:lineRule="auto"/>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w:t>
      </w:r>
      <w:r w:rsidRPr="002C750F">
        <w:rPr>
          <w:rFonts w:ascii="Times New Roman" w:eastAsia="Times New Roman" w:hAnsi="Times New Roman" w:cs="Times New Roman"/>
          <w:sz w:val="24"/>
          <w:szCs w:val="24"/>
        </w:rPr>
        <w:t>Модернизация объектов жилищно-коммунальной инфраструктуры позволит:</w:t>
      </w:r>
    </w:p>
    <w:p w:rsidR="00216F3B" w:rsidRPr="002C750F" w:rsidRDefault="00216F3B" w:rsidP="002C750F">
      <w:pPr>
        <w:numPr>
          <w:ilvl w:val="0"/>
          <w:numId w:val="21"/>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 тепло-, водоснабжения;</w:t>
      </w:r>
    </w:p>
    <w:p w:rsidR="00216F3B" w:rsidRPr="002C750F" w:rsidRDefault="00216F3B" w:rsidP="002C750F">
      <w:pPr>
        <w:numPr>
          <w:ilvl w:val="0"/>
          <w:numId w:val="21"/>
        </w:numPr>
        <w:suppressAutoHyphens/>
        <w:autoSpaceDE w:val="0"/>
        <w:autoSpaceDN w:val="0"/>
        <w:adjustRightInd w:val="0"/>
        <w:spacing w:after="0" w:line="240" w:lineRule="auto"/>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обеспечить более рациональное использование тепл</w:t>
      </w:r>
      <w:proofErr w:type="gramStart"/>
      <w:r w:rsidRPr="002C750F">
        <w:rPr>
          <w:rFonts w:ascii="Times New Roman" w:eastAsia="Times New Roman" w:hAnsi="Times New Roman" w:cs="Times New Roman"/>
          <w:sz w:val="24"/>
          <w:szCs w:val="24"/>
        </w:rPr>
        <w:t>о-</w:t>
      </w:r>
      <w:proofErr w:type="gramEnd"/>
      <w:r w:rsidRPr="002C750F">
        <w:rPr>
          <w:rFonts w:ascii="Times New Roman" w:eastAsia="Times New Roman" w:hAnsi="Times New Roman" w:cs="Times New Roman"/>
          <w:sz w:val="24"/>
          <w:szCs w:val="24"/>
        </w:rPr>
        <w:t xml:space="preserve">, </w:t>
      </w:r>
      <w:proofErr w:type="spellStart"/>
      <w:r w:rsidRPr="002C750F">
        <w:rPr>
          <w:rFonts w:ascii="Times New Roman" w:eastAsia="Times New Roman" w:hAnsi="Times New Roman" w:cs="Times New Roman"/>
          <w:sz w:val="24"/>
          <w:szCs w:val="24"/>
        </w:rPr>
        <w:t>водоресурсов</w:t>
      </w:r>
      <w:proofErr w:type="spellEnd"/>
      <w:r w:rsidRPr="002C750F">
        <w:rPr>
          <w:rFonts w:ascii="Times New Roman" w:eastAsia="Times New Roman" w:hAnsi="Times New Roman" w:cs="Times New Roman"/>
          <w:sz w:val="24"/>
          <w:szCs w:val="24"/>
        </w:rPr>
        <w:t>;</w:t>
      </w:r>
    </w:p>
    <w:p w:rsidR="00216F3B" w:rsidRPr="002C750F" w:rsidRDefault="00216F3B" w:rsidP="002C750F">
      <w:pPr>
        <w:numPr>
          <w:ilvl w:val="0"/>
          <w:numId w:val="21"/>
        </w:numPr>
        <w:suppressAutoHyphens/>
        <w:autoSpaceDE w:val="0"/>
        <w:autoSpaceDN w:val="0"/>
        <w:adjustRightInd w:val="0"/>
        <w:spacing w:after="0" w:line="240" w:lineRule="auto"/>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улучшить экологическое состояние территории сельского поселения.</w:t>
      </w:r>
    </w:p>
    <w:p w:rsidR="00216F3B" w:rsidRPr="002C750F" w:rsidRDefault="00216F3B" w:rsidP="002C750F">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МУП ПОЖКХ </w:t>
      </w:r>
      <w:proofErr w:type="spellStart"/>
      <w:r w:rsidRPr="002C750F">
        <w:rPr>
          <w:rFonts w:ascii="Times New Roman" w:eastAsia="Times New Roman" w:hAnsi="Times New Roman" w:cs="Times New Roman"/>
          <w:sz w:val="24"/>
          <w:szCs w:val="24"/>
        </w:rPr>
        <w:t>Большеглушицкого</w:t>
      </w:r>
      <w:proofErr w:type="spellEnd"/>
      <w:r w:rsidRPr="002C750F">
        <w:rPr>
          <w:rFonts w:ascii="Times New Roman" w:eastAsia="Times New Roman" w:hAnsi="Times New Roman" w:cs="Times New Roman"/>
          <w:sz w:val="24"/>
          <w:szCs w:val="24"/>
        </w:rPr>
        <w:t xml:space="preserve"> района Самарской области  и бюджетных средств.</w:t>
      </w:r>
      <w:r w:rsidRPr="002C750F">
        <w:rPr>
          <w:rFonts w:ascii="Times New Roman" w:eastAsia="Times New Roman" w:hAnsi="Times New Roman" w:cs="Times New Roman"/>
          <w:color w:val="FF0000"/>
          <w:sz w:val="24"/>
          <w:szCs w:val="24"/>
        </w:rPr>
        <w:t xml:space="preserve"> </w:t>
      </w:r>
      <w:r w:rsidRPr="002C750F">
        <w:rPr>
          <w:rFonts w:ascii="Times New Roman" w:eastAsia="Times New Roman" w:hAnsi="Times New Roman" w:cs="Times New Roman"/>
          <w:sz w:val="24"/>
          <w:szCs w:val="24"/>
        </w:rPr>
        <w:t>Поэтому одной из основных задач программы является формирование условий, обеспечивающих привлечение средств внебюджетных источников, средств инвестиционной надбавки и тарифа на подключение для модернизации и реконструкции объектов ВКХ.</w:t>
      </w:r>
    </w:p>
    <w:p w:rsidR="00216F3B" w:rsidRPr="002C750F" w:rsidRDefault="00216F3B" w:rsidP="002C750F">
      <w:pPr>
        <w:autoSpaceDE w:val="0"/>
        <w:autoSpaceDN w:val="0"/>
        <w:adjustRightInd w:val="0"/>
        <w:spacing w:after="0" w:line="240" w:lineRule="auto"/>
        <w:ind w:firstLine="360"/>
        <w:rPr>
          <w:rFonts w:ascii="Times New Roman" w:eastAsia="Times New Roman" w:hAnsi="Times New Roman" w:cs="Times New Roman"/>
          <w:sz w:val="24"/>
          <w:szCs w:val="24"/>
          <w:u w:val="single"/>
        </w:rPr>
      </w:pPr>
      <w:r w:rsidRPr="002C750F">
        <w:rPr>
          <w:rFonts w:ascii="Times New Roman" w:eastAsia="Times New Roman" w:hAnsi="Times New Roman" w:cs="Times New Roman"/>
          <w:sz w:val="24"/>
          <w:szCs w:val="24"/>
          <w:u w:val="single"/>
        </w:rPr>
        <w:t>Реализация Программы позволит:</w:t>
      </w:r>
    </w:p>
    <w:p w:rsidR="00216F3B" w:rsidRPr="002C750F" w:rsidRDefault="00216F3B" w:rsidP="002C750F">
      <w:pPr>
        <w:numPr>
          <w:ilvl w:val="0"/>
          <w:numId w:val="22"/>
        </w:numPr>
        <w:suppressAutoHyphens/>
        <w:autoSpaceDE w:val="0"/>
        <w:autoSpaceDN w:val="0"/>
        <w:adjustRightInd w:val="0"/>
        <w:spacing w:after="0" w:line="240" w:lineRule="auto"/>
        <w:ind w:left="108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обеспечить использование целевых средств местного и областного бюджетов для реализации проектов модернизации объектов жилищно-коммунальной инфраструктуры;</w:t>
      </w:r>
    </w:p>
    <w:p w:rsidR="00216F3B" w:rsidRPr="002C750F" w:rsidRDefault="00216F3B" w:rsidP="002C750F">
      <w:pPr>
        <w:numPr>
          <w:ilvl w:val="0"/>
          <w:numId w:val="22"/>
        </w:numPr>
        <w:suppressAutoHyphens/>
        <w:autoSpaceDE w:val="0"/>
        <w:autoSpaceDN w:val="0"/>
        <w:adjustRightInd w:val="0"/>
        <w:spacing w:after="0" w:line="240" w:lineRule="auto"/>
        <w:ind w:left="108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использовать средства внебюджетных источников, средств инвестиционной надбавки и тарифа на подключение для капитальных вложений в объекты жилищно-коммунального хозяйства.</w:t>
      </w:r>
    </w:p>
    <w:p w:rsidR="00216F3B" w:rsidRPr="00216F3B" w:rsidRDefault="00216F3B" w:rsidP="002C750F">
      <w:pPr>
        <w:spacing w:after="0" w:line="240" w:lineRule="auto"/>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2. Основание для разработки Программы</w:t>
      </w:r>
    </w:p>
    <w:p w:rsidR="00216F3B" w:rsidRPr="00216F3B" w:rsidRDefault="00216F3B" w:rsidP="002C750F">
      <w:pPr>
        <w:spacing w:after="0" w:line="240" w:lineRule="auto"/>
        <w:ind w:firstLine="709"/>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Программный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совершенствования системы жилищно-коммунального хозяйства, очевидна необходимость разработки и реализации данной Программы.</w:t>
      </w:r>
    </w:p>
    <w:p w:rsidR="00216F3B" w:rsidRPr="002C750F" w:rsidRDefault="00216F3B" w:rsidP="002C750F">
      <w:pPr>
        <w:numPr>
          <w:ilvl w:val="0"/>
          <w:numId w:val="26"/>
        </w:num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2C750F">
        <w:rPr>
          <w:rFonts w:ascii="Times New Roman" w:eastAsia="Times New Roman" w:hAnsi="Times New Roman" w:cs="Times New Roman"/>
          <w:b/>
          <w:bCs/>
          <w:sz w:val="24"/>
          <w:szCs w:val="24"/>
        </w:rPr>
        <w:t>Основные цели и задачи Программы</w:t>
      </w:r>
    </w:p>
    <w:p w:rsidR="00216F3B" w:rsidRPr="002C750F" w:rsidRDefault="00216F3B" w:rsidP="002C750F">
      <w:pPr>
        <w:autoSpaceDE w:val="0"/>
        <w:autoSpaceDN w:val="0"/>
        <w:adjustRightInd w:val="0"/>
        <w:spacing w:after="0" w:line="240" w:lineRule="auto"/>
        <w:ind w:firstLine="49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Целью Программы является создание условий для развития  системы </w:t>
      </w:r>
      <w:r w:rsidRPr="00216F3B">
        <w:rPr>
          <w:rFonts w:ascii="Times New Roman" w:eastAsia="Times New Roman" w:hAnsi="Times New Roman" w:cs="Times New Roman"/>
          <w:sz w:val="24"/>
          <w:szCs w:val="24"/>
        </w:rPr>
        <w:t>жилищно-коммунального хозяйства</w:t>
      </w:r>
      <w:r w:rsidRPr="002C750F">
        <w:rPr>
          <w:rFonts w:ascii="Times New Roman" w:eastAsia="Times New Roman" w:hAnsi="Times New Roman" w:cs="Times New Roman"/>
          <w:sz w:val="24"/>
          <w:szCs w:val="24"/>
        </w:rPr>
        <w:t xml:space="preserve"> сельского поселения.</w:t>
      </w:r>
    </w:p>
    <w:p w:rsidR="00216F3B" w:rsidRPr="002C750F" w:rsidRDefault="00216F3B" w:rsidP="002C750F">
      <w:pPr>
        <w:autoSpaceDE w:val="0"/>
        <w:autoSpaceDN w:val="0"/>
        <w:adjustRightInd w:val="0"/>
        <w:spacing w:after="0" w:line="240" w:lineRule="auto"/>
        <w:ind w:firstLine="499"/>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В рамках выполнения Программы для финансирования предусмотренных мероприятий будут созданы условия, обеспечивающие привлечение средств из различных источников для модернизации и реконструкции объектов системы </w:t>
      </w:r>
      <w:r w:rsidRPr="00216F3B">
        <w:rPr>
          <w:rFonts w:ascii="Times New Roman" w:eastAsia="Times New Roman" w:hAnsi="Times New Roman" w:cs="Times New Roman"/>
          <w:sz w:val="24"/>
          <w:szCs w:val="24"/>
        </w:rPr>
        <w:t>жилищно-коммунального хозяйства</w:t>
      </w:r>
      <w:r w:rsidRPr="002C750F">
        <w:rPr>
          <w:rFonts w:ascii="Times New Roman" w:eastAsia="Times New Roman" w:hAnsi="Times New Roman" w:cs="Times New Roman"/>
          <w:sz w:val="24"/>
          <w:szCs w:val="24"/>
        </w:rPr>
        <w:t>.</w:t>
      </w:r>
    </w:p>
    <w:p w:rsidR="00216F3B" w:rsidRPr="002C750F" w:rsidRDefault="00216F3B" w:rsidP="002C750F">
      <w:pPr>
        <w:autoSpaceDE w:val="0"/>
        <w:autoSpaceDN w:val="0"/>
        <w:adjustRightInd w:val="0"/>
        <w:spacing w:after="0" w:line="240" w:lineRule="auto"/>
        <w:ind w:right="34" w:firstLine="499"/>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Осуществление мероприятий по модернизации объектов системы </w:t>
      </w:r>
      <w:r w:rsidRPr="00216F3B">
        <w:rPr>
          <w:rFonts w:ascii="Times New Roman" w:eastAsia="Times New Roman" w:hAnsi="Times New Roman" w:cs="Times New Roman"/>
          <w:sz w:val="24"/>
          <w:szCs w:val="24"/>
        </w:rPr>
        <w:t>жилищно-коммунального хозяйства</w:t>
      </w:r>
      <w:r w:rsidRPr="002C750F">
        <w:rPr>
          <w:rFonts w:ascii="Times New Roman" w:eastAsia="Times New Roman" w:hAnsi="Times New Roman" w:cs="Times New Roman"/>
          <w:sz w:val="24"/>
          <w:szCs w:val="24"/>
        </w:rPr>
        <w:t xml:space="preserve"> приведет к улучшению состояния сетей и сооружений и, как следствие, к повышению качества предоставления услуг в сфере </w:t>
      </w:r>
      <w:r w:rsidRPr="00216F3B">
        <w:rPr>
          <w:rFonts w:ascii="Times New Roman" w:eastAsia="Times New Roman" w:hAnsi="Times New Roman" w:cs="Times New Roman"/>
          <w:sz w:val="24"/>
          <w:szCs w:val="24"/>
        </w:rPr>
        <w:t>жилищно-коммунального хозяйства</w:t>
      </w:r>
      <w:r w:rsidRPr="002C750F">
        <w:rPr>
          <w:rFonts w:ascii="Times New Roman" w:eastAsia="Times New Roman" w:hAnsi="Times New Roman" w:cs="Times New Roman"/>
          <w:sz w:val="24"/>
          <w:szCs w:val="24"/>
        </w:rPr>
        <w:t>, а также к сдерживанию темпов роста тарифов на коммунальные услуги.</w:t>
      </w:r>
    </w:p>
    <w:p w:rsidR="00216F3B" w:rsidRPr="002C750F" w:rsidRDefault="00216F3B" w:rsidP="002C750F">
      <w:pPr>
        <w:autoSpaceDE w:val="0"/>
        <w:autoSpaceDN w:val="0"/>
        <w:adjustRightInd w:val="0"/>
        <w:spacing w:after="0" w:line="240" w:lineRule="auto"/>
        <w:ind w:firstLine="499"/>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Для достижения поставленных целей предполагается решить следующие задачи:</w:t>
      </w:r>
    </w:p>
    <w:p w:rsidR="00216F3B" w:rsidRPr="002C750F" w:rsidRDefault="00216F3B" w:rsidP="002C750F">
      <w:pPr>
        <w:numPr>
          <w:ilvl w:val="0"/>
          <w:numId w:val="23"/>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увеличение нефинансовых активов;</w:t>
      </w:r>
    </w:p>
    <w:p w:rsidR="00216F3B" w:rsidRPr="002C750F" w:rsidRDefault="00216F3B" w:rsidP="002C750F">
      <w:pPr>
        <w:numPr>
          <w:ilvl w:val="0"/>
          <w:numId w:val="23"/>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обеспечение качественного и надежного предоставления жилищно-коммунальных услуг;</w:t>
      </w:r>
    </w:p>
    <w:p w:rsidR="00216F3B" w:rsidRPr="00216F3B" w:rsidRDefault="00216F3B" w:rsidP="002C750F">
      <w:pPr>
        <w:numPr>
          <w:ilvl w:val="0"/>
          <w:numId w:val="23"/>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выполнение мероприятий по модернизации и реконструкции объектов</w:t>
      </w:r>
      <w:r w:rsidRPr="00216F3B">
        <w:rPr>
          <w:rFonts w:ascii="Times New Roman" w:eastAsia="Times New Roman" w:hAnsi="Times New Roman" w:cs="Times New Roman"/>
          <w:sz w:val="24"/>
          <w:szCs w:val="24"/>
        </w:rPr>
        <w:t xml:space="preserve"> жилищно-коммунального хозяйства;</w:t>
      </w:r>
    </w:p>
    <w:p w:rsidR="00216F3B" w:rsidRPr="00216F3B" w:rsidRDefault="00216F3B" w:rsidP="002C750F">
      <w:pPr>
        <w:numPr>
          <w:ilvl w:val="0"/>
          <w:numId w:val="23"/>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повышение эффективности управления и использования</w:t>
      </w:r>
      <w:r w:rsidRPr="002C750F">
        <w:rPr>
          <w:rFonts w:ascii="Times New Roman" w:eastAsia="Times New Roman" w:hAnsi="Times New Roman" w:cs="Times New Roman"/>
          <w:sz w:val="24"/>
          <w:szCs w:val="24"/>
        </w:rPr>
        <w:t xml:space="preserve"> объектов</w:t>
      </w:r>
      <w:r w:rsidRPr="00216F3B">
        <w:rPr>
          <w:rFonts w:ascii="Times New Roman" w:eastAsia="Times New Roman" w:hAnsi="Times New Roman" w:cs="Times New Roman"/>
          <w:sz w:val="24"/>
          <w:szCs w:val="24"/>
        </w:rPr>
        <w:t xml:space="preserve"> жилищно-коммунального хозяйства.</w:t>
      </w:r>
    </w:p>
    <w:p w:rsidR="00216F3B" w:rsidRPr="002C750F" w:rsidRDefault="00216F3B" w:rsidP="002C750F">
      <w:pPr>
        <w:numPr>
          <w:ilvl w:val="0"/>
          <w:numId w:val="26"/>
        </w:numPr>
        <w:tabs>
          <w:tab w:val="left" w:pos="634"/>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C750F">
        <w:rPr>
          <w:rFonts w:ascii="Times New Roman" w:eastAsia="Times New Roman" w:hAnsi="Times New Roman" w:cs="Times New Roman"/>
          <w:b/>
          <w:sz w:val="24"/>
          <w:szCs w:val="24"/>
        </w:rPr>
        <w:lastRenderedPageBreak/>
        <w:t>Целевые индикаторы (показатели), характеризующие ход реализации Программы</w:t>
      </w:r>
    </w:p>
    <w:p w:rsidR="00216F3B" w:rsidRPr="002C750F" w:rsidRDefault="00216F3B" w:rsidP="002C750F">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ab/>
        <w:t>Целевыми индикаторами (показателями), позволяющими оценить достижение целей Программы являются:</w:t>
      </w:r>
    </w:p>
    <w:p w:rsidR="00216F3B" w:rsidRPr="002C750F" w:rsidRDefault="00216F3B" w:rsidP="002C750F">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количество отремонтированных жилищных объектов;</w:t>
      </w:r>
    </w:p>
    <w:p w:rsidR="00216F3B" w:rsidRPr="002C750F" w:rsidRDefault="00216F3B" w:rsidP="002C750F">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количество отремонтированных теплосетей;</w:t>
      </w:r>
    </w:p>
    <w:p w:rsidR="00216F3B" w:rsidRPr="002C750F" w:rsidRDefault="00216F3B" w:rsidP="002C750F">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количество отремонтированных водопроводов;</w:t>
      </w:r>
    </w:p>
    <w:p w:rsidR="00216F3B" w:rsidRPr="002C750F" w:rsidRDefault="00216F3B" w:rsidP="002C750F">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 количество отремонтированных (замененных) </w:t>
      </w:r>
      <w:proofErr w:type="spellStart"/>
      <w:r w:rsidRPr="002C750F">
        <w:rPr>
          <w:rFonts w:ascii="Times New Roman" w:eastAsia="Times New Roman" w:hAnsi="Times New Roman" w:cs="Times New Roman"/>
          <w:sz w:val="24"/>
          <w:szCs w:val="24"/>
        </w:rPr>
        <w:t>энерг</w:t>
      </w:r>
      <w:proofErr w:type="gramStart"/>
      <w:r w:rsidRPr="002C750F">
        <w:rPr>
          <w:rFonts w:ascii="Times New Roman" w:eastAsia="Times New Roman" w:hAnsi="Times New Roman" w:cs="Times New Roman"/>
          <w:sz w:val="24"/>
          <w:szCs w:val="24"/>
        </w:rPr>
        <w:t>о</w:t>
      </w:r>
      <w:proofErr w:type="spellEnd"/>
      <w:r w:rsidRPr="002C750F">
        <w:rPr>
          <w:rFonts w:ascii="Times New Roman" w:eastAsia="Times New Roman" w:hAnsi="Times New Roman" w:cs="Times New Roman"/>
          <w:sz w:val="24"/>
          <w:szCs w:val="24"/>
        </w:rPr>
        <w:t>-</w:t>
      </w:r>
      <w:proofErr w:type="gramEnd"/>
      <w:r w:rsidRPr="002C750F">
        <w:rPr>
          <w:rFonts w:ascii="Times New Roman" w:eastAsia="Times New Roman" w:hAnsi="Times New Roman" w:cs="Times New Roman"/>
          <w:sz w:val="24"/>
          <w:szCs w:val="24"/>
        </w:rPr>
        <w:t xml:space="preserve">(газо-)котлов; </w:t>
      </w:r>
    </w:p>
    <w:p w:rsidR="00216F3B" w:rsidRPr="002C750F" w:rsidRDefault="00216F3B" w:rsidP="002C750F">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количество отремонтированных (замененных) насосо</w:t>
      </w:r>
      <w:proofErr w:type="gramStart"/>
      <w:r w:rsidRPr="002C750F">
        <w:rPr>
          <w:rFonts w:ascii="Times New Roman" w:eastAsia="Times New Roman" w:hAnsi="Times New Roman" w:cs="Times New Roman"/>
          <w:sz w:val="24"/>
          <w:szCs w:val="24"/>
        </w:rPr>
        <w:t>в(</w:t>
      </w:r>
      <w:proofErr w:type="gramEnd"/>
      <w:r w:rsidRPr="002C750F">
        <w:rPr>
          <w:rFonts w:ascii="Times New Roman" w:eastAsia="Times New Roman" w:hAnsi="Times New Roman" w:cs="Times New Roman"/>
          <w:sz w:val="24"/>
          <w:szCs w:val="24"/>
        </w:rPr>
        <w:t>фильтров).</w:t>
      </w:r>
    </w:p>
    <w:p w:rsidR="00216F3B" w:rsidRPr="00216F3B" w:rsidRDefault="00216F3B" w:rsidP="002C750F">
      <w:pPr>
        <w:spacing w:after="0" w:line="240" w:lineRule="auto"/>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5.Сроки реализации Программы</w:t>
      </w:r>
    </w:p>
    <w:p w:rsidR="00216F3B" w:rsidRPr="00216F3B" w:rsidRDefault="00216F3B" w:rsidP="002C750F">
      <w:pPr>
        <w:spacing w:after="0" w:line="240" w:lineRule="auto"/>
        <w:jc w:val="both"/>
        <w:rPr>
          <w:rFonts w:ascii="Times New Roman" w:eastAsia="Times New Roman" w:hAnsi="Times New Roman" w:cs="Times New Roman"/>
          <w:sz w:val="24"/>
          <w:szCs w:val="24"/>
        </w:rPr>
      </w:pPr>
      <w:r w:rsidRPr="00216F3B">
        <w:rPr>
          <w:rFonts w:ascii="Times New Roman" w:eastAsia="Times New Roman" w:hAnsi="Times New Roman" w:cs="Times New Roman"/>
          <w:b/>
          <w:sz w:val="24"/>
          <w:szCs w:val="24"/>
        </w:rPr>
        <w:tab/>
        <w:t xml:space="preserve"> </w:t>
      </w:r>
      <w:r w:rsidRPr="00216F3B">
        <w:rPr>
          <w:rFonts w:ascii="Times New Roman" w:eastAsia="Times New Roman" w:hAnsi="Times New Roman" w:cs="Times New Roman"/>
          <w:sz w:val="24"/>
          <w:szCs w:val="24"/>
        </w:rPr>
        <w:t>Сроки реализации Программы: 2017-2025 годы.</w:t>
      </w:r>
    </w:p>
    <w:p w:rsidR="00216F3B" w:rsidRPr="00216F3B" w:rsidRDefault="00216F3B" w:rsidP="002C750F">
      <w:pPr>
        <w:spacing w:after="0" w:line="240" w:lineRule="auto"/>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6. Обоснование ресурсного обеспечения Программы</w:t>
      </w:r>
    </w:p>
    <w:p w:rsidR="00216F3B" w:rsidRPr="00216F3B" w:rsidRDefault="00216F3B" w:rsidP="002C750F">
      <w:pPr>
        <w:spacing w:after="0" w:line="240" w:lineRule="auto"/>
        <w:ind w:firstLine="709"/>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Мероприятия программы финансируются  за счет средств бюджета сельского поселения на соответствующий финансовый год в порядке, установленном бюджетным законодательством.  </w:t>
      </w:r>
    </w:p>
    <w:p w:rsidR="00216F3B" w:rsidRPr="00216F3B" w:rsidRDefault="00216F3B" w:rsidP="002C750F">
      <w:pPr>
        <w:suppressAutoHyphens/>
        <w:spacing w:after="0" w:line="240" w:lineRule="auto"/>
        <w:jc w:val="both"/>
        <w:rPr>
          <w:rFonts w:ascii="Times New Roman" w:eastAsia="Times New Roman" w:hAnsi="Times New Roman" w:cs="Times New Roman"/>
          <w:b/>
          <w:sz w:val="24"/>
          <w:szCs w:val="24"/>
          <w:lang w:eastAsia="ar-SA"/>
        </w:rPr>
      </w:pPr>
      <w:proofErr w:type="gramStart"/>
      <w:r w:rsidRPr="00216F3B">
        <w:rPr>
          <w:rFonts w:ascii="Times New Roman" w:eastAsia="Times New Roman" w:hAnsi="Times New Roman" w:cs="Times New Roman"/>
          <w:sz w:val="24"/>
          <w:szCs w:val="24"/>
          <w:lang w:eastAsia="ar-SA"/>
        </w:rPr>
        <w:t>Общий объем ассигнований на реализацию Программы составляет                         1 074,93 тыс. рублей, в том числе по годам: 2017 год –  0,01 тыс. рублей, 2018 год –  0,01 тыс. рублей, 2019 год –  0,01 тыс. рублей, 2020 год – 33,7 тыс. рублей, 2021 год – 941,2 тыс. рублей, 2022 год – 40,0 тыс. рублей, 2023 год – 20,0 тыс. рублей, 2024 год – 20,0 тыс. рублей, 2025 год – 20,0 тыс</w:t>
      </w:r>
      <w:proofErr w:type="gramEnd"/>
      <w:r w:rsidRPr="00216F3B">
        <w:rPr>
          <w:rFonts w:ascii="Times New Roman" w:eastAsia="Times New Roman" w:hAnsi="Times New Roman" w:cs="Times New Roman"/>
          <w:sz w:val="24"/>
          <w:szCs w:val="24"/>
          <w:lang w:eastAsia="ar-SA"/>
        </w:rPr>
        <w:t>. рублей.</w:t>
      </w: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7. Механизм реализации и основные  направления Программы</w:t>
      </w:r>
    </w:p>
    <w:p w:rsidR="00216F3B" w:rsidRPr="002C750F" w:rsidRDefault="00216F3B" w:rsidP="002C750F">
      <w:pPr>
        <w:autoSpaceDE w:val="0"/>
        <w:autoSpaceDN w:val="0"/>
        <w:adjustRightInd w:val="0"/>
        <w:spacing w:after="0" w:line="240" w:lineRule="auto"/>
        <w:ind w:firstLine="595"/>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Функции заказчика Программы осуществляет Администрация сельского поселения. В рамках выполнения Программы заказчик осуществляет следующие функции:</w:t>
      </w:r>
    </w:p>
    <w:p w:rsidR="00216F3B" w:rsidRPr="002C750F" w:rsidRDefault="00216F3B" w:rsidP="002C750F">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координацию деятельности ответственных исполнителей, проектных, строительных, и научно-исследовательских организаций, участвующих в реализации мероприятий Программы;</w:t>
      </w:r>
    </w:p>
    <w:p w:rsidR="00216F3B" w:rsidRPr="002C750F" w:rsidRDefault="00216F3B" w:rsidP="002C750F">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организацию взаимодействия между участниками реализации Программы;</w:t>
      </w:r>
    </w:p>
    <w:p w:rsidR="00216F3B" w:rsidRPr="002C750F" w:rsidRDefault="00216F3B" w:rsidP="002C750F">
      <w:pPr>
        <w:numPr>
          <w:ilvl w:val="0"/>
          <w:numId w:val="24"/>
        </w:numPr>
        <w:suppressAutoHyphens/>
        <w:autoSpaceDE w:val="0"/>
        <w:autoSpaceDN w:val="0"/>
        <w:adjustRightInd w:val="0"/>
        <w:spacing w:after="0" w:line="240" w:lineRule="auto"/>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осуществляет </w:t>
      </w:r>
      <w:proofErr w:type="gramStart"/>
      <w:r w:rsidRPr="002C750F">
        <w:rPr>
          <w:rFonts w:ascii="Times New Roman" w:eastAsia="Times New Roman" w:hAnsi="Times New Roman" w:cs="Times New Roman"/>
          <w:sz w:val="24"/>
          <w:szCs w:val="24"/>
        </w:rPr>
        <w:t>контроль за</w:t>
      </w:r>
      <w:proofErr w:type="gramEnd"/>
      <w:r w:rsidRPr="002C750F">
        <w:rPr>
          <w:rFonts w:ascii="Times New Roman" w:eastAsia="Times New Roman" w:hAnsi="Times New Roman" w:cs="Times New Roman"/>
          <w:sz w:val="24"/>
          <w:szCs w:val="24"/>
        </w:rPr>
        <w:t xml:space="preserve"> реализацией Программы.</w:t>
      </w:r>
    </w:p>
    <w:p w:rsidR="00216F3B" w:rsidRPr="002C750F" w:rsidRDefault="00216F3B" w:rsidP="002C750F">
      <w:pPr>
        <w:autoSpaceDE w:val="0"/>
        <w:autoSpaceDN w:val="0"/>
        <w:adjustRightInd w:val="0"/>
        <w:spacing w:after="0" w:line="240" w:lineRule="auto"/>
        <w:ind w:firstLine="595"/>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Ответственные исполнители программных мероприятий осуществляют функции заказчика-застройщика, организуют и проводят конкурсы по отбору проектных, строительных и научно-исследовательских организаций для участия в реализации мероприятий Программы.</w:t>
      </w:r>
    </w:p>
    <w:p w:rsidR="00216F3B" w:rsidRPr="002C750F" w:rsidRDefault="00216F3B" w:rsidP="002C750F">
      <w:pPr>
        <w:autoSpaceDE w:val="0"/>
        <w:autoSpaceDN w:val="0"/>
        <w:adjustRightInd w:val="0"/>
        <w:spacing w:after="0" w:line="240" w:lineRule="auto"/>
        <w:ind w:right="10" w:firstLine="60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Выполнение Программы осуществляется собственными силами, подрядными, проектными и строительными организациями, привлекаемыми на конкурсной основе.</w:t>
      </w:r>
    </w:p>
    <w:p w:rsidR="00216F3B" w:rsidRPr="002C750F" w:rsidRDefault="00216F3B" w:rsidP="002C750F">
      <w:pPr>
        <w:autoSpaceDE w:val="0"/>
        <w:autoSpaceDN w:val="0"/>
        <w:adjustRightInd w:val="0"/>
        <w:spacing w:after="0" w:line="240" w:lineRule="auto"/>
        <w:ind w:firstLine="60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Перечень мероприятий по модернизации и реконструкции объектов жилищно-коммунальной инфраструктуры сельского поселения на период 2017-2025 годов </w:t>
      </w:r>
      <w:r w:rsidRPr="002C750F">
        <w:rPr>
          <w:rFonts w:ascii="Times New Roman" w:eastAsia="Times New Roman" w:hAnsi="Times New Roman" w:cs="Times New Roman"/>
          <w:b/>
          <w:bCs/>
          <w:sz w:val="24"/>
          <w:szCs w:val="24"/>
        </w:rPr>
        <w:t xml:space="preserve">прилагается </w:t>
      </w:r>
      <w:r w:rsidRPr="002C750F">
        <w:rPr>
          <w:rFonts w:ascii="Times New Roman" w:eastAsia="Times New Roman" w:hAnsi="Times New Roman" w:cs="Times New Roman"/>
          <w:sz w:val="24"/>
          <w:szCs w:val="24"/>
        </w:rPr>
        <w:t>и является неотъемлемой частью Программы.</w:t>
      </w:r>
    </w:p>
    <w:p w:rsidR="00216F3B" w:rsidRPr="00216F3B" w:rsidRDefault="00216F3B" w:rsidP="002C750F">
      <w:pPr>
        <w:autoSpaceDE w:val="0"/>
        <w:autoSpaceDN w:val="0"/>
        <w:adjustRightInd w:val="0"/>
        <w:spacing w:after="0" w:line="240" w:lineRule="auto"/>
        <w:ind w:firstLine="605"/>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Перечень объектов, включенных в перечень объектов модернизации и реконструкции,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 предусмотренных на соответствующий финансовый год.</w:t>
      </w:r>
    </w:p>
    <w:p w:rsidR="00216F3B" w:rsidRPr="00216F3B" w:rsidRDefault="00216F3B" w:rsidP="002C750F">
      <w:pPr>
        <w:spacing w:after="0" w:line="240" w:lineRule="auto"/>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8. Система организации </w:t>
      </w:r>
      <w:proofErr w:type="gramStart"/>
      <w:r w:rsidRPr="00216F3B">
        <w:rPr>
          <w:rFonts w:ascii="Times New Roman" w:eastAsia="Times New Roman" w:hAnsi="Times New Roman" w:cs="Times New Roman"/>
          <w:b/>
          <w:sz w:val="24"/>
          <w:szCs w:val="24"/>
        </w:rPr>
        <w:t>контроля за</w:t>
      </w:r>
      <w:proofErr w:type="gramEnd"/>
      <w:r w:rsidRPr="00216F3B">
        <w:rPr>
          <w:rFonts w:ascii="Times New Roman" w:eastAsia="Times New Roman" w:hAnsi="Times New Roman" w:cs="Times New Roman"/>
          <w:b/>
          <w:sz w:val="24"/>
          <w:szCs w:val="24"/>
        </w:rPr>
        <w:t xml:space="preserve"> ходом реализации Программы</w:t>
      </w:r>
    </w:p>
    <w:p w:rsidR="00216F3B" w:rsidRPr="00216F3B" w:rsidRDefault="00216F3B" w:rsidP="002C750F">
      <w:pPr>
        <w:spacing w:after="0" w:line="240" w:lineRule="auto"/>
        <w:ind w:firstLine="709"/>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Общий </w:t>
      </w:r>
      <w:proofErr w:type="gramStart"/>
      <w:r w:rsidRPr="00216F3B">
        <w:rPr>
          <w:rFonts w:ascii="Times New Roman" w:eastAsia="Times New Roman" w:hAnsi="Times New Roman" w:cs="Times New Roman"/>
          <w:sz w:val="24"/>
          <w:szCs w:val="24"/>
        </w:rPr>
        <w:t>контроль за</w:t>
      </w:r>
      <w:proofErr w:type="gramEnd"/>
      <w:r w:rsidRPr="00216F3B">
        <w:rPr>
          <w:rFonts w:ascii="Times New Roman" w:eastAsia="Times New Roman" w:hAnsi="Times New Roman" w:cs="Times New Roman"/>
          <w:sz w:val="24"/>
          <w:szCs w:val="24"/>
        </w:rPr>
        <w:t xml:space="preserve"> реализацией Программы осуществляет муниципальный  заказчик – Администрация сельского поселения.</w:t>
      </w:r>
    </w:p>
    <w:p w:rsidR="00216F3B" w:rsidRPr="00216F3B" w:rsidRDefault="00216F3B" w:rsidP="002C750F">
      <w:pPr>
        <w:spacing w:after="0" w:line="240" w:lineRule="auto"/>
        <w:ind w:firstLine="709"/>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Управление за реализацией Программы осуществляется исполнителем Программы – Администрацией сельского поселения.</w:t>
      </w:r>
    </w:p>
    <w:p w:rsidR="00216F3B" w:rsidRPr="00216F3B" w:rsidRDefault="00216F3B" w:rsidP="002C750F">
      <w:pPr>
        <w:spacing w:after="0" w:line="240" w:lineRule="auto"/>
        <w:ind w:firstLine="709"/>
        <w:jc w:val="both"/>
        <w:rPr>
          <w:rFonts w:ascii="Times New Roman" w:eastAsia="Times New Roman" w:hAnsi="Times New Roman" w:cs="Times New Roman"/>
          <w:sz w:val="24"/>
          <w:szCs w:val="24"/>
        </w:rPr>
      </w:pPr>
      <w:proofErr w:type="gramStart"/>
      <w:r w:rsidRPr="00216F3B">
        <w:rPr>
          <w:rFonts w:ascii="Times New Roman" w:eastAsia="Times New Roman" w:hAnsi="Times New Roman" w:cs="Times New Roman"/>
          <w:sz w:val="24"/>
          <w:szCs w:val="24"/>
        </w:rPr>
        <w:t>Контроль за</w:t>
      </w:r>
      <w:proofErr w:type="gramEnd"/>
      <w:r w:rsidRPr="00216F3B">
        <w:rPr>
          <w:rFonts w:ascii="Times New Roman" w:eastAsia="Times New Roman" w:hAnsi="Times New Roman" w:cs="Times New Roman"/>
          <w:sz w:val="24"/>
          <w:szCs w:val="24"/>
        </w:rPr>
        <w:t xml:space="preserve"> целевым использованием выделенных средств осуществляет главный распорядитель бюджетных средств.</w:t>
      </w:r>
    </w:p>
    <w:p w:rsidR="00216F3B" w:rsidRPr="00216F3B" w:rsidRDefault="00216F3B" w:rsidP="002C750F">
      <w:pPr>
        <w:spacing w:after="0" w:line="240" w:lineRule="auto"/>
        <w:ind w:firstLine="709"/>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9. Оценка эффективности  мероприятий Программы</w:t>
      </w:r>
    </w:p>
    <w:p w:rsidR="00216F3B" w:rsidRPr="00216F3B" w:rsidRDefault="00216F3B" w:rsidP="002C750F">
      <w:pPr>
        <w:spacing w:after="0" w:line="240" w:lineRule="auto"/>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Реализация основных мероприятий Программы позволит:</w:t>
      </w:r>
    </w:p>
    <w:p w:rsidR="00216F3B" w:rsidRPr="00216F3B" w:rsidRDefault="00216F3B" w:rsidP="002C750F">
      <w:pPr>
        <w:spacing w:after="0" w:line="240" w:lineRule="auto"/>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повысить надежность и качество работы жилищно-коммунальной системы;</w:t>
      </w:r>
    </w:p>
    <w:p w:rsidR="00216F3B" w:rsidRPr="00216F3B" w:rsidRDefault="00216F3B" w:rsidP="002C750F">
      <w:pPr>
        <w:spacing w:after="0" w:line="240" w:lineRule="auto"/>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снизить объем потерь при предоставлении услуг жилищно-коммунальной системы;</w:t>
      </w:r>
    </w:p>
    <w:p w:rsidR="00216F3B" w:rsidRPr="00216F3B" w:rsidRDefault="00216F3B" w:rsidP="002C750F">
      <w:pPr>
        <w:spacing w:after="0" w:line="240" w:lineRule="auto"/>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увеличить объем доходов местного бюджета.</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Приложение </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к  муниципальной   программе</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                              «Комплексное развитие системы </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жилищно-коммунального хозяйства</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сельского поселения Большая Дергуновка</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муниципального района Большеглушицкий </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Самарской области на 2017 – 2025 годы» </w:t>
      </w:r>
    </w:p>
    <w:p w:rsidR="00216F3B" w:rsidRPr="00216F3B" w:rsidRDefault="00216F3B"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b/>
          <w:bCs/>
          <w:sz w:val="24"/>
          <w:szCs w:val="24"/>
        </w:rPr>
        <w:t>ПЛАН МЕРОПРИЯТИЙ</w:t>
      </w:r>
    </w:p>
    <w:p w:rsidR="00216F3B" w:rsidRPr="00216F3B" w:rsidRDefault="00216F3B" w:rsidP="002C750F">
      <w:pPr>
        <w:spacing w:after="0" w:line="240" w:lineRule="auto"/>
        <w:jc w:val="center"/>
        <w:rPr>
          <w:rFonts w:ascii="Times New Roman" w:eastAsia="Times New Roman" w:hAnsi="Times New Roman" w:cs="Times New Roman"/>
          <w:b/>
          <w:bCs/>
          <w:color w:val="000000"/>
          <w:sz w:val="24"/>
          <w:szCs w:val="24"/>
        </w:rPr>
      </w:pPr>
      <w:r w:rsidRPr="002C750F">
        <w:rPr>
          <w:rFonts w:ascii="Times New Roman" w:eastAsia="Times New Roman" w:hAnsi="Times New Roman" w:cs="Times New Roman"/>
          <w:b/>
          <w:bCs/>
          <w:sz w:val="24"/>
          <w:szCs w:val="24"/>
        </w:rPr>
        <w:lastRenderedPageBreak/>
        <w:t>ПО ВЫПОЛНЕНИЮ МУНИЦИПАЛЬНОЙ    ПРОГРАММЫ «</w:t>
      </w:r>
      <w:r w:rsidRPr="00216F3B">
        <w:rPr>
          <w:rFonts w:ascii="Times New Roman" w:eastAsia="Times New Roman" w:hAnsi="Times New Roman" w:cs="Times New Roman"/>
          <w:b/>
          <w:bCs/>
          <w:color w:val="000000"/>
          <w:sz w:val="24"/>
          <w:szCs w:val="24"/>
        </w:rPr>
        <w:t xml:space="preserve">КОМПЛЕКСНОЕ  РАЗВИТИЕ  СИСТЕМЫ ЖИЛИЩНО-КОММУНАЛЬНОГО ХОЗЯЙСТВА СЕЛЬСКОГО ПОСЕЛЕНИЯ </w:t>
      </w:r>
      <w:proofErr w:type="gramStart"/>
      <w:r w:rsidRPr="00216F3B">
        <w:rPr>
          <w:rFonts w:ascii="Times New Roman" w:eastAsia="Times New Roman" w:hAnsi="Times New Roman" w:cs="Times New Roman"/>
          <w:b/>
          <w:bCs/>
          <w:color w:val="000000"/>
          <w:sz w:val="24"/>
          <w:szCs w:val="24"/>
        </w:rPr>
        <w:t>БОЛЬШАЯ</w:t>
      </w:r>
      <w:proofErr w:type="gramEnd"/>
      <w:r w:rsidRPr="00216F3B">
        <w:rPr>
          <w:rFonts w:ascii="Times New Roman" w:eastAsia="Times New Roman" w:hAnsi="Times New Roman" w:cs="Times New Roman"/>
          <w:b/>
          <w:bCs/>
          <w:color w:val="000000"/>
          <w:sz w:val="24"/>
          <w:szCs w:val="24"/>
        </w:rPr>
        <w:t xml:space="preserve"> ДЕРГУНОВКА  МУНИЦИПАЛЬНОГО РАЙОНА БОЛЬШЕГЛУШИЦКИЙ САМАРСКОЙ ОБЛАСТИ НА 2017 – 2025 ГОДЫ» </w:t>
      </w:r>
    </w:p>
    <w:tbl>
      <w:tblPr>
        <w:tblW w:w="114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1559"/>
        <w:gridCol w:w="1134"/>
        <w:gridCol w:w="709"/>
        <w:gridCol w:w="708"/>
        <w:gridCol w:w="709"/>
        <w:gridCol w:w="708"/>
        <w:gridCol w:w="851"/>
        <w:gridCol w:w="850"/>
        <w:gridCol w:w="851"/>
        <w:gridCol w:w="850"/>
        <w:gridCol w:w="710"/>
      </w:tblGrid>
      <w:tr w:rsidR="00216F3B" w:rsidRPr="001C260E" w:rsidTr="001C260E">
        <w:tc>
          <w:tcPr>
            <w:tcW w:w="1844" w:type="dxa"/>
            <w:tcBorders>
              <w:top w:val="single" w:sz="4" w:space="0" w:color="auto"/>
              <w:left w:val="single" w:sz="4" w:space="0" w:color="auto"/>
              <w:bottom w:val="nil"/>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Наименование</w:t>
            </w:r>
          </w:p>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 xml:space="preserve">мероприятий </w:t>
            </w:r>
          </w:p>
        </w:tc>
        <w:tc>
          <w:tcPr>
            <w:tcW w:w="1559" w:type="dxa"/>
            <w:tcBorders>
              <w:top w:val="single" w:sz="4" w:space="0" w:color="auto"/>
              <w:left w:val="single" w:sz="4" w:space="0" w:color="auto"/>
              <w:bottom w:val="nil"/>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Исполнитель</w:t>
            </w:r>
          </w:p>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 xml:space="preserve">мероприятий </w:t>
            </w:r>
          </w:p>
        </w:tc>
        <w:tc>
          <w:tcPr>
            <w:tcW w:w="1134" w:type="dxa"/>
            <w:tcBorders>
              <w:top w:val="single" w:sz="4" w:space="0" w:color="auto"/>
              <w:left w:val="single" w:sz="4" w:space="0" w:color="auto"/>
              <w:bottom w:val="nil"/>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Срок исполнения</w:t>
            </w:r>
          </w:p>
        </w:tc>
        <w:tc>
          <w:tcPr>
            <w:tcW w:w="6946" w:type="dxa"/>
            <w:gridSpan w:val="9"/>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Финансирование по годам</w:t>
            </w:r>
          </w:p>
        </w:tc>
      </w:tr>
      <w:tr w:rsidR="00216F3B" w:rsidRPr="001C260E" w:rsidTr="001C260E">
        <w:tc>
          <w:tcPr>
            <w:tcW w:w="1844" w:type="dxa"/>
            <w:tcBorders>
              <w:top w:val="nil"/>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1134" w:type="dxa"/>
            <w:tcBorders>
              <w:top w:val="nil"/>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2017 год</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2018 год</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2019 год</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2020 год</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2022 год</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2023 год</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2024 год</w:t>
            </w:r>
          </w:p>
        </w:tc>
        <w:tc>
          <w:tcPr>
            <w:tcW w:w="71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2025 год</w:t>
            </w:r>
          </w:p>
        </w:tc>
      </w:tr>
      <w:tr w:rsidR="00216F3B" w:rsidRPr="001C260E" w:rsidTr="001C260E">
        <w:tc>
          <w:tcPr>
            <w:tcW w:w="184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Содержание в чистоте придомовой территории</w:t>
            </w:r>
          </w:p>
        </w:tc>
        <w:tc>
          <w:tcPr>
            <w:tcW w:w="155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2017 – 2025 годы</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0,01</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0,01</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33,7</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20,00</w:t>
            </w:r>
          </w:p>
        </w:tc>
        <w:tc>
          <w:tcPr>
            <w:tcW w:w="71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20,00</w:t>
            </w:r>
          </w:p>
        </w:tc>
      </w:tr>
      <w:tr w:rsidR="00216F3B" w:rsidRPr="001C260E" w:rsidTr="001C260E">
        <w:tc>
          <w:tcPr>
            <w:tcW w:w="184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Приобретение и установка приборов учета</w:t>
            </w:r>
          </w:p>
        </w:tc>
        <w:tc>
          <w:tcPr>
            <w:tcW w:w="155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2017 – 2025 годы</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911,20</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r>
      <w:tr w:rsidR="00216F3B" w:rsidRPr="001C260E" w:rsidTr="001C260E">
        <w:tc>
          <w:tcPr>
            <w:tcW w:w="184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Увеличение стоимости нефинансовых активов</w:t>
            </w:r>
          </w:p>
        </w:tc>
        <w:tc>
          <w:tcPr>
            <w:tcW w:w="155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Администрация сельского поселения</w:t>
            </w:r>
          </w:p>
        </w:tc>
        <w:tc>
          <w:tcPr>
            <w:tcW w:w="113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2017 – 2025 годы</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c>
          <w:tcPr>
            <w:tcW w:w="71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w:t>
            </w:r>
          </w:p>
        </w:tc>
      </w:tr>
      <w:tr w:rsidR="00216F3B" w:rsidRPr="001C260E" w:rsidTr="001C260E">
        <w:tc>
          <w:tcPr>
            <w:tcW w:w="184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1C260E">
              <w:rPr>
                <w:rFonts w:ascii="Times New Roman" w:eastAsia="Times New Roman" w:hAnsi="Times New Roman" w:cs="Times New Roman"/>
                <w:b/>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0,01</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0,01</w:t>
            </w:r>
          </w:p>
        </w:tc>
        <w:tc>
          <w:tcPr>
            <w:tcW w:w="708"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33,7</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941,20</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40,00</w:t>
            </w:r>
          </w:p>
        </w:tc>
        <w:tc>
          <w:tcPr>
            <w:tcW w:w="851"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rPr>
              <w:t>20,00</w:t>
            </w:r>
          </w:p>
        </w:tc>
        <w:tc>
          <w:tcPr>
            <w:tcW w:w="710" w:type="dxa"/>
            <w:tcBorders>
              <w:top w:val="single" w:sz="4" w:space="0" w:color="auto"/>
              <w:left w:val="single" w:sz="4" w:space="0" w:color="auto"/>
              <w:bottom w:val="single" w:sz="4" w:space="0" w:color="auto"/>
              <w:right w:val="single" w:sz="4" w:space="0" w:color="auto"/>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20,00</w:t>
            </w:r>
          </w:p>
        </w:tc>
      </w:tr>
    </w:tbl>
    <w:p w:rsidR="00216F3B" w:rsidRPr="00216F3B" w:rsidRDefault="00216F3B" w:rsidP="002C750F">
      <w:pPr>
        <w:suppressAutoHyphens/>
        <w:spacing w:after="0" w:line="240" w:lineRule="auto"/>
        <w:jc w:val="right"/>
        <w:rPr>
          <w:rFonts w:ascii="Times New Roman" w:eastAsia="Times New Roman" w:hAnsi="Times New Roman" w:cs="Times New Roman"/>
          <w:bCs/>
          <w:caps/>
          <w:sz w:val="24"/>
          <w:szCs w:val="24"/>
        </w:rPr>
      </w:pPr>
      <w:r w:rsidRPr="00216F3B">
        <w:rPr>
          <w:rFonts w:ascii="Times New Roman" w:eastAsia="Times New Roman" w:hAnsi="Times New Roman" w:cs="Times New Roman"/>
          <w:bCs/>
          <w:caps/>
          <w:sz w:val="24"/>
          <w:szCs w:val="24"/>
        </w:rPr>
        <w:t>».</w:t>
      </w:r>
    </w:p>
    <w:p w:rsidR="00216F3B" w:rsidRPr="001C260E" w:rsidRDefault="00216F3B" w:rsidP="001C260E">
      <w:pPr>
        <w:keepNext/>
        <w:keepLines/>
        <w:spacing w:after="0" w:line="240" w:lineRule="auto"/>
        <w:ind w:right="-34"/>
        <w:jc w:val="center"/>
        <w:outlineLvl w:val="4"/>
        <w:rPr>
          <w:rFonts w:ascii="Times New Roman" w:eastAsia="Times New Roman" w:hAnsi="Times New Roman" w:cs="Times New Roman"/>
          <w:color w:val="243F60"/>
          <w:sz w:val="16"/>
          <w:szCs w:val="16"/>
        </w:rPr>
      </w:pPr>
      <w:r w:rsidRPr="001C260E">
        <w:rPr>
          <w:rFonts w:ascii="Times New Roman" w:eastAsia="Times New Roman" w:hAnsi="Times New Roman" w:cs="Times New Roman"/>
          <w:noProof/>
          <w:color w:val="243F60"/>
          <w:sz w:val="16"/>
          <w:szCs w:val="16"/>
        </w:rPr>
        <w:drawing>
          <wp:inline distT="0" distB="0" distL="0" distR="0" wp14:anchorId="761CCCFC" wp14:editId="49F0E2E5">
            <wp:extent cx="304800" cy="349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349250"/>
                    </a:xfrm>
                    <a:prstGeom prst="rect">
                      <a:avLst/>
                    </a:prstGeom>
                    <a:noFill/>
                    <a:ln>
                      <a:noFill/>
                    </a:ln>
                  </pic:spPr>
                </pic:pic>
              </a:graphicData>
            </a:graphic>
          </wp:inline>
        </w:drawing>
      </w:r>
    </w:p>
    <w:p w:rsidR="00216F3B" w:rsidRPr="001C260E" w:rsidRDefault="00216F3B" w:rsidP="001C260E">
      <w:pPr>
        <w:tabs>
          <w:tab w:val="left" w:pos="6521"/>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РОССИЙСКАЯ ФЕДЕРАЦИЯ</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МУНИЦИПАЛЬНЫЙ  РАЙОН</w:t>
      </w:r>
    </w:p>
    <w:p w:rsidR="00216F3B" w:rsidRPr="001C260E" w:rsidRDefault="00216F3B" w:rsidP="001C260E">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БОЛЬШЕГЛУШИЦКИЙ</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САМАРСКОЙ  ОБЛАСТИ</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АДМИНИСТРАЦИЯ</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СЕЛЬСКОГО  ПОСЕЛЕНИЯ</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БОЛЬШАЯ ДЕРГУНОВКА</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______________________________</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ПОСТАНОВЛЕНИЕ</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i/>
          <w:color w:val="333333"/>
          <w:sz w:val="16"/>
          <w:szCs w:val="16"/>
          <w:lang w:eastAsia="ar-SA"/>
        </w:rPr>
      </w:pPr>
      <w:r w:rsidRPr="001C260E">
        <w:rPr>
          <w:rFonts w:ascii="Times New Roman" w:eastAsia="Times New Roman" w:hAnsi="Times New Roman" w:cs="Times New Roman"/>
          <w:b/>
          <w:i/>
          <w:color w:val="333333"/>
          <w:sz w:val="16"/>
          <w:szCs w:val="16"/>
          <w:lang w:eastAsia="ar-SA"/>
        </w:rPr>
        <w:t>от 02 ноября 2022 г. № 76</w:t>
      </w:r>
    </w:p>
    <w:p w:rsidR="00216F3B" w:rsidRPr="00216F3B" w:rsidRDefault="00216F3B" w:rsidP="002C750F">
      <w:pPr>
        <w:suppressAutoHyphens/>
        <w:spacing w:after="0" w:line="240" w:lineRule="auto"/>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38 «Об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2024 годы»»</w:t>
      </w:r>
    </w:p>
    <w:p w:rsidR="00216F3B" w:rsidRPr="00216F3B" w:rsidRDefault="00216F3B" w:rsidP="002C750F">
      <w:pPr>
        <w:suppressAutoHyphens/>
        <w:spacing w:after="0" w:line="240" w:lineRule="auto"/>
        <w:jc w:val="both"/>
        <w:rPr>
          <w:rFonts w:ascii="Times New Roman" w:eastAsia="Times New Roman" w:hAnsi="Times New Roman" w:cs="Times New Roman"/>
          <w:color w:val="FF0000"/>
          <w:sz w:val="24"/>
          <w:szCs w:val="24"/>
          <w:lang w:eastAsia="ar-SA"/>
        </w:rPr>
      </w:pPr>
      <w:r w:rsidRPr="00216F3B">
        <w:rPr>
          <w:rFonts w:ascii="Times New Roman" w:eastAsia="Times New Roman" w:hAnsi="Times New Roman" w:cs="Times New Roman"/>
          <w:sz w:val="24"/>
          <w:szCs w:val="24"/>
          <w:lang w:eastAsia="ar-SA"/>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216F3B">
        <w:rPr>
          <w:rFonts w:ascii="Times New Roman" w:eastAsia="Times New Roman" w:hAnsi="Times New Roman" w:cs="Times New Roman"/>
          <w:color w:val="000000"/>
          <w:sz w:val="24"/>
          <w:szCs w:val="24"/>
          <w:lang w:eastAsia="ar-SA"/>
        </w:rPr>
        <w:t xml:space="preserve">Уставом </w:t>
      </w:r>
      <w:r w:rsidRPr="00216F3B">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p>
    <w:p w:rsidR="00216F3B" w:rsidRPr="00216F3B" w:rsidRDefault="00216F3B" w:rsidP="002C750F">
      <w:pPr>
        <w:suppressAutoHyphens/>
        <w:spacing w:after="0" w:line="240" w:lineRule="auto"/>
        <w:ind w:firstLine="709"/>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ПОСТАНОВЛЯЮ:</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1. </w:t>
      </w:r>
      <w:proofErr w:type="gramStart"/>
      <w:r w:rsidRPr="00216F3B">
        <w:rPr>
          <w:rFonts w:ascii="Times New Roman" w:eastAsia="Times New Roman" w:hAnsi="Times New Roman" w:cs="Times New Roman"/>
          <w:sz w:val="24"/>
          <w:szCs w:val="24"/>
          <w:lang w:eastAsia="ar-SA"/>
        </w:rPr>
        <w:t>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38 «Об утверждении муниципальной программы «Об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2024 годы»» (далее – постановление) следующие изменения:</w:t>
      </w:r>
      <w:proofErr w:type="gramEnd"/>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2025 годы»»; </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1.2. пункт 1 постановления изложить в следующей редакции: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 Утвердить прилагаемую муниципальную программу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 – 2025 годы»;</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lastRenderedPageBreak/>
        <w:t>1.3. Приложение к постановлению изложить в редакции согласно приложению к настоящему постановлению.</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16F3B">
        <w:rPr>
          <w:rFonts w:ascii="Times New Roman" w:eastAsia="Times New Roman" w:hAnsi="Times New Roman" w:cs="Times New Roman"/>
          <w:color w:val="000000"/>
          <w:sz w:val="24"/>
          <w:szCs w:val="24"/>
          <w:lang w:eastAsia="ar-SA"/>
        </w:rPr>
        <w:t>И.о</w:t>
      </w:r>
      <w:proofErr w:type="spellEnd"/>
      <w:r w:rsidRPr="00216F3B">
        <w:rPr>
          <w:rFonts w:ascii="Times New Roman" w:eastAsia="Times New Roman" w:hAnsi="Times New Roman" w:cs="Times New Roman"/>
          <w:color w:val="000000"/>
          <w:sz w:val="24"/>
          <w:szCs w:val="24"/>
          <w:lang w:eastAsia="ar-SA"/>
        </w:rPr>
        <w:t>. Главы сельского поселения Большая Дергуновка</w:t>
      </w:r>
      <w:r w:rsidR="001C260E">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color w:val="000000"/>
          <w:sz w:val="24"/>
          <w:szCs w:val="24"/>
          <w:lang w:eastAsia="ar-SA"/>
        </w:rPr>
        <w:t>муниципального района Большеглушицкий</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Самарской области                                                                                  В.И. Дыхно</w:t>
      </w:r>
    </w:p>
    <w:p w:rsidR="00216F3B" w:rsidRPr="001C260E" w:rsidRDefault="00216F3B" w:rsidP="001C260E">
      <w:pPr>
        <w:suppressAutoHyphens/>
        <w:spacing w:after="0" w:line="240" w:lineRule="auto"/>
        <w:ind w:firstLine="360"/>
        <w:jc w:val="right"/>
        <w:rPr>
          <w:rFonts w:ascii="Times New Roman" w:eastAsia="Times New Roman" w:hAnsi="Times New Roman" w:cs="Times New Roman"/>
          <w:b/>
          <w:sz w:val="20"/>
          <w:szCs w:val="20"/>
          <w:lang w:eastAsia="ar-SA"/>
        </w:rPr>
      </w:pPr>
      <w:r w:rsidRPr="00216F3B">
        <w:rPr>
          <w:rFonts w:ascii="Times New Roman" w:eastAsia="Times New Roman" w:hAnsi="Times New Roman" w:cs="Times New Roman"/>
          <w:b/>
          <w:sz w:val="24"/>
          <w:szCs w:val="24"/>
          <w:lang w:eastAsia="ar-SA"/>
        </w:rPr>
        <w:t xml:space="preserve">                                                                                                                           </w:t>
      </w:r>
      <w:r w:rsidRPr="001C260E">
        <w:rPr>
          <w:rFonts w:ascii="Times New Roman" w:eastAsia="Times New Roman" w:hAnsi="Times New Roman" w:cs="Times New Roman"/>
          <w:b/>
          <w:sz w:val="20"/>
          <w:szCs w:val="20"/>
          <w:lang w:eastAsia="ar-SA"/>
        </w:rPr>
        <w:t>Приложение</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к постановлению главы администрации</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сельского поселения Большая Дергуновка</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муниципального района Большеглушицкий</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Самарской области</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от 02.11.2022 г. № 76</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 xml:space="preserve">«Приложение № 1 </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к Постановлению администрации</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сельского поселения Большая Дергуновка</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 xml:space="preserve"> муниципального района Большеглушицкий</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sz w:val="20"/>
          <w:szCs w:val="20"/>
          <w:lang w:eastAsia="ar-SA"/>
        </w:rPr>
        <w:t>Самарской области</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от   12 июля 2017 г. № 38</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МУНИЦИПАЛЬНАЯ   ПРОГРАММА</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 xml:space="preserve"> «ОСУЩЕСТВЛЕНИЕ МЕРОПРИЯТИЙ ПО ПРЕДУПРЕЖДЕНИЮ И ЗАЩИТЕ НАСЕЛЕНИЯ  ОТ ЧРЕЗВЫЧАЙНЫХ СИТУАЦИЙ НА ТЕРРИТОРИИ СЕЛЬСКОГО ПОСЕЛЕНИЯ </w:t>
      </w:r>
      <w:proofErr w:type="gramStart"/>
      <w:r w:rsidRPr="00216F3B">
        <w:rPr>
          <w:rFonts w:ascii="Times New Roman" w:eastAsia="Times New Roman" w:hAnsi="Times New Roman" w:cs="Times New Roman"/>
          <w:b/>
          <w:i/>
          <w:sz w:val="24"/>
          <w:szCs w:val="24"/>
          <w:lang w:eastAsia="ar-SA"/>
        </w:rPr>
        <w:t>БОЛЬШАЯ</w:t>
      </w:r>
      <w:proofErr w:type="gramEnd"/>
      <w:r w:rsidRPr="00216F3B">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 НА 2017 – 2025 ГОДЫ»</w:t>
      </w:r>
    </w:p>
    <w:p w:rsidR="00216F3B" w:rsidRPr="00216F3B" w:rsidRDefault="00216F3B" w:rsidP="002C750F">
      <w:pPr>
        <w:tabs>
          <w:tab w:val="left" w:pos="8040"/>
        </w:tabs>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Паспорт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val="en-US" w:eastAsia="ar-SA"/>
        </w:rPr>
        <w:t>I</w:t>
      </w:r>
      <w:r w:rsidRPr="00216F3B">
        <w:rPr>
          <w:rFonts w:ascii="Times New Roman" w:eastAsia="Times New Roman" w:hAnsi="Times New Roman" w:cs="Times New Roman"/>
          <w:sz w:val="24"/>
          <w:szCs w:val="24"/>
          <w:lang w:eastAsia="ar-SA"/>
        </w:rPr>
        <w:t>. Содержание проблемы и обоснование необходимости её решение    программными методами.</w:t>
      </w:r>
      <w:proofErr w:type="gramEnd"/>
      <w:r w:rsidRPr="00216F3B">
        <w:rPr>
          <w:rFonts w:ascii="Times New Roman" w:eastAsia="Times New Roman" w:hAnsi="Times New Roman" w:cs="Times New Roman"/>
          <w:sz w:val="24"/>
          <w:szCs w:val="24"/>
          <w:lang w:eastAsia="ar-SA"/>
        </w:rPr>
        <w:t xml:space="preserve">                       </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II</w:t>
      </w:r>
      <w:r w:rsidRPr="00216F3B">
        <w:rPr>
          <w:rFonts w:ascii="Times New Roman" w:eastAsia="Times New Roman" w:hAnsi="Times New Roman" w:cs="Times New Roman"/>
          <w:sz w:val="24"/>
          <w:szCs w:val="24"/>
          <w:lang w:eastAsia="ar-SA"/>
        </w:rPr>
        <w:t>.   Основные цели, задачи и этапы реализации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bCs/>
          <w:sz w:val="24"/>
          <w:szCs w:val="24"/>
          <w:lang w:eastAsia="ar-SA"/>
        </w:rPr>
      </w:pPr>
      <w:r w:rsidRPr="00216F3B">
        <w:rPr>
          <w:rFonts w:ascii="Times New Roman" w:eastAsia="Times New Roman" w:hAnsi="Times New Roman" w:cs="Times New Roman"/>
          <w:sz w:val="24"/>
          <w:szCs w:val="24"/>
          <w:lang w:val="en-US" w:eastAsia="ar-SA"/>
        </w:rPr>
        <w:t>III</w:t>
      </w:r>
      <w:proofErr w:type="gramStart"/>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bCs/>
          <w:sz w:val="24"/>
          <w:szCs w:val="24"/>
          <w:lang w:eastAsia="ar-SA"/>
        </w:rPr>
        <w:t>Мероприятия</w:t>
      </w:r>
      <w:proofErr w:type="gramEnd"/>
      <w:r w:rsidRPr="00216F3B">
        <w:rPr>
          <w:rFonts w:ascii="Times New Roman" w:eastAsia="Times New Roman" w:hAnsi="Times New Roman" w:cs="Times New Roman"/>
          <w:b/>
          <w:bCs/>
          <w:sz w:val="24"/>
          <w:szCs w:val="24"/>
          <w:lang w:eastAsia="ar-SA"/>
        </w:rPr>
        <w:t>,  предусмотренные Программой</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IV</w:t>
      </w:r>
      <w:r w:rsidRPr="00216F3B">
        <w:rPr>
          <w:rFonts w:ascii="Times New Roman" w:eastAsia="Times New Roman" w:hAnsi="Times New Roman" w:cs="Times New Roman"/>
          <w:sz w:val="24"/>
          <w:szCs w:val="24"/>
          <w:lang w:eastAsia="ar-SA"/>
        </w:rPr>
        <w:t>. Нормативное обеспечение.</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val="en-US" w:eastAsia="ar-SA"/>
        </w:rPr>
        <w:t>V</w:t>
      </w:r>
      <w:r w:rsidRPr="00216F3B">
        <w:rPr>
          <w:rFonts w:ascii="Times New Roman" w:eastAsia="Times New Roman" w:hAnsi="Times New Roman" w:cs="Times New Roman"/>
          <w:sz w:val="24"/>
          <w:szCs w:val="24"/>
          <w:lang w:eastAsia="ar-SA"/>
        </w:rPr>
        <w:t>.   Сроки реализации Программы.</w:t>
      </w:r>
      <w:proofErr w:type="gramEnd"/>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w:t>
      </w:r>
      <w:proofErr w:type="gramStart"/>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bCs/>
          <w:sz w:val="24"/>
          <w:szCs w:val="24"/>
          <w:lang w:eastAsia="ar-SA"/>
        </w:rPr>
        <w:t>Ресурсное</w:t>
      </w:r>
      <w:proofErr w:type="gramEnd"/>
      <w:r w:rsidRPr="00216F3B">
        <w:rPr>
          <w:rFonts w:ascii="Times New Roman" w:eastAsia="Times New Roman" w:hAnsi="Times New Roman" w:cs="Times New Roman"/>
          <w:b/>
          <w:bCs/>
          <w:sz w:val="24"/>
          <w:szCs w:val="24"/>
          <w:lang w:eastAsia="ar-SA"/>
        </w:rPr>
        <w:t xml:space="preserve"> обеспечение муниципальной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VII</w:t>
      </w:r>
      <w:proofErr w:type="gramStart"/>
      <w:r w:rsidRPr="00216F3B">
        <w:rPr>
          <w:rFonts w:ascii="Times New Roman" w:eastAsia="Times New Roman" w:hAnsi="Times New Roman" w:cs="Times New Roman"/>
          <w:sz w:val="24"/>
          <w:szCs w:val="24"/>
          <w:lang w:eastAsia="ar-SA"/>
        </w:rPr>
        <w:t>.  Система</w:t>
      </w:r>
      <w:proofErr w:type="gramEnd"/>
      <w:r w:rsidRPr="00216F3B">
        <w:rPr>
          <w:rFonts w:ascii="Times New Roman" w:eastAsia="Times New Roman" w:hAnsi="Times New Roman" w:cs="Times New Roman"/>
          <w:sz w:val="24"/>
          <w:szCs w:val="24"/>
          <w:lang w:eastAsia="ar-SA"/>
        </w:rPr>
        <w:t xml:space="preserve"> организации контроля за ходом реализации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bCs/>
          <w:sz w:val="24"/>
          <w:szCs w:val="24"/>
          <w:lang w:eastAsia="ar-SA"/>
        </w:rPr>
      </w:pPr>
      <w:r w:rsidRPr="00216F3B">
        <w:rPr>
          <w:rFonts w:ascii="Times New Roman" w:eastAsia="Times New Roman" w:hAnsi="Times New Roman" w:cs="Times New Roman"/>
          <w:sz w:val="24"/>
          <w:szCs w:val="24"/>
          <w:lang w:val="en-US" w:eastAsia="ar-SA"/>
        </w:rPr>
        <w:t>VIII</w:t>
      </w:r>
      <w:r w:rsidRPr="00216F3B">
        <w:rPr>
          <w:rFonts w:ascii="Times New Roman" w:eastAsia="Times New Roman" w:hAnsi="Times New Roman" w:cs="Times New Roman"/>
          <w:sz w:val="24"/>
          <w:szCs w:val="24"/>
          <w:lang w:eastAsia="ar-SA"/>
        </w:rPr>
        <w:t>.</w:t>
      </w:r>
      <w:r w:rsidRPr="00216F3B">
        <w:rPr>
          <w:rFonts w:ascii="Times New Roman" w:eastAsia="Times New Roman" w:hAnsi="Times New Roman" w:cs="Times New Roman"/>
          <w:b/>
          <w:bCs/>
          <w:sz w:val="24"/>
          <w:szCs w:val="24"/>
          <w:lang w:eastAsia="ar-SA"/>
        </w:rPr>
        <w:t xml:space="preserve"> Оценка эффективности социально-экономических последствий от реализации             Программы</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val="en-US" w:eastAsia="ar-SA"/>
        </w:rPr>
        <w:t>IX</w:t>
      </w:r>
      <w:r w:rsidRPr="00216F3B">
        <w:rPr>
          <w:rFonts w:ascii="Times New Roman" w:eastAsia="Times New Roman" w:hAnsi="Times New Roman" w:cs="Times New Roman"/>
          <w:sz w:val="24"/>
          <w:szCs w:val="24"/>
          <w:lang w:eastAsia="ar-SA"/>
        </w:rPr>
        <w:t>. План комплекса мероприятий Программы.</w:t>
      </w: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45" w:type="dxa"/>
        <w:tblLayout w:type="fixed"/>
        <w:tblCellMar>
          <w:left w:w="45" w:type="dxa"/>
          <w:right w:w="45" w:type="dxa"/>
        </w:tblCellMar>
        <w:tblLook w:val="0000" w:firstRow="0" w:lastRow="0" w:firstColumn="0" w:lastColumn="0" w:noHBand="0" w:noVBand="0"/>
      </w:tblPr>
      <w:tblGrid>
        <w:gridCol w:w="3496"/>
        <w:gridCol w:w="7277"/>
      </w:tblGrid>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Наименование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1C260E">
            <w:pPr>
              <w:suppressAutoHyphens/>
              <w:snapToGrid w:val="0"/>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sz w:val="20"/>
                <w:szCs w:val="20"/>
                <w:lang w:eastAsia="ar-SA"/>
              </w:rPr>
              <w:t>Муниципальная   программа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2017-2025 годы»</w:t>
            </w:r>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Правовые основания разработки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napToGrid w:val="0"/>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Федеральный  закон от 21.12.1994 г. № 68-ФЗ «О защите населения и территорий от чрезвычайных ситуаций природного и техногенного характера»;</w:t>
            </w:r>
          </w:p>
          <w:p w:rsidR="00216F3B" w:rsidRPr="001C260E" w:rsidRDefault="00216F3B" w:rsidP="002C750F">
            <w:pPr>
              <w:suppressAutoHyphens/>
              <w:snapToGrid w:val="0"/>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 Федеральный закон от 12.02.1998 г. № 28-ФЗ «О гражданской обороне»;</w:t>
            </w:r>
          </w:p>
          <w:p w:rsidR="00216F3B" w:rsidRPr="001C260E" w:rsidRDefault="00216F3B" w:rsidP="002C750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0"/>
                <w:kern w:val="28"/>
                <w:sz w:val="20"/>
                <w:szCs w:val="20"/>
                <w:lang w:eastAsia="ar-SA"/>
              </w:rPr>
            </w:pPr>
            <w:r w:rsidRP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color w:val="000000"/>
                <w:kern w:val="28"/>
                <w:sz w:val="20"/>
                <w:szCs w:val="20"/>
                <w:lang w:eastAsia="ar-SA"/>
              </w:rPr>
              <w:t>Закон Самарской области от 09.12.2005 г. № 219-ГД "О защите населения и территорий  Самарской области от чрезвычайных ситуаций природного и тех</w:t>
            </w:r>
            <w:r w:rsidRPr="001C260E">
              <w:rPr>
                <w:rFonts w:ascii="Times New Roman" w:eastAsia="Times New Roman" w:hAnsi="Times New Roman" w:cs="Times New Roman"/>
                <w:color w:val="000000"/>
                <w:kern w:val="28"/>
                <w:sz w:val="20"/>
                <w:szCs w:val="20"/>
                <w:lang w:eastAsia="ar-SA"/>
              </w:rPr>
              <w:softHyphen/>
              <w:t>ногенного характера";</w:t>
            </w:r>
          </w:p>
          <w:p w:rsidR="00216F3B" w:rsidRPr="001C260E" w:rsidRDefault="00216F3B" w:rsidP="002C750F">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Распоряжение администрации сельского поселения Большая Дергуновка муниципального района Большеглушицкий Самарской области от 10.05.2017г. №10 «О разработке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Заказчик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ind w:firstLine="51"/>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Разработчик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ind w:firstLine="51"/>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Администрация сельского поселения </w:t>
            </w:r>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Исполнители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ind w:firstLine="51"/>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Администрация сельского поселения </w:t>
            </w:r>
          </w:p>
        </w:tc>
      </w:tr>
      <w:tr w:rsidR="00216F3B" w:rsidRPr="001C260E" w:rsidTr="001C260E">
        <w:trPr>
          <w:trHeight w:val="1007"/>
        </w:trPr>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Цель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снижение рисков возникновения и смягчение последствий чрезвычайных ситуаций;</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снижение числа травмированных и погибших в чрезвычайных ситуациях;</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сокращение материальных потерь;</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создание необходимых условий для обеспечения защиты жизни и здоровья граждан;</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lastRenderedPageBreak/>
              <w:t xml:space="preserve">- сокращение времени реагирования </w:t>
            </w:r>
            <w:proofErr w:type="spellStart"/>
            <w:r w:rsidRPr="001C260E">
              <w:rPr>
                <w:rFonts w:ascii="Times New Roman" w:eastAsia="Times New Roman" w:hAnsi="Times New Roman" w:cs="Times New Roman"/>
                <w:sz w:val="20"/>
                <w:szCs w:val="20"/>
                <w:lang w:eastAsia="ar-SA"/>
              </w:rPr>
              <w:t>аварийно</w:t>
            </w:r>
            <w:proofErr w:type="spellEnd"/>
            <w:r w:rsidRPr="001C260E">
              <w:rPr>
                <w:rFonts w:ascii="Times New Roman" w:eastAsia="Times New Roman" w:hAnsi="Times New Roman" w:cs="Times New Roman"/>
                <w:sz w:val="20"/>
                <w:szCs w:val="20"/>
                <w:lang w:eastAsia="ar-SA"/>
              </w:rPr>
              <w:t xml:space="preserve"> - спасательных подразделений;</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повышение подготовленности населения в чрезвычайных ситуациях (далее – ЧС);</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обеспечение постоянной готовности сил и сре</w:t>
            </w:r>
            <w:proofErr w:type="gramStart"/>
            <w:r w:rsidRPr="001C260E">
              <w:rPr>
                <w:rFonts w:ascii="Times New Roman" w:eastAsia="Times New Roman" w:hAnsi="Times New Roman" w:cs="Times New Roman"/>
                <w:sz w:val="20"/>
                <w:szCs w:val="20"/>
                <w:lang w:eastAsia="ar-SA"/>
              </w:rPr>
              <w:t>дств  гр</w:t>
            </w:r>
            <w:proofErr w:type="gramEnd"/>
            <w:r w:rsidRPr="001C260E">
              <w:rPr>
                <w:rFonts w:ascii="Times New Roman" w:eastAsia="Times New Roman" w:hAnsi="Times New Roman" w:cs="Times New Roman"/>
                <w:sz w:val="20"/>
                <w:szCs w:val="20"/>
                <w:lang w:eastAsia="ar-SA"/>
              </w:rPr>
              <w:t>ажданской обороны (далее – ГО);</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создание резервов (запасов) материальных ресурсов для ликвидации чрезвычайных ситуаций и в особый период;</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-повышение подготовленности к жизнеобеспечению населения, пострадавшего в чрезвычайных ситуациях.</w:t>
            </w:r>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lastRenderedPageBreak/>
              <w:t>Основные задачи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разработка и реализация мероприятий, направленных на соблюдение правил  поведения в ЧС населения и работников учреждений социальной сферы;</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повышение объема знаний и навыков в области ГО и ЧС руководителей, должностных лиц и специалистов, членов формирований;</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организация работы по предупреждению и ликвидации ЧС природного и техногенного характера, и правил поведения на воде;</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информирование населения о правилах поведения и действиях в чрезвычайных ситуациях;</w:t>
            </w:r>
            <w:r w:rsidR="001C260E">
              <w:rPr>
                <w:rFonts w:ascii="Times New Roman" w:eastAsia="Times New Roman" w:hAnsi="Times New Roman" w:cs="Times New Roman"/>
                <w:sz w:val="20"/>
                <w:szCs w:val="20"/>
                <w:lang w:eastAsia="ar-SA"/>
              </w:rPr>
              <w:t xml:space="preserve"> </w:t>
            </w:r>
          </w:p>
          <w:p w:rsidR="00216F3B" w:rsidRPr="001C260E" w:rsidRDefault="00216F3B" w:rsidP="002C750F">
            <w:pPr>
              <w:suppressAutoHyphens/>
              <w:snapToGrid w:val="0"/>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 дооборудование объектов социальной сферы для подготовки к приему и размещению населения, пострадавшего в  чрезвычайных ситуациях. </w:t>
            </w:r>
          </w:p>
          <w:p w:rsidR="00216F3B" w:rsidRPr="001C260E" w:rsidRDefault="00216F3B" w:rsidP="002C750F">
            <w:pPr>
              <w:suppressAutoHyphens/>
              <w:snapToGrid w:val="0"/>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поддержание сил и органов  управления ГО в готовности к действиям;</w:t>
            </w:r>
          </w:p>
          <w:p w:rsidR="00216F3B" w:rsidRPr="001C260E" w:rsidRDefault="00216F3B" w:rsidP="002C750F">
            <w:pPr>
              <w:suppressAutoHyphens/>
              <w:snapToGrid w:val="0"/>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sz w:val="20"/>
                <w:szCs w:val="20"/>
                <w:lang w:eastAsia="ar-SA"/>
              </w:rPr>
              <w:t>- поддержание устойчивого функционирования организаций, предприятий и учреждений в ЧС.</w:t>
            </w:r>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Объемы и источники финансирования</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 xml:space="preserve">Бюджет сельского поселения </w:t>
            </w:r>
            <w:r w:rsidRPr="001C260E">
              <w:rPr>
                <w:rFonts w:ascii="Times New Roman" w:eastAsia="Times New Roman" w:hAnsi="Times New Roman" w:cs="Times New Roman"/>
                <w:sz w:val="20"/>
                <w:szCs w:val="20"/>
                <w:lang w:eastAsia="ar-SA"/>
              </w:rPr>
              <w:t>Большая Дергуновка</w:t>
            </w:r>
            <w:r w:rsidRPr="001C260E">
              <w:rPr>
                <w:rFonts w:ascii="Times New Roman" w:eastAsia="Times New Roman" w:hAnsi="Times New Roman" w:cs="Times New Roman"/>
                <w:color w:val="000000"/>
                <w:sz w:val="20"/>
                <w:szCs w:val="20"/>
                <w:lang w:eastAsia="ar-SA"/>
              </w:rPr>
              <w:t xml:space="preserve"> муниципального района Большеглушицкий Самарской области (далее – сельское поселение)    </w:t>
            </w:r>
          </w:p>
          <w:p w:rsidR="00216F3B" w:rsidRPr="001C260E" w:rsidRDefault="00216F3B" w:rsidP="001C260E">
            <w:pPr>
              <w:suppressAutoHyphens/>
              <w:spacing w:after="0" w:line="240" w:lineRule="auto"/>
              <w:rPr>
                <w:rFonts w:ascii="Times New Roman" w:eastAsia="Times New Roman" w:hAnsi="Times New Roman" w:cs="Times New Roman"/>
                <w:sz w:val="20"/>
                <w:szCs w:val="20"/>
                <w:lang w:eastAsia="ar-SA"/>
              </w:rPr>
            </w:pPr>
            <w:proofErr w:type="gramStart"/>
            <w:r w:rsidRPr="001C260E">
              <w:rPr>
                <w:rFonts w:ascii="Times New Roman" w:eastAsia="Times New Roman" w:hAnsi="Times New Roman" w:cs="Times New Roman"/>
                <w:sz w:val="20"/>
                <w:szCs w:val="20"/>
                <w:lang w:eastAsia="ar-SA"/>
              </w:rPr>
              <w:t>Всего  -  0,09  тыс. руб., в том числе по годам:</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2017 год  - 0,01 тыс. руб.</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2018 год  - 0,01  тыс. руб.</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2019 год -  0,01 тыс. руб.</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2020 год – 0,01 тыс. руб.</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2021 год -  0,01  тыс. руб.</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2022 год -  0,01  тыс. руб.</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 xml:space="preserve">2023 год -  0,01  тыс. руб. </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2024 год -  0,01  тыс. руб.</w:t>
            </w:r>
            <w:r w:rsid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sz w:val="20"/>
                <w:szCs w:val="20"/>
                <w:lang w:eastAsia="ar-SA"/>
              </w:rPr>
              <w:t>2025 год -  0,01  тыс. руб.</w:t>
            </w:r>
            <w:proofErr w:type="gramEnd"/>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Сроки реализации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1C260E" w:rsidP="002C750F">
            <w:pPr>
              <w:suppressAutoHyphens/>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2017-2025 годы:</w:t>
            </w:r>
          </w:p>
        </w:tc>
      </w:tr>
      <w:tr w:rsidR="00216F3B" w:rsidRPr="001C260E" w:rsidTr="001C260E">
        <w:trPr>
          <w:trHeight w:val="1416"/>
        </w:trPr>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Ожидаемые конечные результаты  реализации Программы</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обеспечение относительного сокращения потерь от чрезвычайных ситуаций;</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повышение квалификации специалистов по вопросам ГО и ЧС, ПБ;</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выполнение мероприятий по информированию и оповещению населения  в области защиты населения при  угрозе возникновения ЧС;</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обеспечение средствами защиты населения на случай ЧС и в особый период;</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создание мест для размещения пострадавших в ЧС.</w:t>
            </w:r>
          </w:p>
        </w:tc>
      </w:tr>
      <w:tr w:rsidR="00216F3B" w:rsidRPr="001C260E" w:rsidTr="001C260E">
        <w:tc>
          <w:tcPr>
            <w:tcW w:w="3496" w:type="dxa"/>
            <w:tcBorders>
              <w:top w:val="single" w:sz="2" w:space="0" w:color="000000"/>
              <w:left w:val="single" w:sz="2" w:space="0" w:color="000000"/>
              <w:bottom w:val="single" w:sz="2" w:space="0" w:color="000000"/>
              <w:right w:val="nil"/>
            </w:tcBorders>
          </w:tcPr>
          <w:p w:rsidR="00216F3B" w:rsidRPr="001C260E" w:rsidRDefault="00216F3B" w:rsidP="002C750F">
            <w:pPr>
              <w:suppressAutoHyphens/>
              <w:snapToGrid w:val="0"/>
              <w:spacing w:after="0" w:line="240" w:lineRule="auto"/>
              <w:rPr>
                <w:rFonts w:ascii="Times New Roman" w:eastAsia="Times New Roman" w:hAnsi="Times New Roman" w:cs="Times New Roman"/>
                <w:b/>
                <w:color w:val="000000"/>
                <w:sz w:val="20"/>
                <w:szCs w:val="20"/>
                <w:lang w:eastAsia="ar-SA"/>
              </w:rPr>
            </w:pPr>
            <w:proofErr w:type="gramStart"/>
            <w:r w:rsidRPr="001C260E">
              <w:rPr>
                <w:rFonts w:ascii="Times New Roman" w:eastAsia="Times New Roman" w:hAnsi="Times New Roman" w:cs="Times New Roman"/>
                <w:b/>
                <w:color w:val="000000"/>
                <w:sz w:val="20"/>
                <w:szCs w:val="20"/>
                <w:lang w:eastAsia="ar-SA"/>
              </w:rPr>
              <w:t>Контроль за</w:t>
            </w:r>
            <w:proofErr w:type="gramEnd"/>
            <w:r w:rsidRPr="001C260E">
              <w:rPr>
                <w:rFonts w:ascii="Times New Roman" w:eastAsia="Times New Roman" w:hAnsi="Times New Roman" w:cs="Times New Roman"/>
                <w:b/>
                <w:color w:val="000000"/>
                <w:sz w:val="20"/>
                <w:szCs w:val="20"/>
                <w:lang w:eastAsia="ar-SA"/>
              </w:rPr>
              <w:t xml:space="preserve"> реализацией Программы </w:t>
            </w:r>
          </w:p>
        </w:tc>
        <w:tc>
          <w:tcPr>
            <w:tcW w:w="7277" w:type="dxa"/>
            <w:tcBorders>
              <w:top w:val="single" w:sz="2" w:space="0" w:color="000000"/>
              <w:left w:val="single" w:sz="2" w:space="0" w:color="000000"/>
              <w:bottom w:val="single" w:sz="2" w:space="0" w:color="000000"/>
              <w:right w:val="single" w:sz="2" w:space="0" w:color="000000"/>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Администрация сельского поселения </w:t>
            </w:r>
          </w:p>
        </w:tc>
      </w:tr>
    </w:tbl>
    <w:p w:rsidR="00216F3B" w:rsidRPr="00216F3B" w:rsidRDefault="00216F3B" w:rsidP="002C750F">
      <w:pPr>
        <w:suppressAutoHyphens/>
        <w:spacing w:after="0" w:line="240" w:lineRule="auto"/>
        <w:ind w:firstLine="720"/>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val="en-US" w:eastAsia="ar-SA"/>
        </w:rPr>
        <w:t>I</w:t>
      </w:r>
      <w:r w:rsidRPr="00216F3B">
        <w:rPr>
          <w:rFonts w:ascii="Times New Roman" w:eastAsia="Times New Roman" w:hAnsi="Times New Roman" w:cs="Times New Roman"/>
          <w:b/>
          <w:sz w:val="24"/>
          <w:szCs w:val="24"/>
          <w:lang w:eastAsia="ar-SA"/>
        </w:rPr>
        <w:t>. Содержание проблемы и обоснование необходимости её решение    программными методами</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На территории сельского поселения Большая Дергуновка муниципального района Большеглушицкий Самарской области (далее – сельское поселение Большая Дергуновка) существуют угрозы ЧС природного и техногенного характера.</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Природные ЧС могут сложиться в результате опасных природных явлений: весеннее половодье, паводки, сильные ветры, снегопады,  ливневые дожди, засухи, степные пожары.</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Причиной отставания в развитии аварийно-спасательных служб являются ограниченные возможности в собственных финансовых средствах для оснащения формирований современной аварийно-спасательной техникой и оборудованием. </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Для профилактической работы необходимы фотоаппараты и видеокамеры для создания доказательной базы правонарушений на водных объектах.</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Нет мест постоянного размещения подразделений спасателей.</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Номенклатура и объемы резервов материальных ресурсов определяются исходя из прогнозируемых угроз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Однако исходя из прогнозируемых на территории поселения угроз ЧС этих резервов недостаточно. Соответствующие проблемы обеспечения материальными ресурсами необходимо решать на    муниципальном уровне.</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Необходимо принять меры по повышению подготовленности к организации первоочередного жизнеобеспечения населения, пострадавшего в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proofErr w:type="gramStart"/>
      <w:r w:rsidRPr="00216F3B">
        <w:rPr>
          <w:rFonts w:ascii="Times New Roman" w:eastAsia="Times New Roman" w:hAnsi="Times New Roman" w:cs="Times New Roman"/>
          <w:sz w:val="24"/>
          <w:szCs w:val="24"/>
          <w:lang w:eastAsia="ar-SA"/>
        </w:rPr>
        <w:t>Исходя из перечисленного проблемы защиты населения и территории поселения от ЧС необходимо решать</w:t>
      </w:r>
      <w:proofErr w:type="gramEnd"/>
      <w:r w:rsidRPr="00216F3B">
        <w:rPr>
          <w:rFonts w:ascii="Times New Roman" w:eastAsia="Times New Roman" w:hAnsi="Times New Roman" w:cs="Times New Roman"/>
          <w:sz w:val="24"/>
          <w:szCs w:val="24"/>
          <w:lang w:eastAsia="ar-SA"/>
        </w:rPr>
        <w:t xml:space="preserve"> программными методами.</w:t>
      </w:r>
    </w:p>
    <w:p w:rsidR="00216F3B" w:rsidRPr="00216F3B" w:rsidRDefault="00216F3B" w:rsidP="002C750F">
      <w:pPr>
        <w:suppressAutoHyphens/>
        <w:spacing w:after="0" w:line="240" w:lineRule="auto"/>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II</w:t>
      </w:r>
      <w:r w:rsidRPr="00216F3B">
        <w:rPr>
          <w:rFonts w:ascii="Times New Roman" w:eastAsia="Times New Roman" w:hAnsi="Times New Roman" w:cs="Times New Roman"/>
          <w:b/>
          <w:bCs/>
          <w:sz w:val="24"/>
          <w:szCs w:val="24"/>
          <w:lang w:eastAsia="ar-SA"/>
        </w:rPr>
        <w:t>.</w:t>
      </w:r>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Основные цели, задачи и этапы реализации Программы</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b/>
          <w:sz w:val="24"/>
          <w:szCs w:val="24"/>
          <w:u w:val="single"/>
          <w:lang w:eastAsia="ar-SA"/>
        </w:rPr>
      </w:pPr>
      <w:r w:rsidRPr="00216F3B">
        <w:rPr>
          <w:rFonts w:ascii="Times New Roman" w:eastAsia="Times New Roman" w:hAnsi="Times New Roman" w:cs="Times New Roman"/>
          <w:b/>
          <w:sz w:val="24"/>
          <w:szCs w:val="24"/>
          <w:u w:val="single"/>
          <w:lang w:eastAsia="ar-SA"/>
        </w:rPr>
        <w:t xml:space="preserve">Основные цели Программы: </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снижение рисков возникновения и смягчение последствий ЧС;</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снижение числа травмированных и погибших;</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lastRenderedPageBreak/>
        <w:t>сокращение материальных потерь от ЧС;</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сокращение времени реагирования поисково-спасательных служб – на происшествия и чрезвычайные ситуации;</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pacing w:val="-4"/>
          <w:sz w:val="24"/>
          <w:szCs w:val="24"/>
          <w:lang w:eastAsia="ar-SA"/>
        </w:rPr>
      </w:pPr>
      <w:r w:rsidRPr="00216F3B">
        <w:rPr>
          <w:rFonts w:ascii="Times New Roman" w:eastAsia="Times New Roman" w:hAnsi="Times New Roman" w:cs="Times New Roman"/>
          <w:spacing w:val="-4"/>
          <w:sz w:val="24"/>
          <w:szCs w:val="24"/>
          <w:lang w:eastAsia="ar-SA"/>
        </w:rPr>
        <w:t>оснащение учреждений социальной сферы системами оповещения;</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снижение числа погибших в результате своевременной помощи пострадавшим, оказанной поисково-спасательными службами;</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улучшение работы по предупреждению правонарушений на водных объектах;</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создание резервов (запасов) материальных ресурсов для ликвидации ЧС и в особый период;</w:t>
      </w:r>
    </w:p>
    <w:p w:rsidR="00216F3B" w:rsidRPr="00216F3B" w:rsidRDefault="00216F3B" w:rsidP="002C750F">
      <w:pPr>
        <w:numPr>
          <w:ilvl w:val="0"/>
          <w:numId w:val="11"/>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повышение подготовленности к жизнеобеспечению населения, пострадавшего в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b/>
          <w:sz w:val="24"/>
          <w:szCs w:val="24"/>
          <w:u w:val="single"/>
          <w:lang w:eastAsia="ar-SA"/>
        </w:rPr>
      </w:pPr>
      <w:r w:rsidRPr="00216F3B">
        <w:rPr>
          <w:rFonts w:ascii="Times New Roman" w:eastAsia="Times New Roman" w:hAnsi="Times New Roman" w:cs="Times New Roman"/>
          <w:b/>
          <w:sz w:val="24"/>
          <w:szCs w:val="24"/>
          <w:u w:val="single"/>
          <w:lang w:eastAsia="ar-SA"/>
        </w:rPr>
        <w:t>Основные задачи Программы:</w:t>
      </w:r>
    </w:p>
    <w:p w:rsidR="00216F3B" w:rsidRPr="00216F3B" w:rsidRDefault="00216F3B" w:rsidP="002C750F">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информирование населения о правилах поведения и действиях в ЧС;</w:t>
      </w:r>
    </w:p>
    <w:p w:rsidR="00216F3B" w:rsidRPr="00216F3B" w:rsidRDefault="00216F3B" w:rsidP="002C750F">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создание материальных резервов для ликвидации ЧС;</w:t>
      </w:r>
    </w:p>
    <w:p w:rsidR="00216F3B" w:rsidRPr="00216F3B" w:rsidRDefault="00216F3B" w:rsidP="002C750F">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восполнение по </w:t>
      </w:r>
      <w:proofErr w:type="gramStart"/>
      <w:r w:rsidRPr="00216F3B">
        <w:rPr>
          <w:rFonts w:ascii="Times New Roman" w:eastAsia="Times New Roman" w:hAnsi="Times New Roman" w:cs="Times New Roman"/>
          <w:sz w:val="24"/>
          <w:szCs w:val="24"/>
          <w:lang w:eastAsia="ar-SA"/>
        </w:rPr>
        <w:t>истечении</w:t>
      </w:r>
      <w:proofErr w:type="gramEnd"/>
      <w:r w:rsidRPr="00216F3B">
        <w:rPr>
          <w:rFonts w:ascii="Times New Roman" w:eastAsia="Times New Roman" w:hAnsi="Times New Roman" w:cs="Times New Roman"/>
          <w:sz w:val="24"/>
          <w:szCs w:val="24"/>
          <w:lang w:eastAsia="ar-SA"/>
        </w:rPr>
        <w:t xml:space="preserve"> срока хранения индивидуальных средств защиты для населения;</w:t>
      </w:r>
    </w:p>
    <w:p w:rsidR="00216F3B" w:rsidRPr="00216F3B" w:rsidRDefault="00216F3B" w:rsidP="002C750F">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хранение имущества гражданской обороны на случай возникновения ЧС и в особый период;</w:t>
      </w:r>
    </w:p>
    <w:p w:rsidR="00216F3B" w:rsidRPr="00216F3B" w:rsidRDefault="00216F3B" w:rsidP="002C750F">
      <w:pPr>
        <w:numPr>
          <w:ilvl w:val="0"/>
          <w:numId w:val="12"/>
        </w:num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дооборудование объектов социальной сферы для подготовки к приему и размещению населения, пострадавшего в ЧС.</w:t>
      </w:r>
    </w:p>
    <w:p w:rsidR="00216F3B" w:rsidRPr="00216F3B" w:rsidRDefault="00216F3B" w:rsidP="002C750F">
      <w:pPr>
        <w:suppressAutoHyphens/>
        <w:spacing w:after="0" w:line="240" w:lineRule="auto"/>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III</w:t>
      </w:r>
      <w:r w:rsidRPr="00216F3B">
        <w:rPr>
          <w:rFonts w:ascii="Times New Roman" w:eastAsia="Times New Roman" w:hAnsi="Times New Roman" w:cs="Times New Roman"/>
          <w:b/>
          <w:bCs/>
          <w:sz w:val="24"/>
          <w:szCs w:val="24"/>
          <w:lang w:eastAsia="ar-SA"/>
        </w:rPr>
        <w:t>. Мероприятия, </w:t>
      </w:r>
      <w:proofErr w:type="gramStart"/>
      <w:r w:rsidRPr="00216F3B">
        <w:rPr>
          <w:rFonts w:ascii="Times New Roman" w:eastAsia="Times New Roman" w:hAnsi="Times New Roman" w:cs="Times New Roman"/>
          <w:b/>
          <w:bCs/>
          <w:sz w:val="24"/>
          <w:szCs w:val="24"/>
          <w:lang w:eastAsia="ar-SA"/>
        </w:rPr>
        <w:t>предусмотренные  Программой</w:t>
      </w:r>
      <w:proofErr w:type="gramEnd"/>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Система программных мероприятий приведена в приложении №</w:t>
      </w:r>
      <w:r w:rsidRPr="00216F3B">
        <w:rPr>
          <w:rFonts w:ascii="Times New Roman" w:eastAsia="Times New Roman" w:hAnsi="Times New Roman" w:cs="Times New Roman"/>
          <w:sz w:val="24"/>
          <w:szCs w:val="24"/>
          <w:lang w:val="en-US" w:eastAsia="ar-SA"/>
        </w:rPr>
        <w:t> </w:t>
      </w:r>
      <w:r w:rsidRPr="00216F3B">
        <w:rPr>
          <w:rFonts w:ascii="Times New Roman" w:eastAsia="Times New Roman" w:hAnsi="Times New Roman" w:cs="Times New Roman"/>
          <w:sz w:val="24"/>
          <w:szCs w:val="24"/>
          <w:lang w:eastAsia="ar-SA"/>
        </w:rPr>
        <w:t>1</w:t>
      </w:r>
      <w:r w:rsidRPr="00216F3B">
        <w:rPr>
          <w:rFonts w:ascii="Times New Roman" w:eastAsia="Times New Roman" w:hAnsi="Times New Roman" w:cs="Times New Roman"/>
          <w:sz w:val="24"/>
          <w:szCs w:val="24"/>
          <w:lang w:eastAsia="ar-SA"/>
        </w:rPr>
        <w:br/>
        <w:t>к Программе.</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В Программу </w:t>
      </w:r>
      <w:proofErr w:type="gramStart"/>
      <w:r w:rsidRPr="00216F3B">
        <w:rPr>
          <w:rFonts w:ascii="Times New Roman" w:eastAsia="Times New Roman" w:hAnsi="Times New Roman" w:cs="Times New Roman"/>
          <w:sz w:val="24"/>
          <w:szCs w:val="24"/>
          <w:lang w:eastAsia="ar-SA"/>
        </w:rPr>
        <w:t>включены</w:t>
      </w:r>
      <w:proofErr w:type="gramEnd"/>
      <w:r w:rsidRPr="00216F3B">
        <w:rPr>
          <w:rFonts w:ascii="Times New Roman" w:eastAsia="Times New Roman" w:hAnsi="Times New Roman" w:cs="Times New Roman"/>
          <w:sz w:val="24"/>
          <w:szCs w:val="24"/>
          <w:lang w:eastAsia="ar-SA"/>
        </w:rPr>
        <w:t>:</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мероприятия по защите населения и территорий от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организационные мероприятия. </w:t>
      </w: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val="en-US" w:eastAsia="ar-SA"/>
        </w:rPr>
        <w:t>IV</w:t>
      </w:r>
      <w:r w:rsidRPr="00216F3B">
        <w:rPr>
          <w:rFonts w:ascii="Times New Roman" w:eastAsia="Times New Roman" w:hAnsi="Times New Roman" w:cs="Times New Roman"/>
          <w:b/>
          <w:sz w:val="24"/>
          <w:szCs w:val="24"/>
          <w:lang w:eastAsia="ar-SA"/>
        </w:rPr>
        <w:t>. Нормативное обеспечение.</w:t>
      </w:r>
    </w:p>
    <w:p w:rsidR="00216F3B" w:rsidRPr="00216F3B" w:rsidRDefault="00216F3B" w:rsidP="002C750F">
      <w:pPr>
        <w:suppressAutoHyphens/>
        <w:snapToGrid w:val="0"/>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w:t>
      </w:r>
      <w:proofErr w:type="gramStart"/>
      <w:r w:rsidRPr="00216F3B">
        <w:rPr>
          <w:rFonts w:ascii="Times New Roman" w:eastAsia="Times New Roman" w:hAnsi="Times New Roman" w:cs="Times New Roman"/>
          <w:sz w:val="24"/>
          <w:szCs w:val="24"/>
          <w:lang w:eastAsia="ar-SA"/>
        </w:rPr>
        <w:t>Выполнение мероприятий Программы осуществляется в соответствии</w:t>
      </w:r>
      <w:r w:rsidRPr="00216F3B">
        <w:rPr>
          <w:rFonts w:ascii="Times New Roman" w:eastAsia="Times New Roman" w:hAnsi="Times New Roman" w:cs="Times New Roman"/>
          <w:sz w:val="24"/>
          <w:szCs w:val="24"/>
          <w:lang w:eastAsia="ar-SA"/>
        </w:rPr>
        <w:br/>
        <w:t xml:space="preserve">с Федеральным  законом от 21.12.1994 г. № 68-ФЗ «О защите населения и территорий от чрезвычайных ситуаций природного и техногенного характера», Федеральным законом от 12.02.1998 г. № 28-ФЗ «О гражданской обороне»,  </w:t>
      </w:r>
      <w:r w:rsidRPr="00216F3B">
        <w:rPr>
          <w:rFonts w:ascii="Times New Roman" w:eastAsia="Times New Roman" w:hAnsi="Times New Roman" w:cs="Times New Roman"/>
          <w:color w:val="000000"/>
          <w:kern w:val="28"/>
          <w:sz w:val="24"/>
          <w:szCs w:val="24"/>
          <w:lang w:eastAsia="ar-SA"/>
        </w:rPr>
        <w:t>областным законом от 09.12.2005 г. № 219-ГД «О защите населения и территорий  Самарской области от чрезвычайных ситуаций природного и тех</w:t>
      </w:r>
      <w:r w:rsidRPr="00216F3B">
        <w:rPr>
          <w:rFonts w:ascii="Times New Roman" w:eastAsia="Times New Roman" w:hAnsi="Times New Roman" w:cs="Times New Roman"/>
          <w:color w:val="000000"/>
          <w:kern w:val="28"/>
          <w:sz w:val="24"/>
          <w:szCs w:val="24"/>
          <w:lang w:eastAsia="ar-SA"/>
        </w:rPr>
        <w:softHyphen/>
        <w:t>ногенного характера»</w:t>
      </w:r>
      <w:r w:rsidRPr="00216F3B">
        <w:rPr>
          <w:rFonts w:ascii="Times New Roman" w:eastAsia="Times New Roman" w:hAnsi="Times New Roman" w:cs="Times New Roman"/>
          <w:sz w:val="24"/>
          <w:szCs w:val="24"/>
          <w:lang w:eastAsia="ar-SA"/>
        </w:rPr>
        <w:t>, нормативными правовыми актами в области защиты</w:t>
      </w:r>
      <w:proofErr w:type="gramEnd"/>
      <w:r w:rsidRPr="00216F3B">
        <w:rPr>
          <w:rFonts w:ascii="Times New Roman" w:eastAsia="Times New Roman" w:hAnsi="Times New Roman" w:cs="Times New Roman"/>
          <w:sz w:val="24"/>
          <w:szCs w:val="24"/>
          <w:lang w:eastAsia="ar-SA"/>
        </w:rPr>
        <w:t xml:space="preserve"> населения и территорий от чрезвычайных ситуаций природного и техногенного характера.</w:t>
      </w: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proofErr w:type="gramStart"/>
      <w:r w:rsidRPr="00216F3B">
        <w:rPr>
          <w:rFonts w:ascii="Times New Roman" w:eastAsia="Times New Roman" w:hAnsi="Times New Roman" w:cs="Times New Roman"/>
          <w:b/>
          <w:sz w:val="24"/>
          <w:szCs w:val="24"/>
          <w:lang w:val="en-US" w:eastAsia="ar-SA"/>
        </w:rPr>
        <w:t>V</w:t>
      </w:r>
      <w:r w:rsidRPr="00216F3B">
        <w:rPr>
          <w:rFonts w:ascii="Times New Roman" w:eastAsia="Times New Roman" w:hAnsi="Times New Roman" w:cs="Times New Roman"/>
          <w:b/>
          <w:sz w:val="24"/>
          <w:szCs w:val="24"/>
          <w:lang w:eastAsia="ar-SA"/>
        </w:rPr>
        <w:t>.   Сроки реализации Программы.</w:t>
      </w:r>
      <w:proofErr w:type="gramEnd"/>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Для достижения поставленных основных целей и задач Программы необходимо реализовать мероприятия Программы в период 2017 – 2025 годов. При этом ряд мероприятий будет осуществляться в течение всего периода, а некоторые мероприятия должны быть реализованы поэтапно:</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1-й этап (2017 год) – формирование организационных условий для разработки соответствующих муниципальных программ;</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2-й этап (2018 год) – по результатам реализации 1-го этапа – уточнение мероприятий и определение объемов средств местных бюджетов, необходимых для выполнения мероприятий Программы;</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3-й этап (2019 год) – переход на выполнение мероприятий по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4-й этап (2020,2021,2022,2023,2024,2025) – выполнение мероприятий по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Объем финансирования каждого этапа будет уточнен по результатам реализации мероприятий предыдущего этапа Программы.</w:t>
      </w:r>
    </w:p>
    <w:p w:rsidR="00216F3B" w:rsidRPr="00216F3B" w:rsidRDefault="00216F3B" w:rsidP="002C750F">
      <w:pPr>
        <w:suppressAutoHyphens/>
        <w:spacing w:after="0" w:line="240" w:lineRule="auto"/>
        <w:jc w:val="center"/>
        <w:rPr>
          <w:rFonts w:ascii="Times New Roman" w:eastAsia="Times New Roman" w:hAnsi="Times New Roman" w:cs="Times New Roman"/>
          <w:sz w:val="24"/>
          <w:szCs w:val="24"/>
          <w:lang w:eastAsia="ar-SA"/>
        </w:rPr>
      </w:pPr>
      <w:r w:rsidRPr="00216F3B">
        <w:rPr>
          <w:rFonts w:ascii="Times New Roman" w:eastAsia="Times New Roman" w:hAnsi="Times New Roman" w:cs="Times New Roman"/>
          <w:b/>
          <w:sz w:val="24"/>
          <w:szCs w:val="24"/>
          <w:lang w:val="en-US" w:eastAsia="ar-SA"/>
        </w:rPr>
        <w:t>VI</w:t>
      </w:r>
      <w:r w:rsidRPr="00216F3B">
        <w:rPr>
          <w:rFonts w:ascii="Times New Roman" w:eastAsia="Times New Roman" w:hAnsi="Times New Roman" w:cs="Times New Roman"/>
          <w:b/>
          <w:sz w:val="24"/>
          <w:szCs w:val="24"/>
          <w:lang w:eastAsia="ar-SA"/>
        </w:rPr>
        <w:t>.</w:t>
      </w:r>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bCs/>
          <w:sz w:val="24"/>
          <w:szCs w:val="24"/>
          <w:lang w:eastAsia="ar-SA"/>
        </w:rPr>
        <w:t xml:space="preserve">Ресурсное обеспечение </w:t>
      </w:r>
      <w:proofErr w:type="gramStart"/>
      <w:r w:rsidRPr="00216F3B">
        <w:rPr>
          <w:rFonts w:ascii="Times New Roman" w:eastAsia="Times New Roman" w:hAnsi="Times New Roman" w:cs="Times New Roman"/>
          <w:b/>
          <w:bCs/>
          <w:sz w:val="24"/>
          <w:szCs w:val="24"/>
          <w:lang w:eastAsia="ar-SA"/>
        </w:rPr>
        <w:t>муниципальной  Программы</w:t>
      </w:r>
      <w:proofErr w:type="gramEnd"/>
      <w:r w:rsidRPr="00216F3B">
        <w:rPr>
          <w:rFonts w:ascii="Times New Roman" w:eastAsia="Times New Roman" w:hAnsi="Times New Roman" w:cs="Times New Roman"/>
          <w:sz w:val="24"/>
          <w:szCs w:val="24"/>
          <w:lang w:eastAsia="ar-SA"/>
        </w:rPr>
        <w:t xml:space="preserve">                            </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Ресурсное обеспечение Программы составляют средства из бюджетных источников.</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Бюджетные источники:</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местный бюджет – средства, предусмотренные на финансирование мероприятий муниципальных   программ по защите населения и территорий от ЧС, в том числе для получения межбюджетных трансфертов из областного бюджета в рамках настоящей Программы (прогнозируются как возможный источник средств без указания конкретных сумм).</w:t>
      </w:r>
    </w:p>
    <w:p w:rsidR="00216F3B" w:rsidRPr="00216F3B" w:rsidRDefault="00216F3B" w:rsidP="002C750F">
      <w:pPr>
        <w:suppressAutoHyphens/>
        <w:spacing w:after="0" w:line="240" w:lineRule="auto"/>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VII</w:t>
      </w:r>
      <w:r w:rsidRPr="00216F3B">
        <w:rPr>
          <w:rFonts w:ascii="Times New Roman" w:eastAsia="Times New Roman" w:hAnsi="Times New Roman" w:cs="Times New Roman"/>
          <w:b/>
          <w:bCs/>
          <w:sz w:val="24"/>
          <w:szCs w:val="24"/>
          <w:lang w:eastAsia="ar-SA"/>
        </w:rPr>
        <w:t xml:space="preserve">. </w:t>
      </w:r>
      <w:r w:rsidRPr="00216F3B">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Система организации контроля за ходом реализации Программы</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Общий контроль над реализацией Программы осуществляет муниципальный заказчик – Администрация сельского поселения.</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lastRenderedPageBreak/>
        <w:t>Управление реализацией Программы осуществляется главным исполнителем Программы – Администрацией сельского поселения.</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216F3B" w:rsidRPr="00216F3B" w:rsidRDefault="00216F3B" w:rsidP="002C750F">
      <w:pPr>
        <w:suppressAutoHyphens/>
        <w:spacing w:after="0" w:line="240" w:lineRule="auto"/>
        <w:jc w:val="center"/>
        <w:rPr>
          <w:rFonts w:ascii="Times New Roman" w:eastAsia="Times New Roman" w:hAnsi="Times New Roman" w:cs="Times New Roman"/>
          <w:b/>
          <w:bCs/>
          <w:sz w:val="24"/>
          <w:szCs w:val="24"/>
          <w:lang w:eastAsia="ar-SA"/>
        </w:rPr>
      </w:pPr>
      <w:r w:rsidRPr="00216F3B">
        <w:rPr>
          <w:rFonts w:ascii="Times New Roman" w:eastAsia="Times New Roman" w:hAnsi="Times New Roman" w:cs="Times New Roman"/>
          <w:b/>
          <w:bCs/>
          <w:sz w:val="24"/>
          <w:szCs w:val="24"/>
          <w:lang w:val="en-US" w:eastAsia="ar-SA"/>
        </w:rPr>
        <w:t>VIII</w:t>
      </w:r>
      <w:r w:rsidRPr="00216F3B">
        <w:rPr>
          <w:rFonts w:ascii="Times New Roman" w:eastAsia="Times New Roman" w:hAnsi="Times New Roman" w:cs="Times New Roman"/>
          <w:b/>
          <w:bCs/>
          <w:sz w:val="24"/>
          <w:szCs w:val="24"/>
          <w:lang w:eastAsia="ar-SA"/>
        </w:rPr>
        <w:t>.Оценка эффективности социально-экономических последствий от реализации Программы</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Программа носит социальный характер, основным критерием ее эффективности является защита населения и территорий от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В соответствии с целями настоящей Программы предполагается достичь следующих результатов:</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w:t>
      </w:r>
      <w:r w:rsidRPr="00216F3B">
        <w:rPr>
          <w:rFonts w:ascii="Times New Roman" w:eastAsia="Times New Roman" w:hAnsi="Times New Roman" w:cs="Times New Roman"/>
          <w:sz w:val="24"/>
          <w:szCs w:val="24"/>
          <w:lang w:val="en-US" w:eastAsia="ar-SA"/>
        </w:rPr>
        <w:t> </w:t>
      </w:r>
      <w:r w:rsidRPr="00216F3B">
        <w:rPr>
          <w:rFonts w:ascii="Times New Roman" w:eastAsia="Times New Roman" w:hAnsi="Times New Roman" w:cs="Times New Roman"/>
          <w:sz w:val="24"/>
          <w:szCs w:val="24"/>
          <w:lang w:eastAsia="ar-SA"/>
        </w:rPr>
        <w:t>Повышение квалификации специалистов по вопросам ГО и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2.</w:t>
      </w:r>
      <w:r w:rsidRPr="00216F3B">
        <w:rPr>
          <w:rFonts w:ascii="Times New Roman" w:eastAsia="Times New Roman" w:hAnsi="Times New Roman" w:cs="Times New Roman"/>
          <w:sz w:val="24"/>
          <w:szCs w:val="24"/>
          <w:lang w:val="en-US" w:eastAsia="ar-SA"/>
        </w:rPr>
        <w:t> </w:t>
      </w:r>
      <w:r w:rsidRPr="00216F3B">
        <w:rPr>
          <w:rFonts w:ascii="Times New Roman" w:eastAsia="Times New Roman" w:hAnsi="Times New Roman" w:cs="Times New Roman"/>
          <w:sz w:val="24"/>
          <w:szCs w:val="24"/>
          <w:lang w:eastAsia="ar-SA"/>
        </w:rPr>
        <w:t>Выполнение мероприятий по пропаганде безопасности в ЧС.</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3.</w:t>
      </w:r>
      <w:r w:rsidRPr="00216F3B">
        <w:rPr>
          <w:rFonts w:ascii="Times New Roman" w:eastAsia="Times New Roman" w:hAnsi="Times New Roman" w:cs="Times New Roman"/>
          <w:sz w:val="24"/>
          <w:szCs w:val="24"/>
          <w:lang w:val="en-US" w:eastAsia="ar-SA"/>
        </w:rPr>
        <w:t> </w:t>
      </w:r>
      <w:r w:rsidRPr="00216F3B">
        <w:rPr>
          <w:rFonts w:ascii="Times New Roman" w:eastAsia="Times New Roman" w:hAnsi="Times New Roman" w:cs="Times New Roman"/>
          <w:sz w:val="24"/>
          <w:szCs w:val="24"/>
          <w:lang w:eastAsia="ar-SA"/>
        </w:rPr>
        <w:t>Обеспечение средствами защиты населения на случай ЧС и в особый период.</w:t>
      </w:r>
    </w:p>
    <w:p w:rsidR="00216F3B" w:rsidRPr="00216F3B" w:rsidRDefault="00216F3B" w:rsidP="002C750F">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4.</w:t>
      </w:r>
      <w:r w:rsidRPr="00216F3B">
        <w:rPr>
          <w:rFonts w:ascii="Times New Roman" w:eastAsia="Times New Roman" w:hAnsi="Times New Roman" w:cs="Times New Roman"/>
          <w:sz w:val="24"/>
          <w:szCs w:val="24"/>
          <w:lang w:val="en-US" w:eastAsia="ar-SA"/>
        </w:rPr>
        <w:t> </w:t>
      </w:r>
      <w:r w:rsidRPr="00216F3B">
        <w:rPr>
          <w:rFonts w:ascii="Times New Roman" w:eastAsia="Times New Roman" w:hAnsi="Times New Roman" w:cs="Times New Roman"/>
          <w:sz w:val="24"/>
          <w:szCs w:val="24"/>
          <w:lang w:eastAsia="ar-SA"/>
        </w:rPr>
        <w:t>Создание мест размещения для пострадавших в ЧС.</w:t>
      </w:r>
    </w:p>
    <w:p w:rsidR="001C260E" w:rsidRDefault="00216F3B" w:rsidP="001C260E">
      <w:pPr>
        <w:suppressAutoHyphens/>
        <w:spacing w:after="0" w:line="240" w:lineRule="auto"/>
        <w:ind w:firstLine="720"/>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5. Ликвидация аварийно-опасных гидротехнических сооружений.</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Приложение № 1</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к  муниципальной  программе</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 «Осуществление мероприятий по предупреждению и</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защите населения от чрезвычайных ситуаций</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на территории сельского поселения Большая Дергуновка</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муниципального района Большеглушицкий </w:t>
      </w:r>
    </w:p>
    <w:p w:rsidR="00216F3B" w:rsidRPr="00216F3B" w:rsidRDefault="00216F3B" w:rsidP="002C750F">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Самарской области на 2017 – 2025 годы» </w:t>
      </w: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Мероприятия по защите населения</w:t>
      </w: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и территорий от ЧС</w:t>
      </w:r>
    </w:p>
    <w:p w:rsidR="00216F3B" w:rsidRPr="00216F3B" w:rsidRDefault="00216F3B" w:rsidP="002C750F">
      <w:pPr>
        <w:suppressAutoHyphens/>
        <w:spacing w:after="0" w:line="240" w:lineRule="auto"/>
        <w:jc w:val="center"/>
        <w:rPr>
          <w:rFonts w:ascii="Times New Roman" w:eastAsia="Times New Roman" w:hAnsi="Times New Roman" w:cs="Times New Roman"/>
          <w:sz w:val="24"/>
          <w:szCs w:val="24"/>
          <w:lang w:eastAsia="ar-SA"/>
        </w:rPr>
      </w:pPr>
    </w:p>
    <w:tbl>
      <w:tblPr>
        <w:tblW w:w="5226" w:type="pct"/>
        <w:jc w:val="center"/>
        <w:tblInd w:w="-1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30"/>
        <w:gridCol w:w="1521"/>
        <w:gridCol w:w="1090"/>
        <w:gridCol w:w="1242"/>
        <w:gridCol w:w="710"/>
        <w:gridCol w:w="564"/>
        <w:gridCol w:w="699"/>
        <w:gridCol w:w="652"/>
        <w:gridCol w:w="714"/>
        <w:gridCol w:w="624"/>
        <w:gridCol w:w="620"/>
        <w:gridCol w:w="659"/>
        <w:gridCol w:w="636"/>
        <w:gridCol w:w="648"/>
        <w:gridCol w:w="669"/>
      </w:tblGrid>
      <w:tr w:rsidR="00216F3B" w:rsidRPr="001C260E" w:rsidTr="002C750F">
        <w:trPr>
          <w:tblHeader/>
          <w:jc w:val="center"/>
        </w:trPr>
        <w:tc>
          <w:tcPr>
            <w:tcW w:w="424" w:type="dxa"/>
            <w:vMerge w:val="restart"/>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 </w:t>
            </w:r>
            <w:proofErr w:type="gramStart"/>
            <w:r w:rsidRPr="001C260E">
              <w:rPr>
                <w:rFonts w:ascii="Times New Roman" w:eastAsia="Times New Roman" w:hAnsi="Times New Roman" w:cs="Times New Roman"/>
                <w:sz w:val="20"/>
                <w:szCs w:val="20"/>
                <w:lang w:eastAsia="ar-SA"/>
              </w:rPr>
              <w:t>п</w:t>
            </w:r>
            <w:proofErr w:type="gramEnd"/>
            <w:r w:rsidRPr="001C260E">
              <w:rPr>
                <w:rFonts w:ascii="Times New Roman" w:eastAsia="Times New Roman" w:hAnsi="Times New Roman" w:cs="Times New Roman"/>
                <w:sz w:val="20"/>
                <w:szCs w:val="20"/>
                <w:lang w:eastAsia="ar-SA"/>
              </w:rPr>
              <w:t>/п</w:t>
            </w:r>
          </w:p>
        </w:tc>
        <w:tc>
          <w:tcPr>
            <w:tcW w:w="2196" w:type="dxa"/>
            <w:vMerge w:val="restart"/>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Наименование мероприятия</w:t>
            </w:r>
          </w:p>
        </w:tc>
        <w:tc>
          <w:tcPr>
            <w:tcW w:w="1556" w:type="dxa"/>
            <w:vMerge w:val="restart"/>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Исполнитель</w:t>
            </w:r>
          </w:p>
        </w:tc>
        <w:tc>
          <w:tcPr>
            <w:tcW w:w="1782" w:type="dxa"/>
            <w:vMerge w:val="restart"/>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Наименование показателя результативности</w:t>
            </w:r>
          </w:p>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(целевых индикаторов)</w:t>
            </w:r>
          </w:p>
        </w:tc>
        <w:tc>
          <w:tcPr>
            <w:tcW w:w="990" w:type="dxa"/>
            <w:vMerge w:val="restart"/>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Единица измерения</w:t>
            </w:r>
          </w:p>
        </w:tc>
        <w:tc>
          <w:tcPr>
            <w:tcW w:w="8992" w:type="dxa"/>
            <w:gridSpan w:val="10"/>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Объем финансовых средств</w:t>
            </w:r>
          </w:p>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из местного  бюджета и ожидаемые конечные результаты</w:t>
            </w:r>
          </w:p>
        </w:tc>
      </w:tr>
      <w:tr w:rsidR="002C750F" w:rsidRPr="001C260E" w:rsidTr="002C750F">
        <w:trPr>
          <w:tblHeader/>
          <w:jc w:val="center"/>
        </w:trPr>
        <w:tc>
          <w:tcPr>
            <w:tcW w:w="424"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2196"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1556"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1782"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0"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всего</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2017 год</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2018 год</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2019 год</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2020 год</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2021 год</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2022 год</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2023 год</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2024 год</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2025 год</w:t>
            </w:r>
          </w:p>
        </w:tc>
      </w:tr>
      <w:tr w:rsidR="002C750F" w:rsidRPr="001C260E" w:rsidTr="002C750F">
        <w:trPr>
          <w:tblHeader/>
          <w:jc w:val="center"/>
        </w:trPr>
        <w:tc>
          <w:tcPr>
            <w:tcW w:w="42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w:t>
            </w:r>
          </w:p>
        </w:tc>
        <w:tc>
          <w:tcPr>
            <w:tcW w:w="2196"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w:t>
            </w:r>
          </w:p>
        </w:tc>
        <w:tc>
          <w:tcPr>
            <w:tcW w:w="1556"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3</w:t>
            </w:r>
          </w:p>
        </w:tc>
        <w:tc>
          <w:tcPr>
            <w:tcW w:w="1782"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4</w:t>
            </w: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5</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6</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7</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8</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9</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10</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11</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12</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13</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14</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15</w:t>
            </w:r>
          </w:p>
        </w:tc>
      </w:tr>
      <w:tr w:rsidR="002C750F" w:rsidRPr="001C260E" w:rsidTr="002C750F">
        <w:trPr>
          <w:cantSplit/>
          <w:jc w:val="center"/>
        </w:trPr>
        <w:tc>
          <w:tcPr>
            <w:tcW w:w="424" w:type="dxa"/>
            <w:vMerge w:val="restart"/>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w:t>
            </w:r>
          </w:p>
        </w:tc>
        <w:tc>
          <w:tcPr>
            <w:tcW w:w="2196"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Закупка для неработающего населения средств индивидуальной защиты:</w:t>
            </w:r>
          </w:p>
        </w:tc>
        <w:tc>
          <w:tcPr>
            <w:tcW w:w="1556" w:type="dxa"/>
            <w:vMerge w:val="restart"/>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Администрация сельского поселения</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1782" w:type="dxa"/>
            <w:vMerge w:val="restart"/>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обеспечение средствами защиты</w:t>
            </w:r>
          </w:p>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населения</w:t>
            </w: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r>
      <w:tr w:rsidR="002C750F" w:rsidRPr="001C260E" w:rsidTr="002C750F">
        <w:trPr>
          <w:cantSplit/>
          <w:jc w:val="center"/>
        </w:trPr>
        <w:tc>
          <w:tcPr>
            <w:tcW w:w="424"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2196" w:type="dxa"/>
            <w:vMerge w:val="restart"/>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противогаз взрослый ГП-7</w:t>
            </w:r>
          </w:p>
        </w:tc>
        <w:tc>
          <w:tcPr>
            <w:tcW w:w="1556"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1782"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тыс. рублей</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r>
      <w:tr w:rsidR="002C750F" w:rsidRPr="001C260E" w:rsidTr="002C750F">
        <w:trPr>
          <w:cantSplit/>
          <w:jc w:val="center"/>
        </w:trPr>
        <w:tc>
          <w:tcPr>
            <w:tcW w:w="424"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2196" w:type="dxa"/>
            <w:vMerge/>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1556"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1782"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штук</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r>
      <w:tr w:rsidR="002C750F" w:rsidRPr="001C260E" w:rsidTr="002C750F">
        <w:trPr>
          <w:cantSplit/>
          <w:jc w:val="center"/>
        </w:trPr>
        <w:tc>
          <w:tcPr>
            <w:tcW w:w="424"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2196" w:type="dxa"/>
            <w:vMerge w:val="restart"/>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противогаз детский и школьный </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ПДФ-2Д, ПДФ-2Ш</w:t>
            </w:r>
          </w:p>
        </w:tc>
        <w:tc>
          <w:tcPr>
            <w:tcW w:w="1556"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1782"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тыс. рублей</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r>
      <w:tr w:rsidR="002C750F" w:rsidRPr="001C260E" w:rsidTr="002C750F">
        <w:trPr>
          <w:cantSplit/>
          <w:jc w:val="center"/>
        </w:trPr>
        <w:tc>
          <w:tcPr>
            <w:tcW w:w="424"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2196" w:type="dxa"/>
            <w:vMerge/>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1556"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1782" w:type="dxa"/>
            <w:vMerge/>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штук</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r>
      <w:tr w:rsidR="002C750F" w:rsidRPr="001C260E" w:rsidTr="002C750F">
        <w:trPr>
          <w:cantSplit/>
          <w:jc w:val="center"/>
        </w:trPr>
        <w:tc>
          <w:tcPr>
            <w:tcW w:w="42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w:t>
            </w:r>
          </w:p>
        </w:tc>
        <w:tc>
          <w:tcPr>
            <w:tcW w:w="2196"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Обучение руководящего состава, должностных лиц и специалистов ГОЧС </w:t>
            </w:r>
          </w:p>
        </w:tc>
        <w:tc>
          <w:tcPr>
            <w:tcW w:w="1556"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Администрация сельского поселения</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1782"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повышение знаний специалистов в вопросах ГО и ЧС </w:t>
            </w: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тыс. рублей</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r>
      <w:tr w:rsidR="002C750F" w:rsidRPr="001C260E" w:rsidTr="002C750F">
        <w:trPr>
          <w:cantSplit/>
          <w:jc w:val="center"/>
        </w:trPr>
        <w:tc>
          <w:tcPr>
            <w:tcW w:w="42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3</w:t>
            </w:r>
          </w:p>
        </w:tc>
        <w:tc>
          <w:tcPr>
            <w:tcW w:w="2196"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Изготовление  и установка знаков безопасности на воде</w:t>
            </w:r>
          </w:p>
        </w:tc>
        <w:tc>
          <w:tcPr>
            <w:tcW w:w="1556"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Администрация сельского поселения</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1782"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Обеспечение безопасности населения</w:t>
            </w: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тыс. рублей</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r>
      <w:tr w:rsidR="002C750F" w:rsidRPr="001C260E" w:rsidTr="002C750F">
        <w:trPr>
          <w:cantSplit/>
          <w:jc w:val="center"/>
        </w:trPr>
        <w:tc>
          <w:tcPr>
            <w:tcW w:w="42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lastRenderedPageBreak/>
              <w:t>4</w:t>
            </w:r>
          </w:p>
        </w:tc>
        <w:tc>
          <w:tcPr>
            <w:tcW w:w="2196"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Приобретение учебной методической литературы, наглядных пособий по вопросам ГО и ЧС</w:t>
            </w:r>
          </w:p>
        </w:tc>
        <w:tc>
          <w:tcPr>
            <w:tcW w:w="1556"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Администрация сельского поселения</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1782"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Повышение качества обучения населения</w:t>
            </w: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тыс. рублей</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w:t>
            </w:r>
          </w:p>
        </w:tc>
      </w:tr>
      <w:tr w:rsidR="002C750F" w:rsidRPr="001C260E" w:rsidTr="002C750F">
        <w:trPr>
          <w:cantSplit/>
          <w:jc w:val="center"/>
        </w:trPr>
        <w:tc>
          <w:tcPr>
            <w:tcW w:w="42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5</w:t>
            </w:r>
          </w:p>
        </w:tc>
        <w:tc>
          <w:tcPr>
            <w:tcW w:w="2196"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Предоставление субсидий из бюджета сельского поселения Большая Дергуновка  для МУП ПОЖКХ </w:t>
            </w:r>
            <w:proofErr w:type="spellStart"/>
            <w:r w:rsidRPr="001C260E">
              <w:rPr>
                <w:rFonts w:ascii="Times New Roman" w:eastAsia="Times New Roman" w:hAnsi="Times New Roman" w:cs="Times New Roman"/>
                <w:sz w:val="20"/>
                <w:szCs w:val="20"/>
                <w:lang w:eastAsia="ar-SA"/>
              </w:rPr>
              <w:t>Большеглушицкого</w:t>
            </w:r>
            <w:proofErr w:type="spellEnd"/>
            <w:r w:rsidRPr="001C260E">
              <w:rPr>
                <w:rFonts w:ascii="Times New Roman" w:eastAsia="Times New Roman" w:hAnsi="Times New Roman" w:cs="Times New Roman"/>
                <w:sz w:val="20"/>
                <w:szCs w:val="20"/>
                <w:lang w:eastAsia="ar-SA"/>
              </w:rPr>
              <w:t xml:space="preserve"> района для оплаты энергетических ресурсов </w:t>
            </w:r>
          </w:p>
        </w:tc>
        <w:tc>
          <w:tcPr>
            <w:tcW w:w="1556"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Администрация сельского поселения</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1782"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Обеспечение безопасности населения</w:t>
            </w: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тыс. рублей</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0,08</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pacing w:val="-12"/>
                <w:sz w:val="20"/>
                <w:szCs w:val="20"/>
                <w:lang w:eastAsia="ar-SA"/>
              </w:rPr>
            </w:pPr>
            <w:r w:rsidRPr="001C260E">
              <w:rPr>
                <w:rFonts w:ascii="Times New Roman" w:eastAsia="Times New Roman" w:hAnsi="Times New Roman" w:cs="Times New Roman"/>
                <w:spacing w:val="-12"/>
                <w:sz w:val="20"/>
                <w:szCs w:val="20"/>
                <w:lang w:eastAsia="ar-SA"/>
              </w:rPr>
              <w:t>0,01</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0,01</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0,01</w:t>
            </w:r>
          </w:p>
        </w:tc>
      </w:tr>
      <w:tr w:rsidR="002C750F" w:rsidRPr="001C260E" w:rsidTr="002C750F">
        <w:trPr>
          <w:jc w:val="center"/>
        </w:trPr>
        <w:tc>
          <w:tcPr>
            <w:tcW w:w="5958" w:type="dxa"/>
            <w:gridSpan w:val="4"/>
          </w:tcPr>
          <w:p w:rsidR="00216F3B" w:rsidRPr="001C260E" w:rsidRDefault="00216F3B" w:rsidP="002C750F">
            <w:pPr>
              <w:suppressAutoHyphens/>
              <w:spacing w:after="0" w:line="240" w:lineRule="auto"/>
              <w:ind w:firstLine="709"/>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 xml:space="preserve"> Итого</w:t>
            </w:r>
          </w:p>
        </w:tc>
        <w:tc>
          <w:tcPr>
            <w:tcW w:w="990"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тыс. рублей</w:t>
            </w:r>
          </w:p>
        </w:tc>
        <w:tc>
          <w:tcPr>
            <w:tcW w:w="7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0,08</w:t>
            </w:r>
          </w:p>
        </w:tc>
        <w:tc>
          <w:tcPr>
            <w:tcW w:w="974" w:type="dxa"/>
          </w:tcPr>
          <w:p w:rsidR="00216F3B" w:rsidRPr="001C260E" w:rsidRDefault="00216F3B" w:rsidP="002C750F">
            <w:pPr>
              <w:suppressAutoHyphens/>
              <w:spacing w:after="0" w:line="240" w:lineRule="auto"/>
              <w:jc w:val="center"/>
              <w:rPr>
                <w:rFonts w:ascii="Times New Roman" w:eastAsia="Times New Roman" w:hAnsi="Times New Roman" w:cs="Times New Roman"/>
                <w:spacing w:val="-12"/>
                <w:sz w:val="20"/>
                <w:szCs w:val="20"/>
                <w:lang w:eastAsia="ar-SA"/>
              </w:rPr>
            </w:pPr>
            <w:r w:rsidRPr="001C260E">
              <w:rPr>
                <w:rFonts w:ascii="Times New Roman" w:eastAsia="Times New Roman" w:hAnsi="Times New Roman" w:cs="Times New Roman"/>
                <w:spacing w:val="-12"/>
                <w:sz w:val="20"/>
                <w:szCs w:val="20"/>
                <w:lang w:eastAsia="ar-SA"/>
              </w:rPr>
              <w:t>0,01</w:t>
            </w:r>
          </w:p>
        </w:tc>
        <w:tc>
          <w:tcPr>
            <w:tcW w:w="9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99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6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57"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91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81"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89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pacing w:val="-12"/>
                <w:sz w:val="20"/>
                <w:szCs w:val="20"/>
                <w:lang w:eastAsia="ar-SA"/>
              </w:rPr>
              <w:t>0,01</w:t>
            </w:r>
          </w:p>
        </w:tc>
        <w:tc>
          <w:tcPr>
            <w:tcW w:w="92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0,01</w:t>
            </w:r>
          </w:p>
        </w:tc>
      </w:tr>
    </w:tbl>
    <w:p w:rsidR="00216F3B" w:rsidRPr="00216F3B" w:rsidRDefault="00216F3B" w:rsidP="002C750F">
      <w:pPr>
        <w:suppressAutoHyphens/>
        <w:spacing w:after="0" w:line="240" w:lineRule="auto"/>
        <w:jc w:val="center"/>
        <w:rPr>
          <w:rFonts w:ascii="Times New Roman" w:eastAsia="Times New Roman" w:hAnsi="Times New Roman" w:cs="Times New Roman"/>
          <w:sz w:val="24"/>
          <w:szCs w:val="24"/>
          <w:lang w:eastAsia="ar-SA"/>
        </w:rPr>
      </w:pPr>
    </w:p>
    <w:p w:rsidR="00216F3B" w:rsidRPr="00216F3B" w:rsidRDefault="00216F3B" w:rsidP="002C750F">
      <w:pPr>
        <w:suppressAutoHyphens/>
        <w:spacing w:after="0" w:line="240" w:lineRule="auto"/>
        <w:jc w:val="center"/>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Организационные мероприятия</w:t>
      </w: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10"/>
        <w:gridCol w:w="4278"/>
        <w:gridCol w:w="1430"/>
        <w:gridCol w:w="934"/>
        <w:gridCol w:w="3706"/>
      </w:tblGrid>
      <w:tr w:rsidR="00216F3B" w:rsidRPr="001C260E" w:rsidTr="002C750F">
        <w:trPr>
          <w:jc w:val="center"/>
        </w:trPr>
        <w:tc>
          <w:tcPr>
            <w:tcW w:w="671" w:type="dxa"/>
            <w:tcMar>
              <w:top w:w="28" w:type="dxa"/>
              <w:left w:w="57" w:type="dxa"/>
              <w:bottom w:w="28" w:type="dxa"/>
              <w:right w:w="57" w:type="dxa"/>
            </w:tcMar>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 </w:t>
            </w:r>
            <w:proofErr w:type="gramStart"/>
            <w:r w:rsidRPr="001C260E">
              <w:rPr>
                <w:rFonts w:ascii="Times New Roman" w:eastAsia="Times New Roman" w:hAnsi="Times New Roman" w:cs="Times New Roman"/>
                <w:sz w:val="20"/>
                <w:szCs w:val="20"/>
                <w:lang w:eastAsia="ar-SA"/>
              </w:rPr>
              <w:t>п</w:t>
            </w:r>
            <w:proofErr w:type="gramEnd"/>
            <w:r w:rsidRPr="001C260E">
              <w:rPr>
                <w:rFonts w:ascii="Times New Roman" w:eastAsia="Times New Roman" w:hAnsi="Times New Roman" w:cs="Times New Roman"/>
                <w:sz w:val="20"/>
                <w:szCs w:val="20"/>
                <w:lang w:eastAsia="ar-SA"/>
              </w:rPr>
              <w:t>/п</w:t>
            </w:r>
          </w:p>
        </w:tc>
        <w:tc>
          <w:tcPr>
            <w:tcW w:w="6048"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Наименование мероприятия</w:t>
            </w:r>
          </w:p>
        </w:tc>
        <w:tc>
          <w:tcPr>
            <w:tcW w:w="198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Исполнитель</w:t>
            </w:r>
          </w:p>
        </w:tc>
        <w:tc>
          <w:tcPr>
            <w:tcW w:w="1276"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Сроки исполнения</w:t>
            </w:r>
          </w:p>
        </w:tc>
        <w:tc>
          <w:tcPr>
            <w:tcW w:w="5232"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Ожидаемый конечный результат</w:t>
            </w:r>
          </w:p>
        </w:tc>
      </w:tr>
    </w:tbl>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512"/>
        <w:gridCol w:w="4316"/>
        <w:gridCol w:w="1431"/>
        <w:gridCol w:w="915"/>
        <w:gridCol w:w="3705"/>
      </w:tblGrid>
      <w:tr w:rsidR="00216F3B" w:rsidRPr="001C260E" w:rsidTr="002C750F">
        <w:trPr>
          <w:tblHeader/>
          <w:jc w:val="center"/>
        </w:trPr>
        <w:tc>
          <w:tcPr>
            <w:tcW w:w="6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w:t>
            </w:r>
          </w:p>
        </w:tc>
        <w:tc>
          <w:tcPr>
            <w:tcW w:w="6104"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w:t>
            </w:r>
          </w:p>
        </w:tc>
        <w:tc>
          <w:tcPr>
            <w:tcW w:w="198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3</w:t>
            </w:r>
          </w:p>
        </w:tc>
        <w:tc>
          <w:tcPr>
            <w:tcW w:w="124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4</w:t>
            </w:r>
          </w:p>
        </w:tc>
        <w:tc>
          <w:tcPr>
            <w:tcW w:w="5232"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5</w:t>
            </w:r>
          </w:p>
        </w:tc>
      </w:tr>
      <w:tr w:rsidR="00216F3B" w:rsidRPr="001C260E" w:rsidTr="002C750F">
        <w:trPr>
          <w:jc w:val="center"/>
        </w:trPr>
        <w:tc>
          <w:tcPr>
            <w:tcW w:w="6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1</w:t>
            </w:r>
          </w:p>
        </w:tc>
        <w:tc>
          <w:tcPr>
            <w:tcW w:w="6104"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Составление и согласование перечня работ и мероприятий, необходимых для подготовки зданий образовательных учреждений к приему и размещению населения, пострадавшего в ЧС</w:t>
            </w:r>
          </w:p>
        </w:tc>
        <w:tc>
          <w:tcPr>
            <w:tcW w:w="198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Администрация сельского поселения </w:t>
            </w:r>
          </w:p>
        </w:tc>
        <w:tc>
          <w:tcPr>
            <w:tcW w:w="124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ежегодно</w:t>
            </w:r>
          </w:p>
        </w:tc>
        <w:tc>
          <w:tcPr>
            <w:tcW w:w="5232" w:type="dxa"/>
          </w:tcPr>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определение мероприятий с целью дальнейшего анализа затрат</w:t>
            </w:r>
          </w:p>
        </w:tc>
      </w:tr>
      <w:tr w:rsidR="00216F3B" w:rsidRPr="001C260E" w:rsidTr="002C750F">
        <w:trPr>
          <w:jc w:val="center"/>
        </w:trPr>
        <w:tc>
          <w:tcPr>
            <w:tcW w:w="6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2</w:t>
            </w:r>
          </w:p>
        </w:tc>
        <w:tc>
          <w:tcPr>
            <w:tcW w:w="6104"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Уточнение планов действий на случай возникновения ЧС</w:t>
            </w:r>
          </w:p>
        </w:tc>
        <w:tc>
          <w:tcPr>
            <w:tcW w:w="198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Администрация сельского поселения </w:t>
            </w:r>
          </w:p>
        </w:tc>
        <w:tc>
          <w:tcPr>
            <w:tcW w:w="124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ежегодно</w:t>
            </w:r>
          </w:p>
        </w:tc>
        <w:tc>
          <w:tcPr>
            <w:tcW w:w="5232" w:type="dxa"/>
          </w:tcPr>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корректировка планов действий (взаимодействий) по результатам выполнения программных мероприятий на региональном и муниципальном уровнях</w:t>
            </w:r>
          </w:p>
        </w:tc>
      </w:tr>
      <w:tr w:rsidR="00216F3B" w:rsidRPr="001C260E" w:rsidTr="002C750F">
        <w:trPr>
          <w:cantSplit/>
          <w:jc w:val="center"/>
        </w:trPr>
        <w:tc>
          <w:tcPr>
            <w:tcW w:w="673"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3</w:t>
            </w:r>
          </w:p>
        </w:tc>
        <w:tc>
          <w:tcPr>
            <w:tcW w:w="6104"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highlight w:val="magenta"/>
                <w:lang w:eastAsia="ar-SA"/>
              </w:rPr>
            </w:pPr>
            <w:r w:rsidRPr="001C260E">
              <w:rPr>
                <w:rFonts w:ascii="Times New Roman" w:eastAsia="Times New Roman" w:hAnsi="Times New Roman" w:cs="Times New Roman"/>
                <w:sz w:val="20"/>
                <w:szCs w:val="20"/>
                <w:lang w:eastAsia="ar-SA"/>
              </w:rPr>
              <w:t>Уточнение планов действий (взаимодействий) на случай возникновения крупномасштабных ЧС</w:t>
            </w:r>
          </w:p>
        </w:tc>
        <w:tc>
          <w:tcPr>
            <w:tcW w:w="1985"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Администрация сельского поселения </w:t>
            </w:r>
          </w:p>
        </w:tc>
        <w:tc>
          <w:tcPr>
            <w:tcW w:w="1249" w:type="dxa"/>
          </w:tcPr>
          <w:p w:rsidR="00216F3B" w:rsidRPr="001C260E" w:rsidRDefault="00216F3B" w:rsidP="002C750F">
            <w:pPr>
              <w:suppressAutoHyphens/>
              <w:spacing w:after="0" w:line="240" w:lineRule="auto"/>
              <w:jc w:val="center"/>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ежегодно</w:t>
            </w:r>
          </w:p>
        </w:tc>
        <w:tc>
          <w:tcPr>
            <w:tcW w:w="5232" w:type="dxa"/>
          </w:tcPr>
          <w:p w:rsidR="00216F3B" w:rsidRPr="001C260E" w:rsidRDefault="00216F3B" w:rsidP="002C750F">
            <w:pPr>
              <w:suppressAutoHyphens/>
              <w:spacing w:after="0" w:line="240" w:lineRule="auto"/>
              <w:jc w:val="both"/>
              <w:rPr>
                <w:rFonts w:ascii="Times New Roman" w:eastAsia="Times New Roman" w:hAnsi="Times New Roman" w:cs="Times New Roman"/>
                <w:sz w:val="20"/>
                <w:szCs w:val="20"/>
                <w:highlight w:val="magenta"/>
                <w:lang w:eastAsia="ar-SA"/>
              </w:rPr>
            </w:pPr>
            <w:r w:rsidRPr="001C260E">
              <w:rPr>
                <w:rFonts w:ascii="Times New Roman" w:eastAsia="Times New Roman" w:hAnsi="Times New Roman" w:cs="Times New Roman"/>
                <w:sz w:val="20"/>
                <w:szCs w:val="20"/>
                <w:lang w:eastAsia="ar-SA"/>
              </w:rPr>
              <w:t>корректировка планов действий (взаимодействий) по результатам выполнения программных мероприятий на региональном и муниципальном уровнях</w:t>
            </w:r>
          </w:p>
        </w:tc>
      </w:tr>
    </w:tbl>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w:t>
      </w:r>
    </w:p>
    <w:p w:rsidR="00216F3B" w:rsidRPr="001C260E" w:rsidRDefault="00216F3B" w:rsidP="001C260E">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1C260E">
        <w:rPr>
          <w:rFonts w:ascii="Times New Roman" w:eastAsia="Times New Roman" w:hAnsi="Times New Roman" w:cs="Times New Roman"/>
          <w:noProof/>
          <w:color w:val="243F60"/>
          <w:sz w:val="16"/>
          <w:szCs w:val="16"/>
        </w:rPr>
        <w:drawing>
          <wp:inline distT="0" distB="0" distL="0" distR="0" wp14:anchorId="29D1D99B" wp14:editId="7295E71F">
            <wp:extent cx="315884" cy="361950"/>
            <wp:effectExtent l="0" t="0" r="825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5884" cy="361950"/>
                    </a:xfrm>
                    <a:prstGeom prst="rect">
                      <a:avLst/>
                    </a:prstGeom>
                    <a:noFill/>
                    <a:ln>
                      <a:noFill/>
                    </a:ln>
                  </pic:spPr>
                </pic:pic>
              </a:graphicData>
            </a:graphic>
          </wp:inline>
        </w:drawing>
      </w:r>
    </w:p>
    <w:p w:rsidR="00216F3B" w:rsidRPr="001C260E" w:rsidRDefault="00216F3B" w:rsidP="001C260E">
      <w:pPr>
        <w:suppressAutoHyphens/>
        <w:spacing w:after="0" w:line="240" w:lineRule="auto"/>
        <w:jc w:val="center"/>
        <w:rPr>
          <w:rFonts w:ascii="Times New Roman" w:eastAsia="Times New Roman" w:hAnsi="Times New Roman" w:cs="Times New Roman"/>
          <w:b/>
          <w:sz w:val="16"/>
          <w:szCs w:val="16"/>
          <w:lang w:eastAsia="ar-SA"/>
        </w:rPr>
      </w:pPr>
      <w:r w:rsidRPr="001C260E">
        <w:rPr>
          <w:rFonts w:ascii="Times New Roman" w:eastAsia="Times New Roman" w:hAnsi="Times New Roman" w:cs="Times New Roman"/>
          <w:b/>
          <w:color w:val="333333"/>
          <w:sz w:val="16"/>
          <w:szCs w:val="16"/>
          <w:lang w:eastAsia="ar-SA"/>
        </w:rPr>
        <w:t>РОССИЙСКАЯ ФЕДЕРАЦИЯ</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МУНИЦИПАЛЬНЫЙ  РАЙОН</w:t>
      </w:r>
    </w:p>
    <w:p w:rsidR="00216F3B" w:rsidRPr="001C260E" w:rsidRDefault="00216F3B" w:rsidP="001C260E">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БОЛЬШЕГЛУШИЦКИЙ</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САМАРСКОЙ  ОБЛАСТИ</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АДМИНИСТРАЦИЯ</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СЕЛЬСКОГО  ПОСЕЛЕНИЯ</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БОЛЬШАЯ ДЕРГУНОВКА</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______________________________</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1C260E">
        <w:rPr>
          <w:rFonts w:ascii="Times New Roman" w:eastAsia="Times New Roman" w:hAnsi="Times New Roman" w:cs="Times New Roman"/>
          <w:b/>
          <w:color w:val="333333"/>
          <w:sz w:val="16"/>
          <w:szCs w:val="16"/>
          <w:lang w:eastAsia="ar-SA"/>
        </w:rPr>
        <w:t>ПОСТАНОВЛЕНИЕ</w:t>
      </w:r>
    </w:p>
    <w:p w:rsidR="00216F3B" w:rsidRPr="001C260E" w:rsidRDefault="00216F3B" w:rsidP="001C260E">
      <w:pPr>
        <w:suppressAutoHyphens/>
        <w:spacing w:after="0" w:line="240" w:lineRule="auto"/>
        <w:ind w:left="-142"/>
        <w:jc w:val="center"/>
        <w:rPr>
          <w:rFonts w:ascii="Times New Roman" w:eastAsia="Times New Roman" w:hAnsi="Times New Roman" w:cs="Times New Roman"/>
          <w:b/>
          <w:sz w:val="16"/>
          <w:szCs w:val="16"/>
          <w:lang w:eastAsia="ar-SA"/>
        </w:rPr>
      </w:pPr>
      <w:r w:rsidRPr="001C260E">
        <w:rPr>
          <w:rFonts w:ascii="Times New Roman" w:eastAsia="Times New Roman" w:hAnsi="Times New Roman" w:cs="Times New Roman"/>
          <w:b/>
          <w:i/>
          <w:color w:val="333333"/>
          <w:sz w:val="16"/>
          <w:szCs w:val="16"/>
          <w:lang w:eastAsia="ar-SA"/>
        </w:rPr>
        <w:lastRenderedPageBreak/>
        <w:t>от 02 ноября 2022 г. № 77</w:t>
      </w:r>
    </w:p>
    <w:p w:rsidR="00216F3B" w:rsidRPr="00216F3B" w:rsidRDefault="00216F3B" w:rsidP="002C750F">
      <w:pPr>
        <w:suppressAutoHyphens/>
        <w:spacing w:after="0" w:line="240" w:lineRule="auto"/>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43 «Об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2024 годы»»</w:t>
      </w:r>
    </w:p>
    <w:p w:rsidR="00216F3B" w:rsidRPr="00216F3B" w:rsidRDefault="00216F3B" w:rsidP="001C260E">
      <w:pPr>
        <w:suppressAutoHyphens/>
        <w:spacing w:after="0" w:line="240" w:lineRule="auto"/>
        <w:ind w:firstLine="709"/>
        <w:jc w:val="both"/>
        <w:rPr>
          <w:rFonts w:ascii="Times New Roman" w:eastAsia="Times New Roman" w:hAnsi="Times New Roman" w:cs="Times New Roman"/>
          <w:b/>
          <w:sz w:val="24"/>
          <w:szCs w:val="24"/>
          <w:lang w:eastAsia="ar-SA"/>
        </w:rPr>
      </w:pPr>
      <w:r w:rsidRPr="00216F3B">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216F3B">
        <w:rPr>
          <w:rFonts w:ascii="Times New Roman" w:eastAsia="Times New Roman" w:hAnsi="Times New Roman" w:cs="Times New Roman"/>
          <w:color w:val="000000"/>
          <w:sz w:val="24"/>
          <w:szCs w:val="24"/>
          <w:lang w:eastAsia="ar-SA"/>
        </w:rPr>
        <w:t xml:space="preserve">Уставом </w:t>
      </w:r>
      <w:r w:rsidRPr="00216F3B">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1C260E">
        <w:rPr>
          <w:rFonts w:ascii="Times New Roman" w:eastAsia="Times New Roman" w:hAnsi="Times New Roman" w:cs="Times New Roman"/>
          <w:sz w:val="24"/>
          <w:szCs w:val="24"/>
          <w:lang w:eastAsia="ar-SA"/>
        </w:rPr>
        <w:t xml:space="preserve">     </w:t>
      </w:r>
      <w:r w:rsidRPr="00216F3B">
        <w:rPr>
          <w:rFonts w:ascii="Times New Roman" w:eastAsia="Times New Roman" w:hAnsi="Times New Roman" w:cs="Times New Roman"/>
          <w:b/>
          <w:sz w:val="24"/>
          <w:szCs w:val="24"/>
          <w:lang w:eastAsia="ar-SA"/>
        </w:rPr>
        <w:t>ПОСТАНОВЛЯЮ:</w:t>
      </w:r>
    </w:p>
    <w:p w:rsidR="00216F3B" w:rsidRPr="00216F3B" w:rsidRDefault="00216F3B" w:rsidP="002C750F">
      <w:pPr>
        <w:suppressAutoHyphens/>
        <w:spacing w:after="0" w:line="240" w:lineRule="auto"/>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43 «Об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2024 годы</w:t>
      </w:r>
      <w:r w:rsidRPr="00216F3B">
        <w:rPr>
          <w:rFonts w:ascii="Times New Roman" w:eastAsia="Times New Roman" w:hAnsi="Times New Roman" w:cs="Times New Roman"/>
          <w:bCs/>
          <w:sz w:val="24"/>
          <w:szCs w:val="24"/>
          <w:lang w:eastAsia="ar-SA"/>
        </w:rPr>
        <w:t>»</w:t>
      </w:r>
      <w:r w:rsidRPr="00216F3B">
        <w:rPr>
          <w:rFonts w:ascii="Times New Roman" w:eastAsia="Times New Roman" w:hAnsi="Times New Roman" w:cs="Times New Roman"/>
          <w:sz w:val="24"/>
          <w:szCs w:val="24"/>
          <w:lang w:eastAsia="ar-SA"/>
        </w:rPr>
        <w:t xml:space="preserve"> (далее – постановление) следующие изменения: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 xml:space="preserve">«Об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2025 годы»»; </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1.2. пункт 1 постановления изложить в следующей редакции:</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 Утвердить прилагаемую муниципальную программу «Повышение безопасности дорожного движения в   сельском поселении Большая Дергуновка муниципального района Большеглушицкий Самарской области на 2017 – 2025 годы»;</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1.3. Приложение к постановлению изложить в редакции согласно приложению к настоящему постановлению.</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216F3B" w:rsidRPr="00216F3B" w:rsidRDefault="00216F3B"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16F3B">
        <w:rPr>
          <w:rFonts w:ascii="Times New Roman" w:eastAsia="Times New Roman" w:hAnsi="Times New Roman" w:cs="Times New Roman"/>
          <w:color w:val="000000"/>
          <w:sz w:val="24"/>
          <w:szCs w:val="24"/>
          <w:lang w:eastAsia="ar-SA"/>
        </w:rPr>
        <w:t>И.о</w:t>
      </w:r>
      <w:proofErr w:type="spellEnd"/>
      <w:r w:rsidRPr="00216F3B">
        <w:rPr>
          <w:rFonts w:ascii="Times New Roman" w:eastAsia="Times New Roman" w:hAnsi="Times New Roman" w:cs="Times New Roman"/>
          <w:color w:val="000000"/>
          <w:sz w:val="24"/>
          <w:szCs w:val="24"/>
          <w:lang w:eastAsia="ar-SA"/>
        </w:rPr>
        <w:t>. Главы сельского поселения Большая Дергуновка</w:t>
      </w:r>
      <w:r w:rsidR="001C260E">
        <w:rPr>
          <w:rFonts w:ascii="Times New Roman" w:eastAsia="Times New Roman" w:hAnsi="Times New Roman" w:cs="Times New Roman"/>
          <w:color w:val="000000"/>
          <w:sz w:val="24"/>
          <w:szCs w:val="24"/>
          <w:lang w:eastAsia="ar-SA"/>
        </w:rPr>
        <w:t xml:space="preserve"> </w:t>
      </w:r>
      <w:r w:rsidRPr="00216F3B">
        <w:rPr>
          <w:rFonts w:ascii="Times New Roman" w:eastAsia="Times New Roman" w:hAnsi="Times New Roman" w:cs="Times New Roman"/>
          <w:color w:val="000000"/>
          <w:sz w:val="24"/>
          <w:szCs w:val="24"/>
          <w:lang w:eastAsia="ar-SA"/>
        </w:rPr>
        <w:t>муниципального района Большеглушицкий</w:t>
      </w:r>
    </w:p>
    <w:p w:rsidR="00216F3B" w:rsidRPr="00216F3B" w:rsidRDefault="00216F3B"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Самарской области                                                                                    В.И. Дыхно</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Приложение</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к постановлению главы администрации</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сельского поселения Большая Дергуновка</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муниципального района Большеглушицкий</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Самарской области</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от 02.11.2022 г. № 77</w:t>
      </w:r>
    </w:p>
    <w:p w:rsidR="00216F3B" w:rsidRPr="001C260E" w:rsidRDefault="00216F3B"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«Приложение №1</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к Постановлению администрации</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сельского поселения Большая Дергуновка</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sz w:val="20"/>
          <w:szCs w:val="20"/>
          <w:lang w:eastAsia="ar-SA"/>
        </w:rPr>
        <w:t xml:space="preserve"> муниципального района Большеглушицкий</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sz w:val="20"/>
          <w:szCs w:val="20"/>
          <w:lang w:eastAsia="ar-SA"/>
        </w:rPr>
        <w:t>Самарской области</w:t>
      </w:r>
    </w:p>
    <w:p w:rsidR="00216F3B" w:rsidRPr="001C260E" w:rsidRDefault="00216F3B" w:rsidP="002C750F">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от  12 июля 2017 г. № 43</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МУНИЦИПАЛЬНАЯ  ПРОГРАММА</w:t>
      </w:r>
    </w:p>
    <w:p w:rsidR="00216F3B" w:rsidRPr="00216F3B" w:rsidRDefault="00216F3B" w:rsidP="002C750F">
      <w:pPr>
        <w:suppressAutoHyphens/>
        <w:spacing w:after="0" w:line="240" w:lineRule="auto"/>
        <w:jc w:val="center"/>
        <w:rPr>
          <w:rFonts w:ascii="Times New Roman" w:eastAsia="Times New Roman" w:hAnsi="Times New Roman" w:cs="Times New Roman"/>
          <w:b/>
          <w:i/>
          <w:sz w:val="24"/>
          <w:szCs w:val="24"/>
          <w:lang w:eastAsia="ar-SA"/>
        </w:rPr>
      </w:pPr>
      <w:r w:rsidRPr="00216F3B">
        <w:rPr>
          <w:rFonts w:ascii="Times New Roman" w:eastAsia="Times New Roman" w:hAnsi="Times New Roman" w:cs="Times New Roman"/>
          <w:b/>
          <w:i/>
          <w:sz w:val="24"/>
          <w:szCs w:val="24"/>
          <w:lang w:eastAsia="ar-SA"/>
        </w:rPr>
        <w:t xml:space="preserve"> «ПОВЫШЕНИЕ БЕЗОПАСНОСТИ ДОРОЖНОГО ДВИЖЕНИЯВ В СЕЛЬСКОМ ПОСЕЛЕНИИ </w:t>
      </w:r>
      <w:proofErr w:type="gramStart"/>
      <w:r w:rsidRPr="00216F3B">
        <w:rPr>
          <w:rFonts w:ascii="Times New Roman" w:eastAsia="Times New Roman" w:hAnsi="Times New Roman" w:cs="Times New Roman"/>
          <w:b/>
          <w:i/>
          <w:sz w:val="24"/>
          <w:szCs w:val="24"/>
          <w:lang w:eastAsia="ar-SA"/>
        </w:rPr>
        <w:t>БОЛЬШАЯ</w:t>
      </w:r>
      <w:proofErr w:type="gramEnd"/>
      <w:r w:rsidRPr="00216F3B">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r w:rsidR="001C260E">
        <w:rPr>
          <w:rFonts w:ascii="Times New Roman" w:eastAsia="Times New Roman" w:hAnsi="Times New Roman" w:cs="Times New Roman"/>
          <w:b/>
          <w:i/>
          <w:sz w:val="24"/>
          <w:szCs w:val="24"/>
          <w:lang w:eastAsia="ar-SA"/>
        </w:rPr>
        <w:t xml:space="preserve"> </w:t>
      </w:r>
      <w:r w:rsidRPr="00216F3B">
        <w:rPr>
          <w:rFonts w:ascii="Times New Roman" w:eastAsia="Times New Roman" w:hAnsi="Times New Roman" w:cs="Times New Roman"/>
          <w:b/>
          <w:i/>
          <w:sz w:val="24"/>
          <w:szCs w:val="24"/>
          <w:lang w:eastAsia="ar-SA"/>
        </w:rPr>
        <w:t>на  2017 -2025 годы»</w:t>
      </w:r>
    </w:p>
    <w:p w:rsidR="00216F3B" w:rsidRPr="00216F3B" w:rsidRDefault="00216F3B" w:rsidP="002C750F">
      <w:pPr>
        <w:suppressAutoHyphens/>
        <w:spacing w:after="0" w:line="240" w:lineRule="auto"/>
        <w:jc w:val="center"/>
        <w:rPr>
          <w:rFonts w:ascii="Times New Roman" w:eastAsia="Times New Roman" w:hAnsi="Times New Roman" w:cs="Times New Roman"/>
          <w:b/>
          <w:caps/>
          <w:sz w:val="24"/>
          <w:szCs w:val="24"/>
          <w:lang w:eastAsia="ar-SA"/>
        </w:rPr>
      </w:pPr>
      <w:r w:rsidRPr="00216F3B">
        <w:rPr>
          <w:rFonts w:ascii="Times New Roman" w:eastAsia="Times New Roman" w:hAnsi="Times New Roman" w:cs="Times New Roman"/>
          <w:b/>
          <w:caps/>
          <w:sz w:val="24"/>
          <w:szCs w:val="24"/>
          <w:lang w:eastAsia="ar-SA"/>
        </w:rPr>
        <w:t>Паспорт программы</w:t>
      </w:r>
    </w:p>
    <w:p w:rsidR="00216F3B" w:rsidRPr="00216F3B" w:rsidRDefault="00216F3B" w:rsidP="002C750F">
      <w:pPr>
        <w:shd w:val="clear" w:color="auto" w:fill="FFFFFF"/>
        <w:suppressAutoHyphens/>
        <w:spacing w:after="0" w:line="240" w:lineRule="auto"/>
        <w:rPr>
          <w:rFonts w:ascii="Times New Roman" w:eastAsia="Times New Roman" w:hAnsi="Times New Roman" w:cs="Times New Roman"/>
          <w:bCs/>
          <w:color w:val="000000"/>
          <w:sz w:val="24"/>
          <w:szCs w:val="24"/>
          <w:lang w:eastAsia="ar-SA"/>
        </w:rPr>
      </w:pPr>
      <w:r w:rsidRPr="00216F3B">
        <w:rPr>
          <w:rFonts w:ascii="Times New Roman" w:eastAsia="Times New Roman" w:hAnsi="Times New Roman" w:cs="Times New Roman"/>
          <w:bCs/>
          <w:color w:val="000000"/>
          <w:sz w:val="24"/>
          <w:szCs w:val="24"/>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60"/>
        <w:gridCol w:w="8121"/>
      </w:tblGrid>
      <w:tr w:rsidR="00216F3B" w:rsidRPr="001C260E" w:rsidTr="001C260E">
        <w:trPr>
          <w:trHeight w:val="248"/>
        </w:trPr>
        <w:tc>
          <w:tcPr>
            <w:tcW w:w="2760" w:type="dxa"/>
          </w:tcPr>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Наименование</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b/>
                <w:color w:val="000000"/>
                <w:sz w:val="20"/>
                <w:szCs w:val="20"/>
                <w:lang w:eastAsia="ar-SA"/>
              </w:rPr>
              <w:t>Программы</w:t>
            </w:r>
          </w:p>
        </w:tc>
        <w:tc>
          <w:tcPr>
            <w:tcW w:w="8121" w:type="dxa"/>
          </w:tcPr>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муниципальная  программа «Повышение</w:t>
            </w:r>
            <w:r w:rsidRP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color w:val="000000"/>
                <w:sz w:val="20"/>
                <w:szCs w:val="20"/>
                <w:lang w:eastAsia="ar-SA"/>
              </w:rPr>
              <w:t>безопасности дорожного движения в сельском поселении   Большая Дергуновка муниципального района Большеглушицкий  Самарской  области  на  2017 -2025 годы»</w:t>
            </w:r>
          </w:p>
        </w:tc>
      </w:tr>
      <w:tr w:rsidR="00216F3B" w:rsidRPr="001C260E" w:rsidTr="001C260E">
        <w:trPr>
          <w:trHeight w:val="697"/>
        </w:trPr>
        <w:tc>
          <w:tcPr>
            <w:tcW w:w="2760" w:type="dxa"/>
          </w:tcPr>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 xml:space="preserve">Основание </w:t>
            </w:r>
            <w:proofErr w:type="gramStart"/>
            <w:r w:rsidRPr="001C260E">
              <w:rPr>
                <w:rFonts w:ascii="Times New Roman" w:eastAsia="Times New Roman" w:hAnsi="Times New Roman" w:cs="Times New Roman"/>
                <w:b/>
                <w:color w:val="000000"/>
                <w:sz w:val="20"/>
                <w:szCs w:val="20"/>
                <w:lang w:eastAsia="ar-SA"/>
              </w:rPr>
              <w:t>для</w:t>
            </w:r>
            <w:proofErr w:type="gramEnd"/>
            <w:r w:rsidRPr="001C260E">
              <w:rPr>
                <w:rFonts w:ascii="Times New Roman" w:eastAsia="Times New Roman" w:hAnsi="Times New Roman" w:cs="Times New Roman"/>
                <w:b/>
                <w:color w:val="000000"/>
                <w:sz w:val="20"/>
                <w:szCs w:val="20"/>
                <w:lang w:eastAsia="ar-SA"/>
              </w:rPr>
              <w:t xml:space="preserve"> </w:t>
            </w:r>
          </w:p>
          <w:p w:rsidR="00216F3B" w:rsidRPr="001C260E" w:rsidRDefault="00216F3B" w:rsidP="002C750F">
            <w:pPr>
              <w:suppressAutoHyphens/>
              <w:spacing w:after="0" w:line="240" w:lineRule="auto"/>
              <w:rPr>
                <w:rFonts w:ascii="Times New Roman" w:eastAsia="Times New Roman" w:hAnsi="Times New Roman" w:cs="Times New Roman"/>
                <w:b/>
                <w:color w:val="000000"/>
                <w:sz w:val="20"/>
                <w:szCs w:val="20"/>
                <w:lang w:eastAsia="ar-SA"/>
              </w:rPr>
            </w:pPr>
            <w:r w:rsidRPr="001C260E">
              <w:rPr>
                <w:rFonts w:ascii="Times New Roman" w:eastAsia="Times New Roman" w:hAnsi="Times New Roman" w:cs="Times New Roman"/>
                <w:b/>
                <w:color w:val="000000"/>
                <w:sz w:val="20"/>
                <w:szCs w:val="20"/>
                <w:lang w:eastAsia="ar-SA"/>
              </w:rPr>
              <w:t>разработки</w:t>
            </w:r>
          </w:p>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b/>
                <w:color w:val="000000"/>
                <w:sz w:val="20"/>
                <w:szCs w:val="20"/>
                <w:lang w:eastAsia="ar-SA"/>
              </w:rPr>
              <w:t>Программы</w:t>
            </w:r>
          </w:p>
        </w:tc>
        <w:tc>
          <w:tcPr>
            <w:tcW w:w="8121" w:type="dxa"/>
          </w:tcPr>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xml:space="preserve">- Федеральный закон от 10.12.1995 № 196-ФЗ </w:t>
            </w:r>
            <w:r w:rsidRPr="001C260E">
              <w:rPr>
                <w:rFonts w:ascii="Times New Roman" w:eastAsia="Times New Roman" w:hAnsi="Times New Roman" w:cs="Times New Roman"/>
                <w:sz w:val="20"/>
                <w:szCs w:val="20"/>
                <w:lang w:eastAsia="ar-SA"/>
              </w:rPr>
              <w:t>«О безопасности дорожного движения»;</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Федеральный закон от 06.10.2003 № 131-ФЗ «Об   общих  принципах организации местного  самоуправления  в Российской Федерации»;</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 Распоряжение  главы сельского поселения </w:t>
            </w:r>
            <w:r w:rsidRPr="001C260E">
              <w:rPr>
                <w:rFonts w:ascii="Times New Roman" w:eastAsia="Times New Roman" w:hAnsi="Times New Roman" w:cs="Times New Roman"/>
                <w:color w:val="000000"/>
                <w:sz w:val="20"/>
                <w:szCs w:val="20"/>
                <w:lang w:eastAsia="ar-SA"/>
              </w:rPr>
              <w:t>Большая Дергуновка</w:t>
            </w:r>
            <w:r w:rsidRPr="001C260E">
              <w:rPr>
                <w:rFonts w:ascii="Times New Roman" w:eastAsia="Times New Roman" w:hAnsi="Times New Roman" w:cs="Times New Roman"/>
                <w:sz w:val="20"/>
                <w:szCs w:val="20"/>
                <w:lang w:eastAsia="ar-SA"/>
              </w:rPr>
              <w:t xml:space="preserve"> от 10.05.2017 № 15  «О разработке  муниципальной  программы «Повышение  безопасности дорожного движения  в сельском поселении </w:t>
            </w:r>
            <w:r w:rsidRPr="001C260E">
              <w:rPr>
                <w:rFonts w:ascii="Times New Roman" w:eastAsia="Times New Roman" w:hAnsi="Times New Roman" w:cs="Times New Roman"/>
                <w:color w:val="000000"/>
                <w:sz w:val="20"/>
                <w:szCs w:val="20"/>
                <w:lang w:eastAsia="ar-SA"/>
              </w:rPr>
              <w:t>Большая Дергуновка</w:t>
            </w:r>
            <w:r w:rsidRPr="001C260E">
              <w:rPr>
                <w:rFonts w:ascii="Times New Roman" w:eastAsia="Times New Roman" w:hAnsi="Times New Roman" w:cs="Times New Roman"/>
                <w:sz w:val="20"/>
                <w:szCs w:val="20"/>
                <w:lang w:eastAsia="ar-SA"/>
              </w:rPr>
              <w:t xml:space="preserve">  муниципального  района Большеглушицкий  Самарской области на 2017-2022 гг.».</w:t>
            </w:r>
          </w:p>
        </w:tc>
      </w:tr>
      <w:tr w:rsidR="00216F3B" w:rsidRPr="001C260E" w:rsidTr="001C260E">
        <w:trPr>
          <w:trHeight w:val="70"/>
        </w:trPr>
        <w:tc>
          <w:tcPr>
            <w:tcW w:w="2760" w:type="dxa"/>
            <w:tcBorders>
              <w:bottom w:val="single" w:sz="4" w:space="0" w:color="000000"/>
            </w:tcBorders>
          </w:tcPr>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Заказчик Программы</w:t>
            </w:r>
          </w:p>
        </w:tc>
        <w:tc>
          <w:tcPr>
            <w:tcW w:w="8121" w:type="dxa"/>
            <w:tcBorders>
              <w:top w:val="nil"/>
              <w:bottom w:val="single" w:sz="4" w:space="0" w:color="000000"/>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xml:space="preserve">Администрация сельского поселения  </w:t>
            </w:r>
            <w:r w:rsidRPr="001C260E">
              <w:rPr>
                <w:rFonts w:ascii="Times New Roman" w:eastAsia="Times New Roman" w:hAnsi="Times New Roman" w:cs="Times New Roman"/>
                <w:color w:val="000000"/>
                <w:sz w:val="20"/>
                <w:szCs w:val="20"/>
                <w:lang w:eastAsia="ar-SA"/>
              </w:rPr>
              <w:t>Большая Дергуновка</w:t>
            </w:r>
            <w:r w:rsidRPr="001C260E">
              <w:rPr>
                <w:rFonts w:ascii="Times New Roman" w:eastAsia="Times New Roman" w:hAnsi="Times New Roman" w:cs="Times New Roman"/>
                <w:sz w:val="20"/>
                <w:szCs w:val="20"/>
                <w:lang w:eastAsia="ar-SA"/>
              </w:rPr>
              <w:t xml:space="preserve"> (далее Администрация поселения) </w:t>
            </w:r>
          </w:p>
        </w:tc>
      </w:tr>
      <w:tr w:rsidR="00216F3B" w:rsidRPr="001C260E" w:rsidTr="001C260E">
        <w:trPr>
          <w:trHeight w:val="848"/>
        </w:trPr>
        <w:tc>
          <w:tcPr>
            <w:tcW w:w="2760" w:type="dxa"/>
            <w:vMerge w:val="restart"/>
          </w:tcPr>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lastRenderedPageBreak/>
              <w:t>Цели и задачи</w:t>
            </w:r>
          </w:p>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Программы</w:t>
            </w:r>
          </w:p>
        </w:tc>
        <w:tc>
          <w:tcPr>
            <w:tcW w:w="8121" w:type="dxa"/>
            <w:tcBorders>
              <w:bottom w:val="nil"/>
            </w:tcBorders>
          </w:tcPr>
          <w:p w:rsidR="00216F3B" w:rsidRPr="001C260E" w:rsidRDefault="00216F3B" w:rsidP="002C750F">
            <w:pPr>
              <w:suppressAutoHyphens/>
              <w:spacing w:after="0" w:line="240" w:lineRule="auto"/>
              <w:jc w:val="both"/>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b/>
                <w:color w:val="000000"/>
                <w:sz w:val="20"/>
                <w:szCs w:val="20"/>
                <w:u w:val="single"/>
                <w:lang w:eastAsia="ar-SA"/>
              </w:rPr>
              <w:t>целями Программы</w:t>
            </w:r>
            <w:r w:rsidRPr="001C260E">
              <w:rPr>
                <w:rFonts w:ascii="Times New Roman" w:eastAsia="Times New Roman" w:hAnsi="Times New Roman" w:cs="Times New Roman"/>
                <w:b/>
                <w:color w:val="000000"/>
                <w:sz w:val="20"/>
                <w:szCs w:val="20"/>
                <w:lang w:eastAsia="ar-SA"/>
              </w:rPr>
              <w:t xml:space="preserve"> являются</w:t>
            </w:r>
            <w:r w:rsidRPr="001C260E">
              <w:rPr>
                <w:rFonts w:ascii="Times New Roman" w:eastAsia="Times New Roman" w:hAnsi="Times New Roman" w:cs="Times New Roman"/>
                <w:color w:val="000000"/>
                <w:sz w:val="20"/>
                <w:szCs w:val="20"/>
                <w:lang w:eastAsia="ar-SA"/>
              </w:rPr>
              <w:t>:</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сокращение количества лиц, погибших в</w:t>
            </w:r>
            <w:r w:rsidRP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color w:val="000000"/>
                <w:sz w:val="20"/>
                <w:szCs w:val="20"/>
                <w:lang w:eastAsia="ar-SA"/>
              </w:rPr>
              <w:t>результате дорожно-транспортных происшествий;</w:t>
            </w:r>
          </w:p>
        </w:tc>
      </w:tr>
      <w:tr w:rsidR="00216F3B" w:rsidRPr="001C260E" w:rsidTr="001C260E">
        <w:tc>
          <w:tcPr>
            <w:tcW w:w="2760" w:type="dxa"/>
            <w:vMerge/>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8121" w:type="dxa"/>
            <w:tcBorders>
              <w:top w:val="nil"/>
              <w:bottom w:val="nil"/>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xml:space="preserve">- сокращение количества </w:t>
            </w:r>
            <w:proofErr w:type="gramStart"/>
            <w:r w:rsidRPr="001C260E">
              <w:rPr>
                <w:rFonts w:ascii="Times New Roman" w:eastAsia="Times New Roman" w:hAnsi="Times New Roman" w:cs="Times New Roman"/>
                <w:color w:val="000000"/>
                <w:sz w:val="20"/>
                <w:szCs w:val="20"/>
                <w:lang w:eastAsia="ar-SA"/>
              </w:rPr>
              <w:t>дорожно-транспортных</w:t>
            </w:r>
            <w:proofErr w:type="gramEnd"/>
          </w:p>
        </w:tc>
      </w:tr>
      <w:tr w:rsidR="00216F3B" w:rsidRPr="001C260E" w:rsidTr="001C260E">
        <w:trPr>
          <w:trHeight w:val="70"/>
        </w:trPr>
        <w:tc>
          <w:tcPr>
            <w:tcW w:w="2760" w:type="dxa"/>
            <w:vMerge/>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8121" w:type="dxa"/>
            <w:tcBorders>
              <w:top w:val="nil"/>
            </w:tcBorders>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происшествий с пострадавшими.</w:t>
            </w:r>
          </w:p>
        </w:tc>
      </w:tr>
      <w:tr w:rsidR="00216F3B" w:rsidRPr="001C260E" w:rsidTr="001C260E">
        <w:trPr>
          <w:trHeight w:val="803"/>
        </w:trPr>
        <w:tc>
          <w:tcPr>
            <w:tcW w:w="2760" w:type="dxa"/>
            <w:vMerge/>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p>
        </w:tc>
        <w:tc>
          <w:tcPr>
            <w:tcW w:w="8121" w:type="dxa"/>
          </w:tcPr>
          <w:p w:rsidR="00216F3B" w:rsidRPr="001C260E" w:rsidRDefault="00216F3B" w:rsidP="002C750F">
            <w:pPr>
              <w:suppressAutoHyphens/>
              <w:spacing w:after="0" w:line="240" w:lineRule="auto"/>
              <w:jc w:val="both"/>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b/>
                <w:color w:val="000000"/>
                <w:sz w:val="20"/>
                <w:szCs w:val="20"/>
                <w:u w:val="single"/>
                <w:lang w:eastAsia="ar-SA"/>
              </w:rPr>
              <w:t>задачами Программы</w:t>
            </w:r>
            <w:r w:rsidRPr="001C260E">
              <w:rPr>
                <w:rFonts w:ascii="Times New Roman" w:eastAsia="Times New Roman" w:hAnsi="Times New Roman" w:cs="Times New Roman"/>
                <w:b/>
                <w:color w:val="000000"/>
                <w:sz w:val="20"/>
                <w:szCs w:val="20"/>
                <w:lang w:eastAsia="ar-SA"/>
              </w:rPr>
              <w:t xml:space="preserve"> являются</w:t>
            </w:r>
            <w:r w:rsidRPr="001C260E">
              <w:rPr>
                <w:rFonts w:ascii="Times New Roman" w:eastAsia="Times New Roman" w:hAnsi="Times New Roman" w:cs="Times New Roman"/>
                <w:color w:val="000000"/>
                <w:sz w:val="20"/>
                <w:szCs w:val="20"/>
                <w:lang w:eastAsia="ar-SA"/>
              </w:rPr>
              <w:t>:</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предупреждение опасного поведения</w:t>
            </w:r>
            <w:r w:rsidRP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color w:val="000000"/>
                <w:sz w:val="20"/>
                <w:szCs w:val="20"/>
                <w:lang w:eastAsia="ar-SA"/>
              </w:rPr>
              <w:t>участников дорожного движения;</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детского    травматизма   на  дорогах;</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совершенствование организации движения</w:t>
            </w:r>
            <w:r w:rsidRPr="001C260E">
              <w:rPr>
                <w:rFonts w:ascii="Times New Roman" w:eastAsia="Times New Roman" w:hAnsi="Times New Roman" w:cs="Times New Roman"/>
                <w:sz w:val="20"/>
                <w:szCs w:val="20"/>
                <w:lang w:eastAsia="ar-SA"/>
              </w:rPr>
              <w:t xml:space="preserve"> </w:t>
            </w:r>
            <w:r w:rsidRPr="001C260E">
              <w:rPr>
                <w:rFonts w:ascii="Times New Roman" w:eastAsia="Times New Roman" w:hAnsi="Times New Roman" w:cs="Times New Roman"/>
                <w:color w:val="000000"/>
                <w:sz w:val="20"/>
                <w:szCs w:val="20"/>
                <w:lang w:eastAsia="ar-SA"/>
              </w:rPr>
              <w:t>транспорта и пешеходов в   сельском поселении Большая Дергуновка  муниципального района Большеглушицкий  Самарской  области (далее – сельское поселение);</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 разработка  и применение эффективных схем, методов и средств организации дорожного движения;</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совершенствование систем пропаганды безопасности дорожного движения;</w:t>
            </w:r>
          </w:p>
          <w:p w:rsidR="00216F3B" w:rsidRPr="001C260E" w:rsidRDefault="00216F3B" w:rsidP="002C750F">
            <w:pPr>
              <w:suppressAutoHyphens/>
              <w:spacing w:after="0" w:line="240" w:lineRule="auto"/>
              <w:jc w:val="both"/>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 повышение уровня технического состояния автомобильных дорог общего пользования;</w:t>
            </w:r>
          </w:p>
          <w:p w:rsidR="00216F3B" w:rsidRPr="001C260E" w:rsidRDefault="00216F3B" w:rsidP="002C750F">
            <w:pPr>
              <w:suppressAutoHyphens/>
              <w:spacing w:after="0" w:line="240" w:lineRule="auto"/>
              <w:jc w:val="both"/>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 разработка новых дислокаций на улицах  сельского поселения;</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-обеспечение дорожными знаками.</w:t>
            </w:r>
          </w:p>
        </w:tc>
      </w:tr>
      <w:tr w:rsidR="00216F3B" w:rsidRPr="001C260E" w:rsidTr="001C260E">
        <w:trPr>
          <w:trHeight w:val="70"/>
        </w:trPr>
        <w:tc>
          <w:tcPr>
            <w:tcW w:w="2760" w:type="dxa"/>
          </w:tcPr>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Сроки реализации</w:t>
            </w:r>
          </w:p>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Программы</w:t>
            </w:r>
          </w:p>
        </w:tc>
        <w:tc>
          <w:tcPr>
            <w:tcW w:w="8121"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xml:space="preserve">Программа рассчитана на 2017 – 2025 годы </w:t>
            </w:r>
          </w:p>
        </w:tc>
      </w:tr>
      <w:tr w:rsidR="00216F3B" w:rsidRPr="001C260E" w:rsidTr="001C260E">
        <w:trPr>
          <w:trHeight w:val="70"/>
        </w:trPr>
        <w:tc>
          <w:tcPr>
            <w:tcW w:w="2760" w:type="dxa"/>
          </w:tcPr>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Источники и объемы*</w:t>
            </w:r>
          </w:p>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финансирования</w:t>
            </w:r>
          </w:p>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Программы</w:t>
            </w:r>
          </w:p>
        </w:tc>
        <w:tc>
          <w:tcPr>
            <w:tcW w:w="8121" w:type="dxa"/>
          </w:tcPr>
          <w:p w:rsidR="00216F3B" w:rsidRPr="001C260E" w:rsidRDefault="00216F3B" w:rsidP="002C750F">
            <w:pPr>
              <w:suppressAutoHyphens/>
              <w:spacing w:after="0" w:line="240" w:lineRule="auto"/>
              <w:rPr>
                <w:rFonts w:ascii="Times New Roman" w:eastAsia="Times New Roman" w:hAnsi="Times New Roman" w:cs="Times New Roman"/>
                <w:sz w:val="20"/>
                <w:szCs w:val="20"/>
                <w:lang w:eastAsia="ar-SA"/>
              </w:rPr>
            </w:pPr>
            <w:r w:rsidRPr="001C260E">
              <w:rPr>
                <w:rFonts w:ascii="Times New Roman" w:eastAsia="Times New Roman" w:hAnsi="Times New Roman" w:cs="Times New Roman"/>
                <w:sz w:val="20"/>
                <w:szCs w:val="20"/>
                <w:lang w:eastAsia="ar-SA"/>
              </w:rPr>
              <w:t>Бюджет сельского поселения  0,09 тыс. руб.</w:t>
            </w:r>
          </w:p>
        </w:tc>
      </w:tr>
      <w:tr w:rsidR="00216F3B" w:rsidRPr="001C260E" w:rsidTr="001C260E">
        <w:trPr>
          <w:trHeight w:val="267"/>
        </w:trPr>
        <w:tc>
          <w:tcPr>
            <w:tcW w:w="2760" w:type="dxa"/>
          </w:tcPr>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 xml:space="preserve">Ожидаемые </w:t>
            </w:r>
          </w:p>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конечные</w:t>
            </w:r>
          </w:p>
          <w:p w:rsidR="00216F3B" w:rsidRPr="001C260E" w:rsidRDefault="00216F3B" w:rsidP="002C750F">
            <w:pPr>
              <w:suppressAutoHyphens/>
              <w:spacing w:after="0" w:line="240" w:lineRule="auto"/>
              <w:rPr>
                <w:rFonts w:ascii="Times New Roman" w:eastAsia="Times New Roman" w:hAnsi="Times New Roman" w:cs="Times New Roman"/>
                <w:b/>
                <w:sz w:val="20"/>
                <w:szCs w:val="20"/>
                <w:lang w:eastAsia="ar-SA"/>
              </w:rPr>
            </w:pPr>
            <w:r w:rsidRPr="001C260E">
              <w:rPr>
                <w:rFonts w:ascii="Times New Roman" w:eastAsia="Times New Roman" w:hAnsi="Times New Roman" w:cs="Times New Roman"/>
                <w:b/>
                <w:color w:val="000000"/>
                <w:sz w:val="20"/>
                <w:szCs w:val="20"/>
                <w:lang w:eastAsia="ar-SA"/>
              </w:rPr>
              <w:t>результаты</w:t>
            </w:r>
          </w:p>
        </w:tc>
        <w:tc>
          <w:tcPr>
            <w:tcW w:w="8121" w:type="dxa"/>
            <w:tcBorders>
              <w:bottom w:val="single" w:sz="4" w:space="0" w:color="000000"/>
            </w:tcBorders>
          </w:tcPr>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сокращение к 2025 году количества лиц, погибших в результате дорожно-транспортных  происшествий;</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детского дорожно-транспортного  травматизма;</w:t>
            </w:r>
          </w:p>
          <w:p w:rsidR="00216F3B" w:rsidRPr="001C260E" w:rsidRDefault="00216F3B" w:rsidP="002C750F">
            <w:pPr>
              <w:suppressAutoHyphens/>
              <w:spacing w:after="0" w:line="240" w:lineRule="auto"/>
              <w:jc w:val="both"/>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 повышение технического уровня автомобильных дорог общего пользования  местного значения  расположенных в границах  сельского поселения Большая Дергуновка;</w:t>
            </w:r>
          </w:p>
          <w:p w:rsidR="00216F3B" w:rsidRPr="001C260E" w:rsidRDefault="00216F3B" w:rsidP="002C750F">
            <w:pPr>
              <w:suppressAutoHyphens/>
              <w:spacing w:after="0" w:line="240" w:lineRule="auto"/>
              <w:jc w:val="both"/>
              <w:rPr>
                <w:rFonts w:ascii="Times New Roman" w:eastAsia="Times New Roman" w:hAnsi="Times New Roman" w:cs="Times New Roman"/>
                <w:sz w:val="20"/>
                <w:szCs w:val="20"/>
                <w:lang w:eastAsia="ar-SA"/>
              </w:rPr>
            </w:pPr>
            <w:r w:rsidRPr="001C260E">
              <w:rPr>
                <w:rFonts w:ascii="Times New Roman" w:eastAsia="Times New Roman" w:hAnsi="Times New Roman" w:cs="Times New Roman"/>
                <w:color w:val="000000"/>
                <w:sz w:val="20"/>
                <w:szCs w:val="20"/>
                <w:lang w:eastAsia="ar-SA"/>
              </w:rPr>
              <w:t>- обеспеченность дорожными знаками на уровне не менее 90 процентов от количества, определенного дислокациями дорожных знаков.</w:t>
            </w:r>
          </w:p>
        </w:tc>
      </w:tr>
    </w:tbl>
    <w:p w:rsidR="00216F3B" w:rsidRPr="00216F3B" w:rsidRDefault="00216F3B" w:rsidP="002C750F">
      <w:pPr>
        <w:suppressAutoHyphens/>
        <w:spacing w:after="0" w:line="240" w:lineRule="auto"/>
        <w:ind w:firstLine="225"/>
        <w:jc w:val="both"/>
        <w:rPr>
          <w:rFonts w:ascii="Times New Roman" w:eastAsia="Times New Roman" w:hAnsi="Times New Roman" w:cs="Times New Roman"/>
          <w:color w:val="000000"/>
          <w:sz w:val="24"/>
          <w:szCs w:val="24"/>
          <w:lang w:eastAsia="ar-SA"/>
        </w:rPr>
      </w:pPr>
    </w:p>
    <w:p w:rsidR="00216F3B" w:rsidRPr="00216F3B" w:rsidRDefault="00216F3B" w:rsidP="002C750F">
      <w:pPr>
        <w:suppressAutoHyphens/>
        <w:spacing w:after="0" w:line="240" w:lineRule="auto"/>
        <w:ind w:firstLine="225"/>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Объемы финансирования мероприятий Программы за счет средств бюджетов ежегодно подлежат уточнению в установленном порядке при формировании проектов бюджетов на соответствующий год.</w:t>
      </w:r>
    </w:p>
    <w:p w:rsidR="00216F3B" w:rsidRPr="00216F3B" w:rsidRDefault="00216F3B" w:rsidP="002C750F">
      <w:pPr>
        <w:shd w:val="clear" w:color="auto" w:fill="FFFFFF"/>
        <w:suppressAutoHyphens/>
        <w:spacing w:after="0" w:line="240" w:lineRule="auto"/>
        <w:jc w:val="both"/>
        <w:rPr>
          <w:rFonts w:ascii="Times New Roman" w:eastAsia="Times New Roman" w:hAnsi="Times New Roman" w:cs="Times New Roman"/>
          <w:color w:val="000000"/>
          <w:sz w:val="24"/>
          <w:szCs w:val="24"/>
          <w:lang w:eastAsia="ar-SA"/>
        </w:rPr>
      </w:pPr>
    </w:p>
    <w:p w:rsidR="00216F3B" w:rsidRPr="00216F3B" w:rsidRDefault="00216F3B" w:rsidP="002C750F">
      <w:pPr>
        <w:numPr>
          <w:ilvl w:val="0"/>
          <w:numId w:val="17"/>
        </w:numPr>
        <w:shd w:val="clear" w:color="auto" w:fill="FFFFFF"/>
        <w:suppressAutoHyphens/>
        <w:autoSpaceDE w:val="0"/>
        <w:autoSpaceDN w:val="0"/>
        <w:adjustRightInd w:val="0"/>
        <w:spacing w:after="0" w:line="240" w:lineRule="auto"/>
        <w:ind w:left="0"/>
        <w:contextualSpacing/>
        <w:jc w:val="center"/>
        <w:rPr>
          <w:rFonts w:ascii="Times New Roman" w:eastAsia="Times New Roman" w:hAnsi="Times New Roman" w:cs="Times New Roman"/>
          <w:b/>
          <w:color w:val="000000"/>
          <w:sz w:val="24"/>
          <w:szCs w:val="24"/>
        </w:rPr>
      </w:pPr>
      <w:r w:rsidRPr="00216F3B">
        <w:rPr>
          <w:rFonts w:ascii="Times New Roman" w:eastAsia="Times New Roman" w:hAnsi="Times New Roman" w:cs="Times New Roman"/>
          <w:b/>
          <w:color w:val="000000"/>
          <w:sz w:val="24"/>
          <w:szCs w:val="24"/>
        </w:rPr>
        <w:t>Характеристика проблемы</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xml:space="preserve">Проблема аварийности, связанная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216F3B">
        <w:rPr>
          <w:rFonts w:ascii="Times New Roman" w:eastAsia="Times New Roman" w:hAnsi="Times New Roman" w:cs="Times New Roman"/>
          <w:color w:val="000000"/>
          <w:sz w:val="24"/>
          <w:szCs w:val="24"/>
          <w:lang w:eastAsia="ar-SA"/>
        </w:rPr>
        <w:t>функционирования системы обеспечения безопасности дорожного движения</w:t>
      </w:r>
      <w:proofErr w:type="gramEnd"/>
      <w:r w:rsidRPr="00216F3B">
        <w:rPr>
          <w:rFonts w:ascii="Times New Roman" w:eastAsia="Times New Roman" w:hAnsi="Times New Roman" w:cs="Times New Roman"/>
          <w:color w:val="000000"/>
          <w:sz w:val="24"/>
          <w:szCs w:val="24"/>
          <w:lang w:eastAsia="ar-SA"/>
        </w:rPr>
        <w:t xml:space="preserve"> и крайне низкой дисциплиной участников дорожного движения.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xml:space="preserve">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w:t>
      </w:r>
      <w:proofErr w:type="gramStart"/>
      <w:r w:rsidRPr="00216F3B">
        <w:rPr>
          <w:rFonts w:ascii="Times New Roman" w:eastAsia="Times New Roman" w:hAnsi="Times New Roman" w:cs="Times New Roman"/>
          <w:color w:val="000000"/>
          <w:sz w:val="24"/>
          <w:szCs w:val="24"/>
          <w:lang w:eastAsia="ar-SA"/>
        </w:rPr>
        <w:t>Свыше трех четвертей всех дорожно-транспортных происшествий связаны с нарушениями Правил дорожного движения Российской Федерации водителями транспортных средств.</w:t>
      </w:r>
      <w:proofErr w:type="gramEnd"/>
      <w:r w:rsidRPr="00216F3B">
        <w:rPr>
          <w:rFonts w:ascii="Times New Roman" w:eastAsia="Times New Roman" w:hAnsi="Times New Roman" w:cs="Times New Roman"/>
          <w:color w:val="000000"/>
          <w:sz w:val="24"/>
          <w:szCs w:val="24"/>
          <w:lang w:eastAsia="ar-SA"/>
        </w:rPr>
        <w:t xml:space="preserve"> Около трети всех происшествий связаны с неправильным выбором скорости движения. Наиболее многочисленной и самой уязвимой группой участников дорожного движения являются пешеходы. </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color w:val="000000"/>
          <w:sz w:val="24"/>
          <w:szCs w:val="24"/>
          <w:lang w:eastAsia="ar-SA"/>
        </w:rPr>
        <w:t>Сложная обстановка с аварийностью и наличие тенденций к дальнейшему ухудшению ситуации во многом объясняются следующими причинами:</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постоянно возрастающая мобильность населения;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уменьшение перевозок общественным транспортом и увеличение перевозок личным транспортом;</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color w:val="000000"/>
          <w:sz w:val="24"/>
          <w:szCs w:val="24"/>
          <w:lang w:eastAsia="ar-SA"/>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xml:space="preserve"> 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w:t>
      </w:r>
    </w:p>
    <w:p w:rsidR="001C260E"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sectPr w:rsidR="001C260E" w:rsidSect="002C750F">
          <w:footerReference w:type="even" r:id="rId29"/>
          <w:footerReference w:type="default" r:id="rId30"/>
          <w:pgSz w:w="11906" w:h="16838" w:code="9"/>
          <w:pgMar w:top="567" w:right="567" w:bottom="567" w:left="567" w:header="0" w:footer="0" w:gutter="0"/>
          <w:cols w:space="708"/>
          <w:docGrid w:linePitch="360"/>
        </w:sectPr>
      </w:pPr>
      <w:r w:rsidRPr="00216F3B">
        <w:rPr>
          <w:rFonts w:ascii="Times New Roman" w:eastAsia="Times New Roman" w:hAnsi="Times New Roman" w:cs="Times New Roman"/>
          <w:color w:val="000000"/>
          <w:sz w:val="24"/>
          <w:szCs w:val="24"/>
          <w:lang w:eastAsia="ar-SA"/>
        </w:rPr>
        <w:t xml:space="preserve">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государства и общества, концентрации федеральных, региональных и местных ресурсов, а также формирования эффективных механизмов взаимодействия органов государственной власти Российской Федерации, органов государственной власти субъектов Российской Федерации, органов местного </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sz w:val="24"/>
          <w:szCs w:val="24"/>
          <w:lang w:eastAsia="ar-SA"/>
        </w:rPr>
      </w:pPr>
      <w:r w:rsidRPr="00216F3B">
        <w:rPr>
          <w:rFonts w:ascii="Times New Roman" w:eastAsia="Times New Roman" w:hAnsi="Times New Roman" w:cs="Times New Roman"/>
          <w:color w:val="000000"/>
          <w:sz w:val="24"/>
          <w:szCs w:val="24"/>
          <w:lang w:eastAsia="ar-SA"/>
        </w:rPr>
        <w:lastRenderedPageBreak/>
        <w:t>самоуправления, общественных институтов и негосударственных структур при возможно более полном учете интересов граждан.</w:t>
      </w:r>
    </w:p>
    <w:p w:rsidR="00216F3B" w:rsidRPr="00216F3B" w:rsidRDefault="00216F3B" w:rsidP="002C750F">
      <w:pPr>
        <w:numPr>
          <w:ilvl w:val="0"/>
          <w:numId w:val="17"/>
        </w:numPr>
        <w:shd w:val="clear" w:color="auto" w:fill="FFFFFF"/>
        <w:suppressAutoHyphens/>
        <w:autoSpaceDE w:val="0"/>
        <w:autoSpaceDN w:val="0"/>
        <w:adjustRightInd w:val="0"/>
        <w:spacing w:after="0" w:line="240" w:lineRule="auto"/>
        <w:ind w:left="0" w:firstLine="0"/>
        <w:contextualSpacing/>
        <w:jc w:val="center"/>
        <w:rPr>
          <w:rFonts w:ascii="Times New Roman" w:eastAsia="Times New Roman" w:hAnsi="Times New Roman" w:cs="Times New Roman"/>
          <w:b/>
          <w:color w:val="000000"/>
          <w:sz w:val="24"/>
          <w:szCs w:val="24"/>
        </w:rPr>
      </w:pPr>
      <w:r w:rsidRPr="00216F3B">
        <w:rPr>
          <w:rFonts w:ascii="Times New Roman" w:eastAsia="Times New Roman" w:hAnsi="Times New Roman" w:cs="Times New Roman"/>
          <w:b/>
          <w:color w:val="000000"/>
          <w:sz w:val="24"/>
          <w:szCs w:val="24"/>
        </w:rPr>
        <w:t>Основные цели и задачи Программы</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b/>
          <w:color w:val="000000"/>
          <w:sz w:val="24"/>
          <w:szCs w:val="24"/>
          <w:u w:val="single"/>
          <w:lang w:eastAsia="ar-SA"/>
        </w:rPr>
      </w:pPr>
      <w:r w:rsidRPr="00216F3B">
        <w:rPr>
          <w:rFonts w:ascii="Times New Roman" w:eastAsia="Times New Roman" w:hAnsi="Times New Roman" w:cs="Times New Roman"/>
          <w:b/>
          <w:color w:val="000000"/>
          <w:sz w:val="24"/>
          <w:szCs w:val="24"/>
          <w:u w:val="single"/>
          <w:lang w:eastAsia="ar-SA"/>
        </w:rPr>
        <w:t>Цели:</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создание безопасных условий для движения на автодорогах и улицах сельского  поселения;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обеспечение охраны жизни, здоровья граждан и их имущества, снижение аварийности, улучшение экологической обстановки, перевозка  пассажиров  на территории сельского поселения.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b/>
          <w:color w:val="000000"/>
          <w:sz w:val="24"/>
          <w:szCs w:val="24"/>
          <w:u w:val="single"/>
          <w:lang w:eastAsia="ar-SA"/>
        </w:rPr>
      </w:pPr>
      <w:r w:rsidRPr="00216F3B">
        <w:rPr>
          <w:rFonts w:ascii="Times New Roman" w:eastAsia="Times New Roman" w:hAnsi="Times New Roman" w:cs="Times New Roman"/>
          <w:b/>
          <w:color w:val="000000"/>
          <w:sz w:val="24"/>
          <w:szCs w:val="24"/>
          <w:u w:val="single"/>
          <w:lang w:eastAsia="ar-SA"/>
        </w:rPr>
        <w:t>Основные задачи:</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совершенствование системы управления обеспечением безопасности дорожного движения;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совершенствование дорожных условий и внедрение технических средств регулирования дорожного движения;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формирование безопасного поведения участников дорожного движения и предупреждение детского дорожно-транспортного травматизма;</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xml:space="preserve">- повышение </w:t>
      </w:r>
      <w:proofErr w:type="gramStart"/>
      <w:r w:rsidRPr="00216F3B">
        <w:rPr>
          <w:rFonts w:ascii="Times New Roman" w:eastAsia="Times New Roman" w:hAnsi="Times New Roman" w:cs="Times New Roman"/>
          <w:color w:val="000000"/>
          <w:sz w:val="24"/>
          <w:szCs w:val="24"/>
          <w:lang w:eastAsia="ar-SA"/>
        </w:rPr>
        <w:t>уровня технического состояния автомобильных дорог общего пользования местного  значения  расположенных</w:t>
      </w:r>
      <w:proofErr w:type="gramEnd"/>
      <w:r w:rsidRPr="00216F3B">
        <w:rPr>
          <w:rFonts w:ascii="Times New Roman" w:eastAsia="Times New Roman" w:hAnsi="Times New Roman" w:cs="Times New Roman"/>
          <w:color w:val="000000"/>
          <w:sz w:val="24"/>
          <w:szCs w:val="24"/>
          <w:lang w:eastAsia="ar-SA"/>
        </w:rPr>
        <w:t xml:space="preserve">  в границах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 разработка новых дислокаций на улицах   сельского  поселения;</w:t>
      </w:r>
    </w:p>
    <w:p w:rsidR="00216F3B" w:rsidRPr="00216F3B" w:rsidRDefault="00216F3B" w:rsidP="002C750F">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-обеспечение дорожными знаками, нанесение разметки на дорожном  полотне, определенных дислокациями дорожных знаков.</w:t>
      </w:r>
    </w:p>
    <w:p w:rsidR="00216F3B" w:rsidRPr="00216F3B" w:rsidRDefault="00216F3B" w:rsidP="002C750F">
      <w:pPr>
        <w:numPr>
          <w:ilvl w:val="0"/>
          <w:numId w:val="17"/>
        </w:numPr>
        <w:shd w:val="clear" w:color="auto" w:fill="FFFFFF"/>
        <w:suppressAutoHyphens/>
        <w:autoSpaceDE w:val="0"/>
        <w:autoSpaceDN w:val="0"/>
        <w:adjustRightInd w:val="0"/>
        <w:spacing w:after="0" w:line="240" w:lineRule="auto"/>
        <w:ind w:left="0"/>
        <w:contextualSpacing/>
        <w:jc w:val="center"/>
        <w:rPr>
          <w:rFonts w:ascii="Times New Roman" w:eastAsia="Times New Roman" w:hAnsi="Times New Roman" w:cs="Times New Roman"/>
          <w:color w:val="000000"/>
          <w:sz w:val="24"/>
          <w:szCs w:val="24"/>
        </w:rPr>
      </w:pPr>
      <w:r w:rsidRPr="00216F3B">
        <w:rPr>
          <w:rFonts w:ascii="Times New Roman" w:eastAsia="Times New Roman" w:hAnsi="Times New Roman" w:cs="Times New Roman"/>
          <w:b/>
          <w:color w:val="000000"/>
          <w:sz w:val="24"/>
          <w:szCs w:val="24"/>
        </w:rPr>
        <w:t>Перечень мероприятий</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Для решения задач Программы и достижения поставленных целей предусмотрены мероприятия по следующим направлениям:</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1. Совершенствование системы управления обеспечением безопасности дорожного движения.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2. Совершенствование дорожных условий и внедрение технических средств регулирования дорожного движения.</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3. Формирование безопасного поведения участников дорожного движения и предупреждение детского дорожно-транспортного травматизма.</w:t>
      </w:r>
    </w:p>
    <w:p w:rsidR="00216F3B" w:rsidRPr="00216F3B" w:rsidRDefault="00216F3B" w:rsidP="002C750F">
      <w:pPr>
        <w:shd w:val="clear" w:color="auto" w:fill="FFFFFF"/>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color w:val="000000"/>
          <w:sz w:val="24"/>
          <w:szCs w:val="24"/>
          <w:lang w:eastAsia="ar-SA"/>
        </w:rPr>
        <w:t>4.  Совершенствование контрольно-надзорной деятельности в области обеспечения безопасности дорожного движения.</w:t>
      </w:r>
    </w:p>
    <w:p w:rsidR="00216F3B" w:rsidRPr="00216F3B" w:rsidRDefault="00216F3B" w:rsidP="002C750F">
      <w:pPr>
        <w:shd w:val="clear" w:color="auto" w:fill="FFFFFF"/>
        <w:suppressAutoHyphens/>
        <w:spacing w:after="0" w:line="240" w:lineRule="auto"/>
        <w:jc w:val="center"/>
        <w:rPr>
          <w:rFonts w:ascii="Times New Roman" w:eastAsia="Times New Roman" w:hAnsi="Times New Roman" w:cs="Times New Roman"/>
          <w:color w:val="000000"/>
          <w:sz w:val="24"/>
          <w:szCs w:val="24"/>
          <w:lang w:eastAsia="ar-SA"/>
        </w:rPr>
      </w:pPr>
      <w:r w:rsidRPr="00216F3B">
        <w:rPr>
          <w:rFonts w:ascii="Times New Roman" w:eastAsia="Times New Roman" w:hAnsi="Times New Roman" w:cs="Times New Roman"/>
          <w:b/>
          <w:sz w:val="24"/>
          <w:szCs w:val="24"/>
          <w:lang w:eastAsia="ar-SA"/>
        </w:rPr>
        <w:t>ПЛАН КОМПЛЕКСА МЕРОПРИЯТИЙ ПРОГРАММЫ.</w:t>
      </w:r>
    </w:p>
    <w:p w:rsidR="00216F3B" w:rsidRPr="00216F3B" w:rsidRDefault="00216F3B" w:rsidP="002C750F">
      <w:pPr>
        <w:shd w:val="clear" w:color="auto" w:fill="FFFFFF"/>
        <w:suppressAutoHyphens/>
        <w:spacing w:after="0" w:line="240" w:lineRule="auto"/>
        <w:rPr>
          <w:rFonts w:ascii="Times New Roman" w:eastAsia="Times New Roman" w:hAnsi="Times New Roman" w:cs="Times New Roman"/>
          <w:color w:val="000000"/>
          <w:sz w:val="24"/>
          <w:szCs w:val="24"/>
          <w:lang w:eastAsia="ar-SA"/>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971"/>
        <w:gridCol w:w="1717"/>
        <w:gridCol w:w="992"/>
        <w:gridCol w:w="992"/>
        <w:gridCol w:w="992"/>
        <w:gridCol w:w="993"/>
        <w:gridCol w:w="992"/>
        <w:gridCol w:w="992"/>
        <w:gridCol w:w="992"/>
        <w:gridCol w:w="993"/>
        <w:gridCol w:w="992"/>
        <w:gridCol w:w="992"/>
      </w:tblGrid>
      <w:tr w:rsidR="00216F3B" w:rsidRPr="001C260E" w:rsidTr="002C750F">
        <w:tc>
          <w:tcPr>
            <w:tcW w:w="558"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p>
        </w:tc>
        <w:tc>
          <w:tcPr>
            <w:tcW w:w="2971"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Мероприятия</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Исполнитель</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Сроки</w:t>
            </w:r>
          </w:p>
        </w:tc>
        <w:tc>
          <w:tcPr>
            <w:tcW w:w="8930" w:type="dxa"/>
            <w:gridSpan w:val="9"/>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Годы и источник финансирования</w:t>
            </w:r>
          </w:p>
        </w:tc>
      </w:tr>
      <w:tr w:rsidR="00216F3B" w:rsidRPr="001C260E" w:rsidTr="002C750F">
        <w:tc>
          <w:tcPr>
            <w:tcW w:w="6238" w:type="dxa"/>
            <w:gridSpan w:val="4"/>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2018</w:t>
            </w:r>
          </w:p>
        </w:tc>
        <w:tc>
          <w:tcPr>
            <w:tcW w:w="993"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2019</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2020</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2021</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2022</w:t>
            </w:r>
          </w:p>
        </w:tc>
        <w:tc>
          <w:tcPr>
            <w:tcW w:w="993"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2023</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2024</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2025</w:t>
            </w:r>
          </w:p>
        </w:tc>
      </w:tr>
      <w:tr w:rsidR="00216F3B" w:rsidRPr="001C260E" w:rsidTr="002C750F">
        <w:trPr>
          <w:trHeight w:val="307"/>
        </w:trPr>
        <w:tc>
          <w:tcPr>
            <w:tcW w:w="15168" w:type="dxa"/>
            <w:gridSpan w:val="13"/>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1.Совершенствование системы управления обеспечением безопасности дорожного движения</w:t>
            </w:r>
          </w:p>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p>
        </w:tc>
      </w:tr>
      <w:tr w:rsidR="00216F3B" w:rsidRPr="001C260E" w:rsidTr="002C750F">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1.1</w:t>
            </w:r>
          </w:p>
        </w:tc>
        <w:tc>
          <w:tcPr>
            <w:tcW w:w="2971"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Проведение массовых профилактических мероприятий, направленных на привлечение широких слоев населения, коллективов транспортных предприятий, водителей транспортных сре</w:t>
            </w:r>
            <w:proofErr w:type="gramStart"/>
            <w:r w:rsidRPr="001C260E">
              <w:rPr>
                <w:rFonts w:ascii="Times New Roman" w:eastAsia="Times New Roman" w:hAnsi="Times New Roman" w:cs="Times New Roman"/>
                <w:color w:val="000000"/>
                <w:sz w:val="20"/>
                <w:szCs w:val="20"/>
              </w:rPr>
              <w:t>дств дл</w:t>
            </w:r>
            <w:proofErr w:type="gramEnd"/>
            <w:r w:rsidRPr="001C260E">
              <w:rPr>
                <w:rFonts w:ascii="Times New Roman" w:eastAsia="Times New Roman" w:hAnsi="Times New Roman" w:cs="Times New Roman"/>
                <w:color w:val="000000"/>
                <w:sz w:val="20"/>
                <w:szCs w:val="20"/>
              </w:rPr>
              <w:t>я  решения проблем безопасности движения на автомобильном транспорте</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Администрация сельского поселения  </w:t>
            </w: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r>
      <w:tr w:rsidR="00216F3B" w:rsidRPr="001C260E" w:rsidTr="002C750F">
        <w:trPr>
          <w:trHeight w:val="144"/>
        </w:trPr>
        <w:tc>
          <w:tcPr>
            <w:tcW w:w="15168" w:type="dxa"/>
            <w:gridSpan w:val="13"/>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2.Совершенствование дорожных условий и внедрение технических средств регулирования дорожного движения</w:t>
            </w:r>
          </w:p>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p>
        </w:tc>
      </w:tr>
      <w:tr w:rsidR="00216F3B" w:rsidRPr="001C260E" w:rsidTr="002C750F">
        <w:trPr>
          <w:trHeight w:val="1100"/>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lastRenderedPageBreak/>
              <w:t>2.1</w:t>
            </w:r>
          </w:p>
        </w:tc>
        <w:tc>
          <w:tcPr>
            <w:tcW w:w="2971"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Покупка и установка новых  дорожных знаков</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tc>
      </w:tr>
      <w:tr w:rsidR="00216F3B" w:rsidRPr="001C260E" w:rsidTr="002C750F">
        <w:trPr>
          <w:trHeight w:val="144"/>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2.2</w:t>
            </w:r>
          </w:p>
        </w:tc>
        <w:tc>
          <w:tcPr>
            <w:tcW w:w="2971" w:type="dxa"/>
          </w:tcPr>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 xml:space="preserve">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                   </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r>
      <w:tr w:rsidR="00216F3B" w:rsidRPr="001C260E" w:rsidTr="002C750F">
        <w:trPr>
          <w:trHeight w:val="144"/>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2.3</w:t>
            </w:r>
          </w:p>
        </w:tc>
        <w:tc>
          <w:tcPr>
            <w:tcW w:w="2971" w:type="dxa"/>
          </w:tcPr>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Выявление аварийно-опасных участков автомобильных дорог улично-дорожной сети населенных пунктов сельского поселения. По результатам проведенного анализа разработать план мероприятий по ликвидации очагов  аварийности</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r>
      <w:tr w:rsidR="00216F3B" w:rsidRPr="001C260E" w:rsidTr="002C750F">
        <w:trPr>
          <w:trHeight w:val="70"/>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2.4</w:t>
            </w:r>
          </w:p>
        </w:tc>
        <w:tc>
          <w:tcPr>
            <w:tcW w:w="2971" w:type="dxa"/>
          </w:tcPr>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Организация пешеходных переходов (нанесение разметки  на дорожном полотне)</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roofErr w:type="gramStart"/>
            <w:r w:rsidRPr="001C260E">
              <w:rPr>
                <w:rFonts w:ascii="Times New Roman" w:eastAsia="Times New Roman" w:hAnsi="Times New Roman" w:cs="Times New Roman"/>
                <w:color w:val="000000"/>
                <w:sz w:val="20"/>
                <w:szCs w:val="20"/>
              </w:rPr>
              <w:t>0</w:t>
            </w:r>
            <w:proofErr w:type="gramEnd"/>
            <w:r w:rsidRPr="001C260E">
              <w:rPr>
                <w:rFonts w:ascii="Times New Roman" w:eastAsia="Times New Roman" w:hAnsi="Times New Roman" w:cs="Times New Roman"/>
                <w:color w:val="000000"/>
                <w:sz w:val="20"/>
                <w:szCs w:val="20"/>
              </w:rPr>
              <w:t>,01 тыс. руб.</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за счет средств   местного бюджета</w:t>
            </w:r>
            <w:proofErr w:type="gramStart"/>
            <w:r w:rsidRPr="001C260E">
              <w:rPr>
                <w:rFonts w:ascii="Times New Roman" w:eastAsia="Times New Roman" w:hAnsi="Times New Roman" w:cs="Times New Roman"/>
                <w:color w:val="000000"/>
                <w:sz w:val="20"/>
                <w:szCs w:val="20"/>
              </w:rPr>
              <w:t>0</w:t>
            </w:r>
            <w:proofErr w:type="gramEnd"/>
            <w:r w:rsidRPr="001C260E">
              <w:rPr>
                <w:rFonts w:ascii="Times New Roman" w:eastAsia="Times New Roman" w:hAnsi="Times New Roman" w:cs="Times New Roman"/>
                <w:color w:val="000000"/>
                <w:sz w:val="20"/>
                <w:szCs w:val="20"/>
              </w:rPr>
              <w:t>,01 тыс. руб.</w:t>
            </w:r>
          </w:p>
        </w:tc>
      </w:tr>
      <w:tr w:rsidR="00216F3B" w:rsidRPr="001C260E" w:rsidTr="002C750F">
        <w:trPr>
          <w:trHeight w:val="415"/>
        </w:trPr>
        <w:tc>
          <w:tcPr>
            <w:tcW w:w="15168" w:type="dxa"/>
            <w:gridSpan w:val="13"/>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3. Формирование безопасного ведения участников дорожного движения и предупреждение детского дорожно-транспортного травматизма</w:t>
            </w:r>
          </w:p>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p>
        </w:tc>
      </w:tr>
      <w:tr w:rsidR="00216F3B" w:rsidRPr="001C260E" w:rsidTr="002C750F">
        <w:trPr>
          <w:trHeight w:val="2546"/>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3.1</w:t>
            </w:r>
          </w:p>
        </w:tc>
        <w:tc>
          <w:tcPr>
            <w:tcW w:w="2971" w:type="dxa"/>
          </w:tcPr>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Информирование населения сельского поселения  Фрунзенское  о состоянии аварийности на автомобильном транспорте и принимаемых мерах по ее снижению. Особое внимание уделять состоянию детского дорожно-транспортного травматизма и обеспечению безопасности дорожного движения</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r>
      <w:tr w:rsidR="00216F3B" w:rsidRPr="001C260E" w:rsidTr="002C750F">
        <w:trPr>
          <w:trHeight w:val="1264"/>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lastRenderedPageBreak/>
              <w:t>3.2</w:t>
            </w:r>
          </w:p>
        </w:tc>
        <w:tc>
          <w:tcPr>
            <w:tcW w:w="2971" w:type="dxa"/>
          </w:tcPr>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Проведение на территории сельского поселения Фрунзенское  детских массовых   профилактических мероприятий «Внимание, дети!»</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p w:rsidR="00216F3B" w:rsidRPr="001C260E" w:rsidRDefault="00216F3B" w:rsidP="002C750F">
            <w:pPr>
              <w:suppressAutoHyphens/>
              <w:spacing w:after="0" w:line="240" w:lineRule="auto"/>
              <w:rPr>
                <w:rFonts w:ascii="Times New Roman" w:eastAsia="Times New Roman" w:hAnsi="Times New Roman" w:cs="Times New Roman"/>
                <w:sz w:val="20"/>
                <w:szCs w:val="20"/>
              </w:rPr>
            </w:pPr>
          </w:p>
          <w:p w:rsidR="00216F3B" w:rsidRPr="001C260E" w:rsidRDefault="00216F3B" w:rsidP="002C750F">
            <w:pPr>
              <w:tabs>
                <w:tab w:val="left" w:pos="885"/>
              </w:tabs>
              <w:suppressAutoHyphens/>
              <w:spacing w:after="0" w:line="240" w:lineRule="auto"/>
              <w:rPr>
                <w:rFonts w:ascii="Times New Roman" w:eastAsia="Times New Roman" w:hAnsi="Times New Roman" w:cs="Times New Roman"/>
                <w:sz w:val="20"/>
                <w:szCs w:val="20"/>
              </w:rPr>
            </w:pPr>
            <w:r w:rsidRPr="001C260E">
              <w:rPr>
                <w:rFonts w:ascii="Times New Roman" w:eastAsia="Times New Roman" w:hAnsi="Times New Roman" w:cs="Times New Roman"/>
                <w:sz w:val="20"/>
                <w:szCs w:val="20"/>
              </w:rPr>
              <w:tab/>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r>
      <w:tr w:rsidR="00216F3B" w:rsidRPr="001C260E" w:rsidTr="002C750F">
        <w:trPr>
          <w:trHeight w:val="1126"/>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3.3</w:t>
            </w:r>
          </w:p>
        </w:tc>
        <w:tc>
          <w:tcPr>
            <w:tcW w:w="2971" w:type="dxa"/>
          </w:tcPr>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proofErr w:type="gramStart"/>
            <w:r w:rsidRPr="001C260E">
              <w:rPr>
                <w:rFonts w:ascii="Times New Roman" w:eastAsia="Times New Roman" w:hAnsi="Times New Roman" w:cs="Times New Roman"/>
                <w:color w:val="000000"/>
                <w:sz w:val="20"/>
                <w:szCs w:val="20"/>
                <w:lang w:eastAsia="ar-SA"/>
              </w:rPr>
              <w:t>Наглядная</w:t>
            </w:r>
            <w:proofErr w:type="gramEnd"/>
            <w:r w:rsidRPr="001C260E">
              <w:rPr>
                <w:rFonts w:ascii="Times New Roman" w:eastAsia="Times New Roman" w:hAnsi="Times New Roman" w:cs="Times New Roman"/>
                <w:color w:val="000000"/>
                <w:sz w:val="20"/>
                <w:szCs w:val="20"/>
                <w:lang w:eastAsia="ar-SA"/>
              </w:rPr>
              <w:t xml:space="preserve">  агитации для оформления уголка  по безопасности дорожного движения          </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w:t>
            </w:r>
          </w:p>
        </w:tc>
        <w:tc>
          <w:tcPr>
            <w:tcW w:w="993"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w:t>
            </w:r>
          </w:p>
        </w:tc>
        <w:tc>
          <w:tcPr>
            <w:tcW w:w="993"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w:t>
            </w:r>
          </w:p>
        </w:tc>
      </w:tr>
      <w:tr w:rsidR="00216F3B" w:rsidRPr="001C260E" w:rsidTr="002C750F">
        <w:trPr>
          <w:trHeight w:val="294"/>
        </w:trPr>
        <w:tc>
          <w:tcPr>
            <w:tcW w:w="15168" w:type="dxa"/>
            <w:gridSpan w:val="13"/>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4.Совершенствование контрольно-надзорной деятельности в области обеспечения безопасности движения</w:t>
            </w:r>
          </w:p>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p>
        </w:tc>
      </w:tr>
      <w:tr w:rsidR="00216F3B" w:rsidRPr="001C260E" w:rsidTr="002C750F">
        <w:trPr>
          <w:trHeight w:val="1717"/>
        </w:trPr>
        <w:tc>
          <w:tcPr>
            <w:tcW w:w="558"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4.1</w:t>
            </w:r>
          </w:p>
        </w:tc>
        <w:tc>
          <w:tcPr>
            <w:tcW w:w="2971" w:type="dxa"/>
          </w:tcPr>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 xml:space="preserve">Проведение регулярных рейдов по выявлению и пресечению нарушений правил стоянки транспортных средств </w:t>
            </w:r>
          </w:p>
          <w:p w:rsidR="00216F3B" w:rsidRPr="001C260E" w:rsidRDefault="00216F3B" w:rsidP="002C750F">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1C260E">
              <w:rPr>
                <w:rFonts w:ascii="Times New Roman" w:eastAsia="Times New Roman" w:hAnsi="Times New Roman" w:cs="Times New Roman"/>
                <w:color w:val="000000"/>
                <w:sz w:val="20"/>
                <w:szCs w:val="20"/>
                <w:lang w:eastAsia="ar-SA"/>
              </w:rPr>
              <w:t xml:space="preserve">на зеленых  зонах дворовых территорий, на проезжей части дворовых территорий             </w:t>
            </w:r>
          </w:p>
        </w:tc>
        <w:tc>
          <w:tcPr>
            <w:tcW w:w="1717"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Администрация</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 xml:space="preserve">сельского поселения </w:t>
            </w:r>
          </w:p>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sz w:val="20"/>
                <w:szCs w:val="20"/>
              </w:rPr>
              <w:t>Большая Дергуновка</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2017-                                    2025  г.</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3"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Средств не требуется</w:t>
            </w:r>
          </w:p>
        </w:tc>
      </w:tr>
      <w:tr w:rsidR="00216F3B" w:rsidRPr="001C260E" w:rsidTr="002C750F">
        <w:trPr>
          <w:trHeight w:val="551"/>
        </w:trPr>
        <w:tc>
          <w:tcPr>
            <w:tcW w:w="5246" w:type="dxa"/>
            <w:gridSpan w:val="3"/>
          </w:tcPr>
          <w:p w:rsidR="00216F3B" w:rsidRPr="001C260E" w:rsidRDefault="00216F3B" w:rsidP="002C750F">
            <w:pPr>
              <w:spacing w:after="0" w:line="240" w:lineRule="auto"/>
              <w:contextualSpacing/>
              <w:jc w:val="center"/>
              <w:rPr>
                <w:rFonts w:ascii="Times New Roman" w:eastAsia="Times New Roman" w:hAnsi="Times New Roman" w:cs="Times New Roman"/>
                <w:b/>
                <w:color w:val="000000"/>
                <w:sz w:val="20"/>
                <w:szCs w:val="20"/>
              </w:rPr>
            </w:pPr>
            <w:r w:rsidRPr="001C260E">
              <w:rPr>
                <w:rFonts w:ascii="Times New Roman" w:eastAsia="Times New Roman" w:hAnsi="Times New Roman" w:cs="Times New Roman"/>
                <w:b/>
                <w:color w:val="000000"/>
                <w:sz w:val="20"/>
                <w:szCs w:val="20"/>
              </w:rPr>
              <w:t>ИТОГО:</w:t>
            </w:r>
          </w:p>
        </w:tc>
        <w:tc>
          <w:tcPr>
            <w:tcW w:w="992" w:type="dxa"/>
          </w:tcPr>
          <w:p w:rsidR="00216F3B" w:rsidRPr="001C260E" w:rsidRDefault="00216F3B" w:rsidP="002C750F">
            <w:pPr>
              <w:spacing w:after="0" w:line="240" w:lineRule="auto"/>
              <w:contextualSpacing/>
              <w:rPr>
                <w:rFonts w:ascii="Times New Roman" w:eastAsia="Times New Roman" w:hAnsi="Times New Roman" w:cs="Times New Roman"/>
                <w:b/>
                <w:color w:val="000000"/>
                <w:sz w:val="20"/>
                <w:szCs w:val="20"/>
              </w:rPr>
            </w:pPr>
            <w:r w:rsidRPr="001C260E">
              <w:rPr>
                <w:rFonts w:ascii="Times New Roman" w:eastAsia="Times New Roman" w:hAnsi="Times New Roman" w:cs="Times New Roman"/>
                <w:color w:val="000000"/>
                <w:sz w:val="20"/>
                <w:szCs w:val="20"/>
              </w:rPr>
              <w:t>0,09 тыс. руб.</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3"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3"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c>
          <w:tcPr>
            <w:tcW w:w="992" w:type="dxa"/>
          </w:tcPr>
          <w:p w:rsidR="00216F3B" w:rsidRPr="001C260E" w:rsidRDefault="00216F3B" w:rsidP="002C750F">
            <w:pPr>
              <w:spacing w:after="0" w:line="240" w:lineRule="auto"/>
              <w:contextualSpacing/>
              <w:jc w:val="center"/>
              <w:rPr>
                <w:rFonts w:ascii="Times New Roman" w:eastAsia="Times New Roman" w:hAnsi="Times New Roman" w:cs="Times New Roman"/>
                <w:color w:val="000000"/>
                <w:sz w:val="20"/>
                <w:szCs w:val="20"/>
              </w:rPr>
            </w:pPr>
            <w:r w:rsidRPr="001C260E">
              <w:rPr>
                <w:rFonts w:ascii="Times New Roman" w:eastAsia="Times New Roman" w:hAnsi="Times New Roman" w:cs="Times New Roman"/>
                <w:color w:val="000000"/>
                <w:sz w:val="20"/>
                <w:szCs w:val="20"/>
              </w:rPr>
              <w:t>0,01 тыс. руб.</w:t>
            </w:r>
          </w:p>
        </w:tc>
      </w:tr>
    </w:tbl>
    <w:p w:rsidR="00216F3B" w:rsidRPr="00216F3B" w:rsidRDefault="00216F3B" w:rsidP="002C750F">
      <w:pPr>
        <w:suppressAutoHyphens/>
        <w:spacing w:after="0" w:line="240" w:lineRule="auto"/>
        <w:jc w:val="right"/>
        <w:rPr>
          <w:rFonts w:ascii="Times New Roman" w:eastAsia="Times New Roman" w:hAnsi="Times New Roman" w:cs="Times New Roman"/>
          <w:sz w:val="24"/>
          <w:szCs w:val="24"/>
          <w:lang w:eastAsia="ar-SA"/>
        </w:rPr>
      </w:pPr>
      <w:r w:rsidRPr="00216F3B">
        <w:rPr>
          <w:rFonts w:ascii="Times New Roman" w:eastAsia="Times New Roman" w:hAnsi="Times New Roman" w:cs="Times New Roman"/>
          <w:sz w:val="24"/>
          <w:szCs w:val="24"/>
          <w:lang w:eastAsia="ar-SA"/>
        </w:rPr>
        <w:t>».</w:t>
      </w:r>
    </w:p>
    <w:p w:rsidR="00216F3B" w:rsidRPr="00443089" w:rsidRDefault="00216F3B" w:rsidP="00443089">
      <w:pPr>
        <w:tabs>
          <w:tab w:val="left" w:pos="6521"/>
        </w:tabs>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noProof/>
          <w:sz w:val="16"/>
          <w:szCs w:val="16"/>
        </w:rPr>
        <w:drawing>
          <wp:inline distT="0" distB="0" distL="0" distR="0" wp14:anchorId="6DF01F4C" wp14:editId="2FEDA1F1">
            <wp:extent cx="276225" cy="316508"/>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316508"/>
                    </a:xfrm>
                    <a:prstGeom prst="rect">
                      <a:avLst/>
                    </a:prstGeom>
                    <a:noFill/>
                    <a:ln>
                      <a:noFill/>
                    </a:ln>
                  </pic:spPr>
                </pic:pic>
              </a:graphicData>
            </a:graphic>
          </wp:inline>
        </w:drawing>
      </w:r>
    </w:p>
    <w:p w:rsidR="00216F3B" w:rsidRPr="00443089" w:rsidRDefault="00216F3B" w:rsidP="00443089">
      <w:pPr>
        <w:tabs>
          <w:tab w:val="left" w:pos="6521"/>
        </w:tabs>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РОССИЙСКАЯ ФЕДЕРАЦИЯ</w:t>
      </w:r>
    </w:p>
    <w:p w:rsidR="00216F3B" w:rsidRPr="00443089" w:rsidRDefault="00216F3B" w:rsidP="00443089">
      <w:pPr>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МУНИЦИПАЛЬНЫЙ  РАЙОН</w:t>
      </w:r>
    </w:p>
    <w:p w:rsidR="00216F3B" w:rsidRPr="00443089" w:rsidRDefault="00216F3B" w:rsidP="00443089">
      <w:pPr>
        <w:tabs>
          <w:tab w:val="left" w:pos="6379"/>
        </w:tabs>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БОЛЬШЕГЛУШИЦКИЙ</w:t>
      </w:r>
    </w:p>
    <w:p w:rsidR="00216F3B" w:rsidRPr="00443089" w:rsidRDefault="00216F3B" w:rsidP="00443089">
      <w:pPr>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САМАРСКОЙ  ОБЛАСТИ</w:t>
      </w:r>
    </w:p>
    <w:p w:rsidR="00216F3B" w:rsidRPr="00443089" w:rsidRDefault="00216F3B" w:rsidP="00443089">
      <w:pPr>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АДМИНИСТРАЦИЯ</w:t>
      </w:r>
    </w:p>
    <w:p w:rsidR="00216F3B" w:rsidRPr="00443089" w:rsidRDefault="00216F3B" w:rsidP="00443089">
      <w:pPr>
        <w:spacing w:after="0" w:line="240" w:lineRule="auto"/>
        <w:ind w:hanging="180"/>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СЕЛЬСКОГО  ПОСЕЛЕНИЯ</w:t>
      </w:r>
    </w:p>
    <w:p w:rsidR="00216F3B" w:rsidRPr="00443089" w:rsidRDefault="00216F3B" w:rsidP="00443089">
      <w:pPr>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БОЛЬШАЯ ДЕРГУНОВКА</w:t>
      </w:r>
    </w:p>
    <w:p w:rsidR="00216F3B" w:rsidRPr="00443089" w:rsidRDefault="00216F3B" w:rsidP="00443089">
      <w:pPr>
        <w:spacing w:after="0" w:line="240" w:lineRule="auto"/>
        <w:jc w:val="center"/>
        <w:rPr>
          <w:rFonts w:ascii="Times New Roman" w:eastAsia="Calibri" w:hAnsi="Times New Roman" w:cs="Times New Roman"/>
          <w:b/>
          <w:sz w:val="16"/>
          <w:szCs w:val="16"/>
          <w:lang w:eastAsia="en-US"/>
        </w:rPr>
      </w:pPr>
      <w:r w:rsidRPr="00443089">
        <w:rPr>
          <w:rFonts w:ascii="Times New Roman" w:eastAsia="Calibri" w:hAnsi="Times New Roman" w:cs="Times New Roman"/>
          <w:b/>
          <w:sz w:val="16"/>
          <w:szCs w:val="16"/>
          <w:lang w:eastAsia="en-US"/>
        </w:rPr>
        <w:t>________________________</w:t>
      </w:r>
    </w:p>
    <w:p w:rsidR="00216F3B" w:rsidRPr="00443089" w:rsidRDefault="00216F3B" w:rsidP="00443089">
      <w:pPr>
        <w:spacing w:after="0" w:line="240" w:lineRule="auto"/>
        <w:ind w:left="540" w:hanging="360"/>
        <w:jc w:val="center"/>
        <w:rPr>
          <w:rFonts w:ascii="Times New Roman" w:eastAsia="Calibri" w:hAnsi="Times New Roman" w:cs="Times New Roman"/>
          <w:sz w:val="16"/>
          <w:szCs w:val="16"/>
          <w:lang w:eastAsia="en-US"/>
        </w:rPr>
      </w:pPr>
      <w:r w:rsidRPr="00443089">
        <w:rPr>
          <w:rFonts w:ascii="Times New Roman" w:eastAsia="Calibri" w:hAnsi="Times New Roman" w:cs="Times New Roman"/>
          <w:b/>
          <w:sz w:val="16"/>
          <w:szCs w:val="16"/>
          <w:lang w:eastAsia="en-US"/>
        </w:rPr>
        <w:t>ПОСТАНОВЛЕНИЕ</w:t>
      </w:r>
    </w:p>
    <w:p w:rsidR="00216F3B" w:rsidRPr="00443089" w:rsidRDefault="00216F3B" w:rsidP="00443089">
      <w:pPr>
        <w:spacing w:after="0" w:line="240" w:lineRule="auto"/>
        <w:jc w:val="center"/>
        <w:rPr>
          <w:rFonts w:ascii="Times New Roman" w:eastAsia="Calibri" w:hAnsi="Times New Roman" w:cs="Times New Roman"/>
          <w:b/>
          <w:i/>
          <w:sz w:val="16"/>
          <w:szCs w:val="16"/>
          <w:lang w:eastAsia="en-US"/>
        </w:rPr>
      </w:pPr>
      <w:r w:rsidRPr="00443089">
        <w:rPr>
          <w:rFonts w:ascii="Times New Roman" w:eastAsia="Calibri" w:hAnsi="Times New Roman" w:cs="Times New Roman"/>
          <w:b/>
          <w:i/>
          <w:sz w:val="16"/>
          <w:szCs w:val="16"/>
          <w:lang w:eastAsia="en-US"/>
        </w:rPr>
        <w:t>от 07 ноября 2022 года  № 78</w:t>
      </w:r>
    </w:p>
    <w:p w:rsidR="00216F3B" w:rsidRPr="00216F3B" w:rsidRDefault="00216F3B" w:rsidP="002C750F">
      <w:pPr>
        <w:spacing w:after="0" w:line="240" w:lineRule="auto"/>
        <w:rPr>
          <w:rFonts w:ascii="Times New Roman" w:eastAsia="Times New Roman" w:hAnsi="Times New Roman" w:cs="Times New Roman"/>
          <w:sz w:val="24"/>
          <w:szCs w:val="24"/>
        </w:rPr>
      </w:pPr>
      <w:r w:rsidRPr="00216F3B">
        <w:rPr>
          <w:rFonts w:ascii="Times New Roman" w:eastAsia="Times New Roman" w:hAnsi="Times New Roman" w:cs="Times New Roman"/>
          <w:b/>
          <w:sz w:val="24"/>
          <w:szCs w:val="24"/>
        </w:rPr>
        <w:t>Об утверждении порядка внесения изменений в перечень главных администраторов доходов  бюджета сельского поселения Большая Дергуновка муниципального района Большеглушицкий Самарской области</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proofErr w:type="gramStart"/>
      <w:r w:rsidRPr="00216F3B">
        <w:rPr>
          <w:rFonts w:ascii="Times New Roman" w:eastAsia="Times New Roman" w:hAnsi="Times New Roman" w:cs="Times New Roman"/>
          <w:sz w:val="24"/>
          <w:szCs w:val="24"/>
        </w:rPr>
        <w:t>В соответствии с пунктом 3.2 статьи 160.1 Бюджетного кодекса Российской Федерации, постановлением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w:t>
      </w:r>
      <w:proofErr w:type="gramEnd"/>
      <w:r w:rsidRPr="00216F3B">
        <w:rPr>
          <w:rFonts w:ascii="Times New Roman" w:eastAsia="Times New Roman" w:hAnsi="Times New Roman" w:cs="Times New Roman"/>
          <w:sz w:val="24"/>
          <w:szCs w:val="24"/>
        </w:rPr>
        <w:t xml:space="preserve"> Российской Федерации, бюджета территориального фонда обязательного медицинского страхования, местного бюджета», администрация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center"/>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ПОСТАНОВЛЯЕТ:</w:t>
      </w:r>
    </w:p>
    <w:p w:rsidR="00443089" w:rsidRDefault="00443089" w:rsidP="002C750F">
      <w:pPr>
        <w:spacing w:after="0" w:line="240" w:lineRule="auto"/>
        <w:ind w:firstLine="708"/>
        <w:jc w:val="both"/>
        <w:rPr>
          <w:rFonts w:ascii="Times New Roman" w:eastAsia="Times New Roman" w:hAnsi="Times New Roman" w:cs="Times New Roman"/>
          <w:sz w:val="24"/>
          <w:szCs w:val="24"/>
        </w:rPr>
        <w:sectPr w:rsidR="00443089" w:rsidSect="00443089">
          <w:pgSz w:w="16838" w:h="11906" w:orient="landscape" w:code="9"/>
          <w:pgMar w:top="567" w:right="567" w:bottom="567" w:left="567" w:header="0" w:footer="0" w:gutter="0"/>
          <w:cols w:space="708"/>
          <w:docGrid w:linePitch="360"/>
        </w:sectPr>
      </w:pP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lastRenderedPageBreak/>
        <w:t xml:space="preserve">1. Утвердить прилагаемый порядок внесения изменений в перечень главных администраторов доходов бюджета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2. Настоящее постановление применяется к правоотношениям, возникающим при составлении и исполнении бюджета сельского поселения Большая Дергуновка муниципального района Большеглушицкий Самарской области текущего финансового года и планового периода.</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3. Опубликовать настоящее постановление на официальном сайте администрации сельского поселения Большая Дергуновка муниципального района Большеглушицкий Самарской области в информационно-телекоммуникационной сети Интернет (https://adm-dergunovka.ru/).</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4. Настоящее постановление вступает в силу после его официального опубликования.</w:t>
      </w:r>
    </w:p>
    <w:p w:rsidR="00216F3B" w:rsidRPr="00216F3B" w:rsidRDefault="00216F3B" w:rsidP="002C750F">
      <w:pPr>
        <w:spacing w:after="0" w:line="240" w:lineRule="auto"/>
        <w:rPr>
          <w:rFonts w:ascii="Times New Roman" w:eastAsia="Calibri" w:hAnsi="Times New Roman" w:cs="Times New Roman"/>
          <w:sz w:val="24"/>
          <w:szCs w:val="24"/>
          <w:lang w:eastAsia="en-US"/>
        </w:rPr>
      </w:pPr>
      <w:proofErr w:type="spellStart"/>
      <w:r w:rsidRPr="00216F3B">
        <w:rPr>
          <w:rFonts w:ascii="Times New Roman" w:eastAsia="Calibri" w:hAnsi="Times New Roman" w:cs="Times New Roman"/>
          <w:sz w:val="24"/>
          <w:szCs w:val="24"/>
          <w:lang w:eastAsia="en-US"/>
        </w:rPr>
        <w:t>И.о</w:t>
      </w:r>
      <w:proofErr w:type="spellEnd"/>
      <w:r w:rsidRPr="00216F3B">
        <w:rPr>
          <w:rFonts w:ascii="Times New Roman" w:eastAsia="Calibri" w:hAnsi="Times New Roman" w:cs="Times New Roman"/>
          <w:sz w:val="24"/>
          <w:szCs w:val="24"/>
          <w:lang w:eastAsia="en-US"/>
        </w:rPr>
        <w:t>. Главы сельского поселения  Большая Дергуновка муниципального района Большеглушицкий</w:t>
      </w:r>
      <w:r w:rsidRPr="00216F3B">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216F3B" w:rsidRPr="00216F3B" w:rsidRDefault="00216F3B" w:rsidP="002C750F">
      <w:pPr>
        <w:spacing w:after="0" w:line="240" w:lineRule="auto"/>
        <w:rPr>
          <w:rFonts w:ascii="Times New Roman" w:eastAsia="Calibri" w:hAnsi="Times New Roman" w:cs="Times New Roman"/>
          <w:sz w:val="24"/>
          <w:szCs w:val="24"/>
          <w:lang w:eastAsia="en-US"/>
        </w:rPr>
      </w:pPr>
      <w:r w:rsidRPr="00216F3B">
        <w:rPr>
          <w:rFonts w:ascii="Times New Roman" w:eastAsia="Calibri" w:hAnsi="Times New Roman" w:cs="Times New Roman"/>
          <w:sz w:val="24"/>
          <w:szCs w:val="24"/>
          <w:lang w:eastAsia="en-US"/>
        </w:rPr>
        <w:t xml:space="preserve">Самарской области                                                                                В.И. Дыхно </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Приложение 1</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к постановлению администрации </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сельского поселения  Большая Дергуновка муниципального района </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Большеглушицкий Самарской области «Об утверждении порядка внесения</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изменений в перечень главных  администраторов доходов  бюджета</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 сельского поселения  Большая Дергуновка </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муниципального района Большеглушицкий Самарской области»</w:t>
      </w:r>
    </w:p>
    <w:p w:rsidR="00216F3B" w:rsidRPr="00216F3B" w:rsidRDefault="00216F3B" w:rsidP="002C750F">
      <w:pPr>
        <w:spacing w:after="0" w:line="240" w:lineRule="auto"/>
        <w:jc w:val="right"/>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от 07 ноября 2022г. № 78</w:t>
      </w:r>
    </w:p>
    <w:p w:rsidR="00216F3B" w:rsidRPr="00216F3B" w:rsidRDefault="00216F3B" w:rsidP="002C750F">
      <w:pPr>
        <w:spacing w:after="0" w:line="240" w:lineRule="auto"/>
        <w:jc w:val="center"/>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Порядок внесения изменений в перечень главных</w:t>
      </w:r>
    </w:p>
    <w:p w:rsidR="00216F3B" w:rsidRPr="00216F3B" w:rsidRDefault="00216F3B" w:rsidP="002C750F">
      <w:pPr>
        <w:spacing w:after="0" w:line="240" w:lineRule="auto"/>
        <w:jc w:val="center"/>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администраторов доходов бюджета сельского поселения  Большая Дергуновка муниципального района Большеглушицкий Самарской области</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1. Настоящий Порядок устанавливает правила и сроки внесения изменений в перечень главных администраторов доходов бюджета сельского поселения  Большая Дергуновка муниципального района Большеглушицкий Самарской области (далее – Перечень).</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2. В Перечень могут быть внесены изменения в случае: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изменения бюджетных </w:t>
      </w:r>
      <w:proofErr w:type="gramStart"/>
      <w:r w:rsidRPr="00216F3B">
        <w:rPr>
          <w:rFonts w:ascii="Times New Roman" w:eastAsia="Times New Roman" w:hAnsi="Times New Roman" w:cs="Times New Roman"/>
          <w:sz w:val="24"/>
          <w:szCs w:val="24"/>
        </w:rPr>
        <w:t>полномочий главных администраторов доходов бюджета сельского поселения</w:t>
      </w:r>
      <w:proofErr w:type="gramEnd"/>
      <w:r w:rsidRPr="00216F3B">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 (далее - главные администраторы доходов) по осуществлению ими операций с доходами бюджета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изменения кода вида (подвида) доходов бюджета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изменения наименования кода вида (подвида) доходов бюджета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необходимости включения в Перечень кода вида (подвида) доходов бюджета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3. </w:t>
      </w:r>
      <w:proofErr w:type="gramStart"/>
      <w:r w:rsidRPr="00216F3B">
        <w:rPr>
          <w:rFonts w:ascii="Times New Roman" w:eastAsia="Times New Roman" w:hAnsi="Times New Roman" w:cs="Times New Roman"/>
          <w:sz w:val="24"/>
          <w:szCs w:val="24"/>
        </w:rPr>
        <w:t xml:space="preserve">В случае необходимости внесения изменений в Перечень органы местного самоуправления сельского поселения  Большая Дергуновка муниципального района Большеглушицкий Самарской области и (или) казенные учреждения, находящиеся в их ведении, осуществляющие бюджетные полномочия главных администраторов доходов, (далее - Заявители) направляют в Муниципальное Учреждение Финансовое управление администрации муниципального района Большеглушицкий (далее – </w:t>
      </w:r>
      <w:proofErr w:type="spellStart"/>
      <w:r w:rsidRPr="00216F3B">
        <w:rPr>
          <w:rFonts w:ascii="Times New Roman" w:eastAsia="Times New Roman" w:hAnsi="Times New Roman" w:cs="Times New Roman"/>
          <w:sz w:val="24"/>
          <w:szCs w:val="24"/>
        </w:rPr>
        <w:t>финуправление</w:t>
      </w:r>
      <w:proofErr w:type="spellEnd"/>
      <w:r w:rsidRPr="00216F3B">
        <w:rPr>
          <w:rFonts w:ascii="Times New Roman" w:eastAsia="Times New Roman" w:hAnsi="Times New Roman" w:cs="Times New Roman"/>
          <w:sz w:val="24"/>
          <w:szCs w:val="24"/>
        </w:rPr>
        <w:t xml:space="preserve">) предложения в письменном виде с указанием следующей информации: </w:t>
      </w:r>
      <w:proofErr w:type="gramEnd"/>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основание для внесения изменения в Перечень;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наименование и код главного администратора доходов;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код вида (подвида) доходов бюджета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наименование кода вида (подвида) доходов бюджета сельского поселения  Большая Дергуновка муниципального района Большеглушицкий Самарской области. </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4. Рассмотрение </w:t>
      </w:r>
      <w:proofErr w:type="spellStart"/>
      <w:r w:rsidRPr="00216F3B">
        <w:rPr>
          <w:rFonts w:ascii="Times New Roman" w:eastAsia="Times New Roman" w:hAnsi="Times New Roman" w:cs="Times New Roman"/>
          <w:sz w:val="24"/>
          <w:szCs w:val="24"/>
        </w:rPr>
        <w:t>финуправлением</w:t>
      </w:r>
      <w:proofErr w:type="spellEnd"/>
      <w:r w:rsidRPr="00216F3B">
        <w:rPr>
          <w:rFonts w:ascii="Times New Roman" w:eastAsia="Times New Roman" w:hAnsi="Times New Roman" w:cs="Times New Roman"/>
          <w:sz w:val="24"/>
          <w:szCs w:val="24"/>
        </w:rPr>
        <w:t xml:space="preserve"> Предложений осуществляется в течение 10 рабочих дней со дня их поступления.</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5. По итогам рассмотрения Предложений </w:t>
      </w:r>
      <w:proofErr w:type="spellStart"/>
      <w:r w:rsidRPr="00216F3B">
        <w:rPr>
          <w:rFonts w:ascii="Times New Roman" w:eastAsia="Times New Roman" w:hAnsi="Times New Roman" w:cs="Times New Roman"/>
          <w:sz w:val="24"/>
          <w:szCs w:val="24"/>
        </w:rPr>
        <w:t>финуправление</w:t>
      </w:r>
      <w:proofErr w:type="spellEnd"/>
      <w:r w:rsidRPr="00216F3B">
        <w:rPr>
          <w:rFonts w:ascii="Times New Roman" w:eastAsia="Times New Roman" w:hAnsi="Times New Roman" w:cs="Times New Roman"/>
          <w:sz w:val="24"/>
          <w:szCs w:val="24"/>
        </w:rPr>
        <w:t xml:space="preserve"> в срок, установленный пунктом 4 настоящего Порядка:</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разрабатывает соответствующий проект постановления администрации сельского поселения  Большая Дергуновка муниципального района Большеглушицкий Самарской области или в письменном виде информирует Заявителя об отказе в согласовании Предложения с указанием причин отказа.</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lastRenderedPageBreak/>
        <w:t>6. Основаниями для отказа в согласовании Предложения являются:</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отсутствие в нормативном правовом акте Министерства финансов Российской Федерации, устанавливающем коды классификации доходов бюджетов и соответствующие им коды аналитической группы вида доходов бюджетов, кода группы, подгруппы, статьи доходов бюджетов, предлагаемого заявителем к включению в Перечень;</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несоответствие наименования кода группы, подгруппы, статьи доходов бюджета сельского поселения  Большая Дергуновка муниципального района Большеглушицкий Самарской области коду группы, подгруппы, статьи доходов бюджета сельского поселения  Большая Дергуновка муниципального района Большеглушицкий Самарской области.</w:t>
      </w:r>
    </w:p>
    <w:p w:rsidR="00216F3B" w:rsidRPr="00216F3B" w:rsidRDefault="00216F3B" w:rsidP="002C750F">
      <w:pPr>
        <w:spacing w:after="0" w:line="240" w:lineRule="auto"/>
        <w:ind w:firstLine="708"/>
        <w:jc w:val="both"/>
        <w:rPr>
          <w:rFonts w:ascii="Times New Roman" w:eastAsia="Times New Roman" w:hAnsi="Times New Roman" w:cs="Times New Roman"/>
          <w:sz w:val="24"/>
          <w:szCs w:val="24"/>
          <w:lang w:eastAsia="en-US"/>
        </w:rPr>
      </w:pPr>
      <w:r w:rsidRPr="00216F3B">
        <w:rPr>
          <w:rFonts w:ascii="Times New Roman" w:eastAsia="Times New Roman" w:hAnsi="Times New Roman" w:cs="Times New Roman"/>
          <w:sz w:val="24"/>
          <w:szCs w:val="24"/>
        </w:rPr>
        <w:t xml:space="preserve">7. После устранения несоответствия, указанного в третьем абзаце пункта 6 настоящего Порядка, послужившего основанием для отказа в согласовании Предложения, Заявитель может повторно направить в </w:t>
      </w:r>
      <w:proofErr w:type="spellStart"/>
      <w:r w:rsidRPr="00216F3B">
        <w:rPr>
          <w:rFonts w:ascii="Times New Roman" w:eastAsia="Times New Roman" w:hAnsi="Times New Roman" w:cs="Times New Roman"/>
          <w:sz w:val="24"/>
          <w:szCs w:val="24"/>
        </w:rPr>
        <w:t>финуправление</w:t>
      </w:r>
      <w:proofErr w:type="spellEnd"/>
      <w:r w:rsidRPr="00216F3B">
        <w:rPr>
          <w:rFonts w:ascii="Times New Roman" w:eastAsia="Times New Roman" w:hAnsi="Times New Roman" w:cs="Times New Roman"/>
          <w:sz w:val="24"/>
          <w:szCs w:val="24"/>
        </w:rPr>
        <w:t xml:space="preserve"> Предложение.</w:t>
      </w:r>
    </w:p>
    <w:p w:rsidR="00216F3B" w:rsidRPr="00443089" w:rsidRDefault="00216F3B" w:rsidP="00443089">
      <w:pPr>
        <w:tabs>
          <w:tab w:val="left" w:pos="6521"/>
        </w:tabs>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noProof/>
          <w:sz w:val="16"/>
          <w:szCs w:val="16"/>
        </w:rPr>
        <w:drawing>
          <wp:inline distT="0" distB="0" distL="0" distR="0" wp14:anchorId="33E057F2" wp14:editId="409ABAC7">
            <wp:extent cx="274320" cy="3143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a:srcRect/>
                    <a:stretch>
                      <a:fillRect/>
                    </a:stretch>
                  </pic:blipFill>
                  <pic:spPr bwMode="auto">
                    <a:xfrm>
                      <a:off x="0" y="0"/>
                      <a:ext cx="274320" cy="314325"/>
                    </a:xfrm>
                    <a:prstGeom prst="rect">
                      <a:avLst/>
                    </a:prstGeom>
                    <a:noFill/>
                    <a:ln w="9525">
                      <a:noFill/>
                      <a:miter lim="800000"/>
                      <a:headEnd/>
                      <a:tailEnd/>
                    </a:ln>
                  </pic:spPr>
                </pic:pic>
              </a:graphicData>
            </a:graphic>
          </wp:inline>
        </w:drawing>
      </w:r>
    </w:p>
    <w:p w:rsidR="00216F3B" w:rsidRPr="00443089" w:rsidRDefault="00216F3B" w:rsidP="00443089">
      <w:pPr>
        <w:tabs>
          <w:tab w:val="left" w:pos="6521"/>
        </w:tabs>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РОССИЙСКАЯ ФЕДЕРАЦИЯ</w:t>
      </w:r>
    </w:p>
    <w:p w:rsidR="00216F3B" w:rsidRPr="00443089" w:rsidRDefault="00216F3B" w:rsidP="00443089">
      <w:pPr>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МУНИЦИПАЛЬНЫЙ  РАЙОН</w:t>
      </w:r>
    </w:p>
    <w:p w:rsidR="00216F3B" w:rsidRPr="00443089" w:rsidRDefault="00216F3B" w:rsidP="00443089">
      <w:pPr>
        <w:tabs>
          <w:tab w:val="left" w:pos="6379"/>
        </w:tabs>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БОЛЬШЕГЛУШИЦКИЙ</w:t>
      </w:r>
    </w:p>
    <w:p w:rsidR="00216F3B" w:rsidRPr="00443089" w:rsidRDefault="00216F3B" w:rsidP="00443089">
      <w:pPr>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САМАРСКОЙ  ОБЛАСТИ</w:t>
      </w:r>
    </w:p>
    <w:p w:rsidR="00216F3B" w:rsidRPr="00443089" w:rsidRDefault="00216F3B" w:rsidP="00443089">
      <w:pPr>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АДМИНИСТРАЦИЯ</w:t>
      </w:r>
    </w:p>
    <w:p w:rsidR="00216F3B" w:rsidRPr="00443089" w:rsidRDefault="00216F3B" w:rsidP="00443089">
      <w:pPr>
        <w:spacing w:after="0" w:line="240" w:lineRule="auto"/>
        <w:ind w:hanging="180"/>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СЕЛЬСКОГО  ПОСЕЛЕНИЯ</w:t>
      </w:r>
    </w:p>
    <w:p w:rsidR="00216F3B" w:rsidRPr="00443089" w:rsidRDefault="00216F3B" w:rsidP="00443089">
      <w:pPr>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БОЛЬШАЯ ДЕРГУНОВКА</w:t>
      </w:r>
    </w:p>
    <w:p w:rsidR="00216F3B" w:rsidRPr="00443089" w:rsidRDefault="00216F3B" w:rsidP="00443089">
      <w:pPr>
        <w:spacing w:after="0" w:line="240" w:lineRule="auto"/>
        <w:jc w:val="center"/>
        <w:rPr>
          <w:rFonts w:ascii="Times New Roman" w:eastAsia="Times New Roman" w:hAnsi="Times New Roman" w:cs="Times New Roman"/>
          <w:b/>
          <w:sz w:val="16"/>
          <w:szCs w:val="16"/>
        </w:rPr>
      </w:pPr>
      <w:r w:rsidRPr="00443089">
        <w:rPr>
          <w:rFonts w:ascii="Times New Roman" w:eastAsia="Times New Roman" w:hAnsi="Times New Roman" w:cs="Times New Roman"/>
          <w:b/>
          <w:sz w:val="16"/>
          <w:szCs w:val="16"/>
        </w:rPr>
        <w:t>________________________</w:t>
      </w:r>
    </w:p>
    <w:p w:rsidR="00216F3B" w:rsidRPr="00443089" w:rsidRDefault="00216F3B" w:rsidP="00443089">
      <w:pPr>
        <w:spacing w:after="0" w:line="240" w:lineRule="auto"/>
        <w:ind w:left="540" w:hanging="360"/>
        <w:jc w:val="center"/>
        <w:rPr>
          <w:rFonts w:ascii="Times New Roman" w:eastAsia="Times New Roman" w:hAnsi="Times New Roman" w:cs="Times New Roman"/>
          <w:sz w:val="16"/>
          <w:szCs w:val="16"/>
        </w:rPr>
      </w:pPr>
      <w:r w:rsidRPr="00443089">
        <w:rPr>
          <w:rFonts w:ascii="Times New Roman" w:eastAsia="Times New Roman" w:hAnsi="Times New Roman" w:cs="Times New Roman"/>
          <w:b/>
          <w:sz w:val="16"/>
          <w:szCs w:val="16"/>
        </w:rPr>
        <w:t>ПОСТАНОВЛЕНИЕ</w:t>
      </w:r>
    </w:p>
    <w:p w:rsidR="00216F3B" w:rsidRPr="00443089" w:rsidRDefault="00216F3B" w:rsidP="00443089">
      <w:pPr>
        <w:spacing w:after="0" w:line="240" w:lineRule="auto"/>
        <w:jc w:val="center"/>
        <w:rPr>
          <w:rFonts w:ascii="Times New Roman" w:eastAsia="Times New Roman" w:hAnsi="Times New Roman" w:cs="Times New Roman"/>
          <w:b/>
          <w:i/>
          <w:sz w:val="16"/>
          <w:szCs w:val="16"/>
        </w:rPr>
      </w:pPr>
      <w:r w:rsidRPr="00443089">
        <w:rPr>
          <w:rFonts w:ascii="Times New Roman" w:eastAsia="Times New Roman" w:hAnsi="Times New Roman" w:cs="Times New Roman"/>
          <w:b/>
          <w:i/>
          <w:sz w:val="16"/>
          <w:szCs w:val="16"/>
        </w:rPr>
        <w:t>от 07 ноября 2022 года  № 79</w:t>
      </w:r>
    </w:p>
    <w:p w:rsidR="00216F3B" w:rsidRPr="00216F3B" w:rsidRDefault="00216F3B" w:rsidP="002C750F">
      <w:pPr>
        <w:spacing w:after="0" w:line="240" w:lineRule="auto"/>
        <w:rPr>
          <w:rFonts w:ascii="Times New Roman" w:eastAsia="Times New Roman" w:hAnsi="Times New Roman" w:cs="Times New Roman"/>
          <w:b/>
          <w:sz w:val="24"/>
          <w:szCs w:val="24"/>
        </w:rPr>
      </w:pPr>
      <w:r w:rsidRPr="00216F3B">
        <w:rPr>
          <w:rFonts w:ascii="Times New Roman" w:eastAsia="Times New Roman" w:hAnsi="Times New Roman" w:cs="Times New Roman"/>
          <w:b/>
          <w:sz w:val="24"/>
          <w:szCs w:val="24"/>
        </w:rPr>
        <w:t xml:space="preserve">Об утверждении </w:t>
      </w:r>
      <w:proofErr w:type="gramStart"/>
      <w:r w:rsidRPr="00216F3B">
        <w:rPr>
          <w:rFonts w:ascii="Times New Roman" w:eastAsia="Times New Roman" w:hAnsi="Times New Roman" w:cs="Times New Roman"/>
          <w:b/>
          <w:sz w:val="24"/>
          <w:szCs w:val="24"/>
        </w:rPr>
        <w:t>Перечня главных администраторов доходов бюджета сельского поселения</w:t>
      </w:r>
      <w:proofErr w:type="gramEnd"/>
      <w:r w:rsidRPr="00216F3B">
        <w:rPr>
          <w:rFonts w:ascii="Times New Roman" w:eastAsia="Times New Roman" w:hAnsi="Times New Roman" w:cs="Times New Roman"/>
          <w:b/>
          <w:sz w:val="24"/>
          <w:szCs w:val="24"/>
        </w:rPr>
        <w:t xml:space="preserve">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
    <w:p w:rsidR="00216F3B" w:rsidRPr="00216F3B" w:rsidRDefault="00216F3B" w:rsidP="00443089">
      <w:pPr>
        <w:spacing w:after="0" w:line="240" w:lineRule="auto"/>
        <w:ind w:firstLine="567"/>
        <w:jc w:val="both"/>
        <w:rPr>
          <w:rFonts w:ascii="Times New Roman" w:eastAsia="Times New Roman" w:hAnsi="Times New Roman" w:cs="Times New Roman"/>
          <w:b/>
          <w:sz w:val="24"/>
          <w:szCs w:val="24"/>
        </w:rPr>
      </w:pPr>
      <w:proofErr w:type="gramStart"/>
      <w:r w:rsidRPr="00216F3B">
        <w:rPr>
          <w:rFonts w:ascii="Times New Roman" w:eastAsia="Times New Roman" w:hAnsi="Times New Roman" w:cs="Times New Roman"/>
          <w:sz w:val="24"/>
          <w:szCs w:val="24"/>
        </w:rPr>
        <w:t xml:space="preserve">В соответствии </w:t>
      </w:r>
      <w:r w:rsidRPr="00216F3B">
        <w:rPr>
          <w:rFonts w:ascii="Times New Roman" w:eastAsia="Times New Roman" w:hAnsi="Times New Roman" w:cs="Times New Roman"/>
          <w:color w:val="000000"/>
          <w:sz w:val="24"/>
          <w:szCs w:val="24"/>
        </w:rPr>
        <w:t>с пунктом</w:t>
      </w:r>
      <w:r w:rsidRPr="00216F3B">
        <w:rPr>
          <w:rFonts w:ascii="Times New Roman" w:eastAsia="Times New Roman" w:hAnsi="Times New Roman" w:cs="Times New Roman"/>
          <w:color w:val="000000"/>
          <w:sz w:val="24"/>
          <w:szCs w:val="24"/>
          <w:lang w:val="en-US"/>
        </w:rPr>
        <w:t> </w:t>
      </w:r>
      <w:r w:rsidRPr="00216F3B">
        <w:rPr>
          <w:rFonts w:ascii="Times New Roman" w:eastAsia="Times New Roman" w:hAnsi="Times New Roman" w:cs="Times New Roman"/>
          <w:color w:val="000000"/>
          <w:sz w:val="24"/>
          <w:szCs w:val="24"/>
        </w:rPr>
        <w:t>3.2 статьи</w:t>
      </w:r>
      <w:r w:rsidRPr="00216F3B">
        <w:rPr>
          <w:rFonts w:ascii="Times New Roman" w:eastAsia="Times New Roman" w:hAnsi="Times New Roman" w:cs="Times New Roman"/>
          <w:color w:val="000000"/>
          <w:sz w:val="24"/>
          <w:szCs w:val="24"/>
          <w:lang w:val="en-US"/>
        </w:rPr>
        <w:t> </w:t>
      </w:r>
      <w:r w:rsidRPr="00216F3B">
        <w:rPr>
          <w:rFonts w:ascii="Times New Roman" w:eastAsia="Times New Roman" w:hAnsi="Times New Roman" w:cs="Times New Roman"/>
          <w:sz w:val="24"/>
          <w:szCs w:val="24"/>
        </w:rPr>
        <w:t>160.1 и пунктом 4 статьи 160.2 Бюджетного кодекса Российской Федерации</w:t>
      </w:r>
      <w:r w:rsidRPr="00216F3B">
        <w:rPr>
          <w:rFonts w:ascii="Times New Roman" w:eastAsia="Calibri" w:hAnsi="Times New Roman" w:cs="Times New Roman"/>
          <w:sz w:val="24"/>
          <w:szCs w:val="24"/>
        </w:rPr>
        <w:t>, постановлением Правительства Российской Федерации от 16.09.2021 N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w:t>
      </w:r>
      <w:proofErr w:type="gramEnd"/>
      <w:r w:rsidRPr="00216F3B">
        <w:rPr>
          <w:rFonts w:ascii="Times New Roman" w:eastAsia="Calibri" w:hAnsi="Times New Roman" w:cs="Times New Roman"/>
          <w:sz w:val="24"/>
          <w:szCs w:val="24"/>
        </w:rPr>
        <w:t xml:space="preserve"> </w:t>
      </w:r>
      <w:proofErr w:type="gramStart"/>
      <w:r w:rsidRPr="00216F3B">
        <w:rPr>
          <w:rFonts w:ascii="Times New Roman" w:eastAsia="Calibri" w:hAnsi="Times New Roman" w:cs="Times New Roman"/>
          <w:sz w:val="24"/>
          <w:szCs w:val="24"/>
        </w:rPr>
        <w:t xml:space="preserve">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постановлением Правительства Российской Федерации от 16.09.2021 N 1569 «Об утверждении общих </w:t>
      </w:r>
      <w:r w:rsidRPr="00216F3B">
        <w:rPr>
          <w:rFonts w:ascii="Times New Roman" w:eastAsia="Times New Roman" w:hAnsi="Times New Roman" w:cs="Times New Roman"/>
          <w:sz w:val="24"/>
          <w:szCs w:val="24"/>
        </w:rPr>
        <w:t>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w:t>
      </w:r>
      <w:proofErr w:type="gramEnd"/>
      <w:r w:rsidRPr="00216F3B">
        <w:rPr>
          <w:rFonts w:ascii="Times New Roman" w:eastAsia="Times New Roman" w:hAnsi="Times New Roman" w:cs="Times New Roman"/>
          <w:sz w:val="24"/>
          <w:szCs w:val="24"/>
        </w:rPr>
        <w:t xml:space="preserve"> бюджета и к утверждению </w:t>
      </w:r>
      <w:proofErr w:type="gramStart"/>
      <w:r w:rsidRPr="00216F3B">
        <w:rPr>
          <w:rFonts w:ascii="Times New Roman" w:eastAsia="Times New Roman" w:hAnsi="Times New Roman" w:cs="Times New Roman"/>
          <w:sz w:val="24"/>
          <w:szCs w:val="24"/>
        </w:rPr>
        <w:t>перечня главных администраторов доходов бюджета субъекта Российской</w:t>
      </w:r>
      <w:proofErr w:type="gramEnd"/>
      <w:r w:rsidRPr="00216F3B">
        <w:rPr>
          <w:rFonts w:ascii="Times New Roman" w:eastAsia="Times New Roman" w:hAnsi="Times New Roman" w:cs="Times New Roman"/>
          <w:sz w:val="24"/>
          <w:szCs w:val="24"/>
        </w:rPr>
        <w:t xml:space="preserve"> Федерации, бюджета территориального фонда обязательного медицинского страхования, местного бюджета», администрация сельского поселения Большая Дергуновка муниципального района Большеглушицкий Самарской области </w:t>
      </w:r>
      <w:r w:rsidR="00443089">
        <w:rPr>
          <w:rFonts w:ascii="Times New Roman" w:eastAsia="Times New Roman" w:hAnsi="Times New Roman" w:cs="Times New Roman"/>
          <w:sz w:val="24"/>
          <w:szCs w:val="24"/>
        </w:rPr>
        <w:t xml:space="preserve">  </w:t>
      </w:r>
      <w:r w:rsidRPr="00216F3B">
        <w:rPr>
          <w:rFonts w:ascii="Times New Roman" w:eastAsia="Times New Roman" w:hAnsi="Times New Roman" w:cs="Times New Roman"/>
          <w:b/>
          <w:sz w:val="24"/>
          <w:szCs w:val="24"/>
        </w:rPr>
        <w:t>ПОСТАНОВЛЯЕТ:</w:t>
      </w:r>
    </w:p>
    <w:p w:rsidR="00216F3B" w:rsidRPr="00216F3B" w:rsidRDefault="00216F3B" w:rsidP="002C750F">
      <w:pPr>
        <w:spacing w:after="0" w:line="240" w:lineRule="auto"/>
        <w:jc w:val="both"/>
        <w:rPr>
          <w:rFonts w:ascii="Times New Roman" w:eastAsia="Times New Roman" w:hAnsi="Times New Roman" w:cs="Times New Roman"/>
          <w:sz w:val="24"/>
          <w:szCs w:val="24"/>
          <w:lang w:eastAsia="en-US"/>
        </w:rPr>
      </w:pPr>
      <w:r w:rsidRPr="00216F3B">
        <w:rPr>
          <w:rFonts w:ascii="Times New Roman" w:eastAsia="Times New Roman" w:hAnsi="Times New Roman" w:cs="Times New Roman"/>
          <w:sz w:val="24"/>
          <w:szCs w:val="24"/>
          <w:lang w:eastAsia="en-US"/>
        </w:rPr>
        <w:tab/>
        <w:t xml:space="preserve">1. </w:t>
      </w:r>
      <w:r w:rsidRPr="00216F3B">
        <w:rPr>
          <w:rFonts w:ascii="Times New Roman" w:eastAsia="Times New Roman" w:hAnsi="Times New Roman" w:cs="Times New Roman"/>
          <w:sz w:val="24"/>
          <w:szCs w:val="24"/>
          <w:lang w:eastAsia="en-US"/>
        </w:rPr>
        <w:tab/>
        <w:t xml:space="preserve">Утвердить Перечень главных администраторов доходов бюджета </w:t>
      </w:r>
      <w:r w:rsidRPr="00216F3B">
        <w:rPr>
          <w:rFonts w:ascii="Times New Roman" w:eastAsia="Times New Roman" w:hAnsi="Times New Roman" w:cs="Times New Roman"/>
          <w:sz w:val="24"/>
          <w:szCs w:val="24"/>
        </w:rPr>
        <w:t xml:space="preserve">сельского поселения Большая Дергуновка </w:t>
      </w:r>
      <w:r w:rsidRPr="00216F3B">
        <w:rPr>
          <w:rFonts w:ascii="Times New Roman" w:eastAsia="Times New Roman" w:hAnsi="Times New Roman" w:cs="Times New Roman"/>
          <w:sz w:val="24"/>
          <w:szCs w:val="24"/>
          <w:lang w:eastAsia="en-US"/>
        </w:rPr>
        <w:t>муниципального района Большеглушицкий Самарской области согласно Приложению  1 к настоящему постановлению.</w:t>
      </w:r>
    </w:p>
    <w:p w:rsidR="00216F3B" w:rsidRPr="00216F3B" w:rsidRDefault="00216F3B" w:rsidP="002C750F">
      <w:pPr>
        <w:spacing w:after="0" w:line="240" w:lineRule="auto"/>
        <w:ind w:firstLine="709"/>
        <w:jc w:val="both"/>
        <w:rPr>
          <w:rFonts w:ascii="Times New Roman" w:eastAsia="Times New Roman" w:hAnsi="Times New Roman" w:cs="Times New Roman"/>
          <w:sz w:val="24"/>
          <w:szCs w:val="24"/>
          <w:lang w:eastAsia="en-US"/>
        </w:rPr>
      </w:pPr>
      <w:r w:rsidRPr="00216F3B">
        <w:rPr>
          <w:rFonts w:ascii="Times New Roman" w:eastAsia="Times New Roman" w:hAnsi="Times New Roman" w:cs="Times New Roman"/>
          <w:sz w:val="24"/>
          <w:szCs w:val="24"/>
          <w:lang w:eastAsia="en-US"/>
        </w:rPr>
        <w:t>2.</w:t>
      </w:r>
      <w:r w:rsidRPr="00216F3B">
        <w:rPr>
          <w:rFonts w:ascii="Times New Roman" w:eastAsia="Times New Roman" w:hAnsi="Times New Roman" w:cs="Times New Roman"/>
          <w:sz w:val="24"/>
          <w:szCs w:val="24"/>
          <w:lang w:eastAsia="en-US"/>
        </w:rPr>
        <w:tab/>
        <w:t xml:space="preserve">Утвердить Перечень главных </w:t>
      </w:r>
      <w:proofErr w:type="gramStart"/>
      <w:r w:rsidRPr="00216F3B">
        <w:rPr>
          <w:rFonts w:ascii="Times New Roman" w:eastAsia="Times New Roman" w:hAnsi="Times New Roman" w:cs="Times New Roman"/>
          <w:sz w:val="24"/>
          <w:szCs w:val="24"/>
          <w:lang w:eastAsia="en-US"/>
        </w:rPr>
        <w:t xml:space="preserve">администраторов источников финансирования дефицита бюджета </w:t>
      </w:r>
      <w:r w:rsidRPr="00216F3B">
        <w:rPr>
          <w:rFonts w:ascii="Times New Roman" w:eastAsia="Times New Roman" w:hAnsi="Times New Roman" w:cs="Times New Roman"/>
          <w:sz w:val="24"/>
          <w:szCs w:val="24"/>
        </w:rPr>
        <w:t>сельского поселения</w:t>
      </w:r>
      <w:proofErr w:type="gramEnd"/>
      <w:r w:rsidRPr="00216F3B">
        <w:rPr>
          <w:rFonts w:ascii="Times New Roman" w:eastAsia="Times New Roman" w:hAnsi="Times New Roman" w:cs="Times New Roman"/>
          <w:sz w:val="24"/>
          <w:szCs w:val="24"/>
        </w:rPr>
        <w:t xml:space="preserve"> Большая Дергуновка </w:t>
      </w:r>
      <w:r w:rsidRPr="00216F3B">
        <w:rPr>
          <w:rFonts w:ascii="Times New Roman" w:eastAsia="Times New Roman" w:hAnsi="Times New Roman" w:cs="Times New Roman"/>
          <w:sz w:val="24"/>
          <w:szCs w:val="24"/>
          <w:lang w:eastAsia="en-US"/>
        </w:rPr>
        <w:t>муниципального района Большеглушицкий Самарской области согласно Приложению 2 к настоящему постановлению.</w:t>
      </w:r>
    </w:p>
    <w:p w:rsidR="00216F3B" w:rsidRPr="00216F3B" w:rsidRDefault="00216F3B" w:rsidP="002C750F">
      <w:pPr>
        <w:spacing w:after="0" w:line="240" w:lineRule="auto"/>
        <w:ind w:firstLine="709"/>
        <w:jc w:val="both"/>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lang w:eastAsia="en-US"/>
        </w:rPr>
        <w:t xml:space="preserve">3. </w:t>
      </w:r>
      <w:r w:rsidRPr="00216F3B">
        <w:rPr>
          <w:rFonts w:ascii="Times New Roman" w:eastAsia="Times New Roman" w:hAnsi="Times New Roman" w:cs="Times New Roman"/>
          <w:sz w:val="24"/>
          <w:szCs w:val="24"/>
        </w:rPr>
        <w:t>Настоящее постановление вступает в силу со дня его подписания и распространяется на правоотношения, возникающие при составлении и исполнении бюджета сельского поселения Большая Дергуновка муниципального района Большеглушицкий Самарской области, начиная с бюджета на 2023 год и на плановый  период 2024 и 2025 годов.</w:t>
      </w:r>
    </w:p>
    <w:p w:rsidR="00216F3B" w:rsidRPr="00216F3B" w:rsidRDefault="00216F3B" w:rsidP="002C750F">
      <w:pPr>
        <w:spacing w:after="0" w:line="240" w:lineRule="auto"/>
        <w:rPr>
          <w:rFonts w:ascii="Times New Roman" w:eastAsia="Times New Roman" w:hAnsi="Times New Roman" w:cs="Times New Roman"/>
          <w:sz w:val="24"/>
          <w:szCs w:val="24"/>
        </w:rPr>
      </w:pPr>
      <w:proofErr w:type="spellStart"/>
      <w:r w:rsidRPr="00216F3B">
        <w:rPr>
          <w:rFonts w:ascii="Times New Roman" w:eastAsia="Times New Roman" w:hAnsi="Times New Roman" w:cs="Times New Roman"/>
          <w:sz w:val="24"/>
          <w:szCs w:val="24"/>
        </w:rPr>
        <w:t>И.о</w:t>
      </w:r>
      <w:proofErr w:type="spellEnd"/>
      <w:r w:rsidRPr="00216F3B">
        <w:rPr>
          <w:rFonts w:ascii="Times New Roman" w:eastAsia="Times New Roman" w:hAnsi="Times New Roman" w:cs="Times New Roman"/>
          <w:sz w:val="24"/>
          <w:szCs w:val="24"/>
        </w:rPr>
        <w:t>. Главы сельского поселения  Большая Дергуновка муниципального района Большеглушицкий</w:t>
      </w:r>
    </w:p>
    <w:p w:rsidR="00216F3B" w:rsidRPr="00216F3B" w:rsidRDefault="00216F3B" w:rsidP="002C750F">
      <w:pPr>
        <w:spacing w:after="0" w:line="240" w:lineRule="auto"/>
        <w:rPr>
          <w:rFonts w:ascii="Times New Roman" w:eastAsia="Times New Roman" w:hAnsi="Times New Roman" w:cs="Times New Roman"/>
          <w:sz w:val="24"/>
          <w:szCs w:val="24"/>
        </w:rPr>
      </w:pPr>
      <w:r w:rsidRPr="00216F3B">
        <w:rPr>
          <w:rFonts w:ascii="Times New Roman" w:eastAsia="Times New Roman" w:hAnsi="Times New Roman" w:cs="Times New Roman"/>
          <w:sz w:val="24"/>
          <w:szCs w:val="24"/>
        </w:rPr>
        <w:t xml:space="preserve">Самарской области                                                                                В.И. Дыхно </w:t>
      </w:r>
    </w:p>
    <w:p w:rsidR="00216F3B" w:rsidRPr="00443089" w:rsidRDefault="00216F3B" w:rsidP="00443089">
      <w:pPr>
        <w:spacing w:after="0" w:line="240" w:lineRule="auto"/>
        <w:jc w:val="right"/>
        <w:rPr>
          <w:rFonts w:ascii="Times New Roman" w:eastAsia="Times New Roman" w:hAnsi="Times New Roman" w:cs="Times New Roman"/>
          <w:bCs/>
          <w:sz w:val="20"/>
          <w:szCs w:val="20"/>
        </w:rPr>
      </w:pPr>
      <w:r w:rsidRPr="00443089">
        <w:rPr>
          <w:rFonts w:ascii="Times New Roman" w:eastAsia="Times New Roman" w:hAnsi="Times New Roman" w:cs="Times New Roman"/>
          <w:sz w:val="20"/>
          <w:szCs w:val="20"/>
          <w:lang w:eastAsia="en-US"/>
        </w:rPr>
        <w:t xml:space="preserve">                                                                                                    </w:t>
      </w:r>
      <w:r w:rsidRPr="00443089">
        <w:rPr>
          <w:rFonts w:ascii="Times New Roman" w:eastAsia="Times New Roman" w:hAnsi="Times New Roman" w:cs="Times New Roman"/>
          <w:bCs/>
          <w:sz w:val="20"/>
          <w:szCs w:val="20"/>
        </w:rPr>
        <w:t>Приложение 1</w:t>
      </w:r>
    </w:p>
    <w:p w:rsidR="00216F3B" w:rsidRPr="00443089" w:rsidRDefault="00216F3B" w:rsidP="002C750F">
      <w:pPr>
        <w:spacing w:after="0" w:line="240" w:lineRule="auto"/>
        <w:ind w:firstLine="360"/>
        <w:jc w:val="right"/>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к постановлению администрации</w:t>
      </w:r>
    </w:p>
    <w:p w:rsidR="00216F3B" w:rsidRPr="00443089" w:rsidRDefault="00216F3B" w:rsidP="002C750F">
      <w:pPr>
        <w:spacing w:after="0" w:line="240" w:lineRule="auto"/>
        <w:ind w:firstLine="360"/>
        <w:jc w:val="right"/>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сельского поселения Большая Дергуновка муниципального района Большеглушицкий</w:t>
      </w:r>
    </w:p>
    <w:p w:rsidR="00216F3B" w:rsidRPr="00443089" w:rsidRDefault="00216F3B" w:rsidP="002C750F">
      <w:pPr>
        <w:spacing w:after="0" w:line="240" w:lineRule="auto"/>
        <w:ind w:firstLine="360"/>
        <w:jc w:val="right"/>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lastRenderedPageBreak/>
        <w:t xml:space="preserve">Самарской области «Об утверждении </w:t>
      </w:r>
      <w:proofErr w:type="gramStart"/>
      <w:r w:rsidRPr="00443089">
        <w:rPr>
          <w:rFonts w:ascii="Times New Roman" w:eastAsia="Times New Roman" w:hAnsi="Times New Roman" w:cs="Times New Roman"/>
          <w:sz w:val="20"/>
          <w:szCs w:val="20"/>
          <w:lang w:eastAsia="en-US"/>
        </w:rPr>
        <w:t>Перечня главных администраторов доходов бюджета сельского поселения</w:t>
      </w:r>
      <w:proofErr w:type="gramEnd"/>
      <w:r w:rsidRPr="00443089">
        <w:rPr>
          <w:rFonts w:ascii="Times New Roman" w:eastAsia="Times New Roman" w:hAnsi="Times New Roman" w:cs="Times New Roman"/>
          <w:sz w:val="20"/>
          <w:szCs w:val="20"/>
          <w:lang w:eastAsia="en-US"/>
        </w:rPr>
        <w:t xml:space="preserve">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
    <w:p w:rsidR="00216F3B" w:rsidRPr="00443089" w:rsidRDefault="00216F3B" w:rsidP="002C750F">
      <w:pPr>
        <w:spacing w:after="0" w:line="240" w:lineRule="auto"/>
        <w:jc w:val="right"/>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от 07 ноября 2022г. № 79</w:t>
      </w:r>
    </w:p>
    <w:p w:rsidR="00216F3B" w:rsidRPr="00443089" w:rsidRDefault="00216F3B" w:rsidP="002C750F">
      <w:pPr>
        <w:spacing w:after="0" w:line="240" w:lineRule="auto"/>
        <w:jc w:val="center"/>
        <w:rPr>
          <w:rFonts w:ascii="Times New Roman" w:eastAsia="Times New Roman" w:hAnsi="Times New Roman" w:cs="Times New Roman"/>
          <w:b/>
          <w:sz w:val="20"/>
          <w:szCs w:val="20"/>
          <w:lang w:eastAsia="en-US"/>
        </w:rPr>
      </w:pPr>
      <w:r w:rsidRPr="00443089">
        <w:rPr>
          <w:rFonts w:ascii="Times New Roman" w:eastAsia="Times New Roman" w:hAnsi="Times New Roman" w:cs="Times New Roman"/>
          <w:b/>
          <w:sz w:val="20"/>
          <w:szCs w:val="20"/>
          <w:lang w:eastAsia="en-US"/>
        </w:rPr>
        <w:t xml:space="preserve">Перечень главных администраторов доходов  </w:t>
      </w:r>
      <w:r w:rsidRPr="00443089">
        <w:rPr>
          <w:rFonts w:ascii="Times New Roman" w:eastAsia="Times New Roman" w:hAnsi="Times New Roman" w:cs="Times New Roman"/>
          <w:b/>
          <w:bCs/>
          <w:sz w:val="20"/>
          <w:szCs w:val="20"/>
          <w:lang w:eastAsia="en-US"/>
        </w:rPr>
        <w:t xml:space="preserve">бюджета сельского поселения Большая Дергуновка муниципального района Большеглушицкий Самарской области </w:t>
      </w:r>
    </w:p>
    <w:p w:rsidR="00216F3B" w:rsidRPr="00443089" w:rsidRDefault="00443089" w:rsidP="00443089">
      <w:pPr>
        <w:tabs>
          <w:tab w:val="left" w:pos="3780"/>
          <w:tab w:val="center" w:pos="5386"/>
          <w:tab w:val="left" w:pos="9810"/>
        </w:tabs>
        <w:spacing w:after="0" w:line="240" w:lineRule="auto"/>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ab/>
      </w:r>
      <w:r w:rsidRPr="00443089">
        <w:rPr>
          <w:rFonts w:ascii="Times New Roman" w:eastAsia="Times New Roman" w:hAnsi="Times New Roman" w:cs="Times New Roman"/>
          <w:sz w:val="20"/>
          <w:szCs w:val="20"/>
          <w:lang w:eastAsia="en-US"/>
        </w:rPr>
        <w:tab/>
      </w:r>
      <w:r w:rsidR="00216F3B" w:rsidRPr="00443089">
        <w:rPr>
          <w:rFonts w:ascii="Times New Roman" w:eastAsia="Times New Roman" w:hAnsi="Times New Roman" w:cs="Times New Roman"/>
          <w:sz w:val="20"/>
          <w:szCs w:val="20"/>
          <w:lang w:eastAsia="en-US"/>
        </w:rPr>
        <w:t xml:space="preserve">                                       </w:t>
      </w:r>
      <w:r w:rsidRPr="00443089">
        <w:rPr>
          <w:rFonts w:ascii="Times New Roman" w:eastAsia="Times New Roman" w:hAnsi="Times New Roman" w:cs="Times New Roman"/>
          <w:sz w:val="20"/>
          <w:szCs w:val="20"/>
          <w:lang w:eastAsia="en-US"/>
        </w:rPr>
        <w:tab/>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27"/>
        <w:gridCol w:w="7579"/>
      </w:tblGrid>
      <w:tr w:rsidR="00216F3B" w:rsidRPr="00443089" w:rsidTr="00443089">
        <w:trPr>
          <w:trHeight w:val="815"/>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108"/>
              <w:rPr>
                <w:rFonts w:ascii="Times New Roman" w:eastAsia="Times New Roman" w:hAnsi="Times New Roman" w:cs="Times New Roman"/>
                <w:sz w:val="20"/>
                <w:szCs w:val="20"/>
                <w:lang w:eastAsia="en-US"/>
              </w:rPr>
            </w:pPr>
          </w:p>
          <w:p w:rsidR="00216F3B" w:rsidRPr="00443089" w:rsidRDefault="00216F3B" w:rsidP="002C750F">
            <w:pPr>
              <w:spacing w:after="0" w:line="240" w:lineRule="auto"/>
              <w:ind w:right="-108"/>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 xml:space="preserve">Код </w:t>
            </w:r>
            <w:proofErr w:type="gramStart"/>
            <w:r w:rsidRPr="00443089">
              <w:rPr>
                <w:rFonts w:ascii="Times New Roman" w:eastAsia="Times New Roman" w:hAnsi="Times New Roman" w:cs="Times New Roman"/>
                <w:sz w:val="20"/>
                <w:szCs w:val="20"/>
                <w:lang w:eastAsia="en-US"/>
              </w:rPr>
              <w:t>глав-</w:t>
            </w:r>
            <w:proofErr w:type="spellStart"/>
            <w:r w:rsidRPr="00443089">
              <w:rPr>
                <w:rFonts w:ascii="Times New Roman" w:eastAsia="Times New Roman" w:hAnsi="Times New Roman" w:cs="Times New Roman"/>
                <w:sz w:val="20"/>
                <w:szCs w:val="20"/>
                <w:lang w:eastAsia="en-US"/>
              </w:rPr>
              <w:t>ного</w:t>
            </w:r>
            <w:proofErr w:type="spellEnd"/>
            <w:proofErr w:type="gramEnd"/>
          </w:p>
          <w:p w:rsidR="00216F3B" w:rsidRPr="00443089" w:rsidRDefault="00216F3B" w:rsidP="002C750F">
            <w:pPr>
              <w:spacing w:after="0" w:line="240" w:lineRule="auto"/>
              <w:ind w:left="-108" w:right="-108"/>
              <w:jc w:val="center"/>
              <w:rPr>
                <w:rFonts w:ascii="Times New Roman" w:eastAsia="Times New Roman" w:hAnsi="Times New Roman" w:cs="Times New Roman"/>
                <w:b/>
                <w:sz w:val="20"/>
                <w:szCs w:val="20"/>
                <w:lang w:eastAsia="en-US"/>
              </w:rPr>
            </w:pPr>
            <w:proofErr w:type="spellStart"/>
            <w:proofErr w:type="gramStart"/>
            <w:r w:rsidRPr="00443089">
              <w:rPr>
                <w:rFonts w:ascii="Times New Roman" w:eastAsia="Times New Roman" w:hAnsi="Times New Roman" w:cs="Times New Roman"/>
                <w:sz w:val="20"/>
                <w:szCs w:val="20"/>
                <w:lang w:eastAsia="en-US"/>
              </w:rPr>
              <w:t>адми-нистратора</w:t>
            </w:r>
            <w:proofErr w:type="spellEnd"/>
            <w:proofErr w:type="gramEnd"/>
            <w:r w:rsidRPr="00443089">
              <w:rPr>
                <w:rFonts w:ascii="Times New Roman" w:eastAsia="Times New Roman" w:hAnsi="Times New Roman" w:cs="Times New Roman"/>
                <w:sz w:val="20"/>
                <w:szCs w:val="20"/>
                <w:lang w:eastAsia="en-US"/>
              </w:rPr>
              <w:t xml:space="preserve"> </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center"/>
              <w:rPr>
                <w:rFonts w:ascii="Times New Roman" w:eastAsia="Times New Roman" w:hAnsi="Times New Roman" w:cs="Times New Roman"/>
                <w:b/>
                <w:sz w:val="20"/>
                <w:szCs w:val="20"/>
                <w:lang w:eastAsia="en-US"/>
              </w:rPr>
            </w:pPr>
          </w:p>
          <w:p w:rsidR="00216F3B" w:rsidRPr="00443089" w:rsidRDefault="00216F3B" w:rsidP="002C750F">
            <w:pPr>
              <w:spacing w:after="0" w:line="240" w:lineRule="auto"/>
              <w:ind w:left="-140"/>
              <w:jc w:val="center"/>
              <w:rPr>
                <w:rFonts w:ascii="Times New Roman" w:eastAsia="Times New Roman" w:hAnsi="Times New Roman" w:cs="Times New Roman"/>
                <w:sz w:val="20"/>
                <w:szCs w:val="20"/>
                <w:lang w:eastAsia="en-US"/>
              </w:rPr>
            </w:pPr>
            <w:proofErr w:type="spellStart"/>
            <w:r w:rsidRPr="00443089">
              <w:rPr>
                <w:rFonts w:ascii="Times New Roman" w:eastAsia="Times New Roman" w:hAnsi="Times New Roman" w:cs="Times New Roman"/>
                <w:sz w:val="20"/>
                <w:szCs w:val="20"/>
                <w:lang w:val="en-US" w:eastAsia="en-US"/>
              </w:rPr>
              <w:t>Код</w:t>
            </w:r>
            <w:proofErr w:type="spellEnd"/>
            <w:r w:rsidRPr="00443089">
              <w:rPr>
                <w:rFonts w:ascii="Times New Roman" w:eastAsia="Times New Roman" w:hAnsi="Times New Roman" w:cs="Times New Roman"/>
                <w:sz w:val="20"/>
                <w:szCs w:val="20"/>
                <w:lang w:eastAsia="en-US"/>
              </w:rPr>
              <w:t xml:space="preserve"> доходов</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center"/>
              <w:rPr>
                <w:rFonts w:ascii="Times New Roman" w:eastAsia="Times New Roman" w:hAnsi="Times New Roman" w:cs="Times New Roman"/>
                <w:sz w:val="20"/>
                <w:szCs w:val="20"/>
                <w:lang w:eastAsia="en-US"/>
              </w:rPr>
            </w:pPr>
          </w:p>
          <w:p w:rsidR="00216F3B" w:rsidRPr="00443089" w:rsidRDefault="00216F3B" w:rsidP="002C750F">
            <w:pPr>
              <w:spacing w:after="0" w:line="240" w:lineRule="auto"/>
              <w:jc w:val="center"/>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 xml:space="preserve">Наименование главного администратора доходов  бюджета сельского поселения Большая Дергуновка муниципального района Большеглушицкий Самарской области </w:t>
            </w:r>
          </w:p>
        </w:tc>
      </w:tr>
      <w:tr w:rsidR="00216F3B" w:rsidRPr="00443089" w:rsidTr="00443089">
        <w:trPr>
          <w:trHeight w:val="561"/>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
                <w:sz w:val="20"/>
                <w:szCs w:val="20"/>
                <w:lang w:eastAsia="en-US"/>
              </w:rPr>
            </w:pPr>
            <w:r w:rsidRPr="00443089">
              <w:rPr>
                <w:rFonts w:ascii="Times New Roman" w:eastAsia="Times New Roman" w:hAnsi="Times New Roman" w:cs="Times New Roman"/>
                <w:b/>
                <w:sz w:val="20"/>
                <w:szCs w:val="20"/>
                <w:lang w:eastAsia="en-US"/>
              </w:rPr>
              <w:t>100</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center"/>
              <w:rPr>
                <w:rFonts w:ascii="Times New Roman" w:eastAsia="Times New Roman" w:hAnsi="Times New Roman" w:cs="Times New Roman"/>
                <w:b/>
                <w:sz w:val="20"/>
                <w:szCs w:val="20"/>
                <w:lang w:eastAsia="en-US"/>
              </w:rPr>
            </w:pP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
                <w:sz w:val="20"/>
                <w:szCs w:val="20"/>
              </w:rPr>
            </w:pPr>
            <w:r w:rsidRPr="00443089">
              <w:rPr>
                <w:rFonts w:ascii="Times New Roman" w:eastAsia="Times New Roman" w:hAnsi="Times New Roman" w:cs="Times New Roman"/>
                <w:b/>
                <w:sz w:val="20"/>
                <w:szCs w:val="20"/>
              </w:rPr>
              <w:t>Федеральное казначейство Российской Федерации (Управление Федерального казначейства по Самарской области)</w:t>
            </w:r>
          </w:p>
        </w:tc>
      </w:tr>
      <w:tr w:rsidR="00216F3B" w:rsidRPr="00443089" w:rsidTr="00443089">
        <w:trPr>
          <w:trHeight w:val="815"/>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108"/>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100</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1 03 02231 01 0000 110</w:t>
            </w:r>
          </w:p>
          <w:p w:rsidR="00216F3B" w:rsidRPr="00443089" w:rsidRDefault="00216F3B" w:rsidP="002C750F">
            <w:pPr>
              <w:spacing w:after="0" w:line="240" w:lineRule="auto"/>
              <w:ind w:right="-96"/>
              <w:jc w:val="both"/>
              <w:rPr>
                <w:rFonts w:ascii="Times New Roman" w:eastAsia="Times New Roman" w:hAnsi="Times New Roman" w:cs="Times New Roman"/>
                <w:sz w:val="20"/>
                <w:szCs w:val="20"/>
                <w:lang w:eastAsia="en-US"/>
              </w:rPr>
            </w:pP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16F3B" w:rsidRPr="00443089" w:rsidTr="00443089">
        <w:trPr>
          <w:trHeight w:val="815"/>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108"/>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100</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sz w:val="20"/>
                <w:szCs w:val="20"/>
                <w:lang w:eastAsia="en-US"/>
              </w:rPr>
            </w:pPr>
            <w:r w:rsidRPr="00443089">
              <w:rPr>
                <w:rFonts w:ascii="Times New Roman" w:eastAsia="Times New Roman" w:hAnsi="Times New Roman" w:cs="Times New Roman"/>
                <w:color w:val="000000"/>
                <w:sz w:val="20"/>
                <w:szCs w:val="20"/>
                <w:lang w:val="en-US" w:eastAsia="en-US"/>
              </w:rPr>
              <w:t>1 03 0224</w:t>
            </w:r>
            <w:r w:rsidRPr="00443089">
              <w:rPr>
                <w:rFonts w:ascii="Times New Roman" w:eastAsia="Times New Roman" w:hAnsi="Times New Roman" w:cs="Times New Roman"/>
                <w:color w:val="000000"/>
                <w:sz w:val="20"/>
                <w:szCs w:val="20"/>
                <w:lang w:eastAsia="en-US"/>
              </w:rPr>
              <w:t>1</w:t>
            </w:r>
            <w:r w:rsidRPr="00443089">
              <w:rPr>
                <w:rFonts w:ascii="Times New Roman" w:eastAsia="Times New Roman" w:hAnsi="Times New Roman" w:cs="Times New Roman"/>
                <w:color w:val="000000"/>
                <w:sz w:val="20"/>
                <w:szCs w:val="20"/>
                <w:lang w:val="en-US" w:eastAsia="en-US"/>
              </w:rPr>
              <w:t xml:space="preserve">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Доходы от уплаты акцизов на моторные масла для дизельных и (или) карбюраторных (</w:t>
            </w:r>
            <w:proofErr w:type="spellStart"/>
            <w:r w:rsidRPr="00443089">
              <w:rPr>
                <w:rFonts w:ascii="Times New Roman" w:eastAsia="Times New Roman" w:hAnsi="Times New Roman" w:cs="Times New Roman"/>
                <w:sz w:val="20"/>
                <w:szCs w:val="20"/>
              </w:rPr>
              <w:t>инжекторных</w:t>
            </w:r>
            <w:proofErr w:type="spellEnd"/>
            <w:r w:rsidRPr="00443089">
              <w:rPr>
                <w:rFonts w:ascii="Times New Roman" w:eastAsia="Times New Roman" w:hAnsi="Times New Roman" w:cs="Times New Roman"/>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16F3B" w:rsidRPr="00443089" w:rsidTr="00443089">
        <w:trPr>
          <w:trHeight w:val="815"/>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108"/>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100</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sz w:val="20"/>
                <w:szCs w:val="20"/>
                <w:lang w:eastAsia="en-US"/>
              </w:rPr>
            </w:pPr>
            <w:r w:rsidRPr="00443089">
              <w:rPr>
                <w:rFonts w:ascii="Times New Roman" w:eastAsia="Times New Roman" w:hAnsi="Times New Roman" w:cs="Times New Roman"/>
                <w:color w:val="000000"/>
                <w:sz w:val="20"/>
                <w:szCs w:val="20"/>
                <w:lang w:val="en-US" w:eastAsia="en-US"/>
              </w:rPr>
              <w:t>1 03 0225</w:t>
            </w:r>
            <w:r w:rsidRPr="00443089">
              <w:rPr>
                <w:rFonts w:ascii="Times New Roman" w:eastAsia="Times New Roman" w:hAnsi="Times New Roman" w:cs="Times New Roman"/>
                <w:color w:val="000000"/>
                <w:sz w:val="20"/>
                <w:szCs w:val="20"/>
                <w:lang w:eastAsia="en-US"/>
              </w:rPr>
              <w:t>1</w:t>
            </w:r>
            <w:r w:rsidRPr="00443089">
              <w:rPr>
                <w:rFonts w:ascii="Times New Roman" w:eastAsia="Times New Roman" w:hAnsi="Times New Roman" w:cs="Times New Roman"/>
                <w:color w:val="000000"/>
                <w:sz w:val="20"/>
                <w:szCs w:val="20"/>
                <w:lang w:val="en-US" w:eastAsia="en-US"/>
              </w:rPr>
              <w:t xml:space="preserve">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443089">
              <w:rPr>
                <w:rFonts w:ascii="Times New Roman" w:eastAsia="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roofErr w:type="gramEnd"/>
          </w:p>
        </w:tc>
      </w:tr>
      <w:tr w:rsidR="00216F3B" w:rsidRPr="00443089" w:rsidTr="00443089">
        <w:trPr>
          <w:trHeight w:val="815"/>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108"/>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100</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sz w:val="20"/>
                <w:szCs w:val="20"/>
                <w:lang w:eastAsia="en-US"/>
              </w:rPr>
            </w:pPr>
            <w:r w:rsidRPr="00443089">
              <w:rPr>
                <w:rFonts w:ascii="Times New Roman" w:eastAsia="Times New Roman" w:hAnsi="Times New Roman" w:cs="Times New Roman"/>
                <w:color w:val="000000"/>
                <w:sz w:val="20"/>
                <w:szCs w:val="20"/>
                <w:lang w:val="en-US" w:eastAsia="en-US"/>
              </w:rPr>
              <w:t>1 03 0226</w:t>
            </w:r>
            <w:r w:rsidRPr="00443089">
              <w:rPr>
                <w:rFonts w:ascii="Times New Roman" w:eastAsia="Times New Roman" w:hAnsi="Times New Roman" w:cs="Times New Roman"/>
                <w:color w:val="000000"/>
                <w:sz w:val="20"/>
                <w:szCs w:val="20"/>
                <w:lang w:eastAsia="en-US"/>
              </w:rPr>
              <w:t>1</w:t>
            </w:r>
            <w:r w:rsidRPr="00443089">
              <w:rPr>
                <w:rFonts w:ascii="Times New Roman" w:eastAsia="Times New Roman" w:hAnsi="Times New Roman" w:cs="Times New Roman"/>
                <w:color w:val="000000"/>
                <w:sz w:val="20"/>
                <w:szCs w:val="20"/>
                <w:lang w:val="en-US" w:eastAsia="en-US"/>
              </w:rPr>
              <w:t xml:space="preserve">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
                <w:bCs/>
                <w:sz w:val="20"/>
                <w:szCs w:val="20"/>
                <w:lang w:eastAsia="en-US"/>
              </w:rPr>
            </w:pPr>
            <w:r w:rsidRPr="00443089">
              <w:rPr>
                <w:rFonts w:ascii="Times New Roman" w:eastAsia="Times New Roman" w:hAnsi="Times New Roman" w:cs="Times New Roman"/>
                <w:b/>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bCs/>
                <w:sz w:val="20"/>
                <w:szCs w:val="20"/>
                <w:lang w:eastAsia="en-US"/>
              </w:rPr>
            </w:pP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
                <w:bCs/>
                <w:sz w:val="20"/>
                <w:szCs w:val="20"/>
                <w:lang w:eastAsia="en-US"/>
              </w:rPr>
            </w:pPr>
            <w:r w:rsidRPr="00443089">
              <w:rPr>
                <w:rFonts w:ascii="Times New Roman" w:eastAsia="Times New Roman" w:hAnsi="Times New Roman" w:cs="Times New Roman"/>
                <w:b/>
                <w:bCs/>
                <w:sz w:val="20"/>
                <w:szCs w:val="20"/>
                <w:lang w:eastAsia="en-US"/>
              </w:rPr>
              <w:t xml:space="preserve">Управление Федеральной налоговой службы по Самарской области </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1 01 02010 01 0000 110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1 01 02020 01 0000 110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1 01 02030 01 0000 110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1 01 02040 01 0000 110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216F3B" w:rsidRPr="00443089" w:rsidTr="00443089">
        <w:tblPrEx>
          <w:tblLook w:val="04A0" w:firstRow="1" w:lastRow="0" w:firstColumn="1" w:lastColumn="0" w:noHBand="0" w:noVBand="1"/>
        </w:tblPrEx>
        <w:trPr>
          <w:trHeight w:val="302"/>
        </w:trPr>
        <w:tc>
          <w:tcPr>
            <w:tcW w:w="675" w:type="dxa"/>
            <w:tcBorders>
              <w:top w:val="single" w:sz="4" w:space="0" w:color="auto"/>
              <w:left w:val="single" w:sz="4" w:space="0" w:color="auto"/>
              <w:bottom w:val="single" w:sz="4" w:space="0" w:color="auto"/>
              <w:right w:val="single" w:sz="4" w:space="0" w:color="auto"/>
            </w:tcBorders>
            <w:hideMark/>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hideMark/>
          </w:tcPr>
          <w:p w:rsidR="00216F3B" w:rsidRPr="00443089" w:rsidRDefault="00216F3B" w:rsidP="002C750F">
            <w:pPr>
              <w:spacing w:after="0" w:line="240" w:lineRule="auto"/>
              <w:ind w:right="-96"/>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1 01 02080 01 1000 110</w:t>
            </w:r>
          </w:p>
        </w:tc>
        <w:tc>
          <w:tcPr>
            <w:tcW w:w="7579" w:type="dxa"/>
            <w:tcBorders>
              <w:top w:val="single" w:sz="4" w:space="0" w:color="auto"/>
              <w:left w:val="single" w:sz="4" w:space="0" w:color="auto"/>
              <w:bottom w:val="single" w:sz="4" w:space="0" w:color="auto"/>
              <w:right w:val="single" w:sz="4" w:space="0" w:color="auto"/>
            </w:tcBorders>
            <w:hideMark/>
          </w:tcPr>
          <w:p w:rsidR="00216F3B" w:rsidRPr="00443089" w:rsidRDefault="00216F3B" w:rsidP="002C750F">
            <w:pPr>
              <w:spacing w:after="0" w:line="240" w:lineRule="auto"/>
              <w:jc w:val="both"/>
              <w:rPr>
                <w:rFonts w:ascii="Times New Roman" w:eastAsia="Times New Roman" w:hAnsi="Times New Roman" w:cs="Times New Roman"/>
                <w:sz w:val="20"/>
                <w:szCs w:val="20"/>
                <w:lang w:eastAsia="en-US"/>
              </w:rPr>
            </w:pPr>
            <w:proofErr w:type="gramStart"/>
            <w:r w:rsidRPr="00443089">
              <w:rPr>
                <w:rFonts w:ascii="Times New Roman" w:eastAsia="Times New Roman" w:hAnsi="Times New Roman" w:cs="Times New Roman"/>
                <w:sz w:val="20"/>
                <w:szCs w:val="20"/>
                <w:lang w:eastAsia="en-US"/>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roofErr w:type="gramEnd"/>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1 05 03010 01 0000 110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Единый сельскохозяйственный налог</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1 05 03020 01 0000 110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Единый сельскохозяйственный налог (за налоговые периоды, истекшие до 1 января 2011 года)*</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1 06 01030 10 0000 110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lastRenderedPageBreak/>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val="en-US" w:eastAsia="en-US"/>
              </w:rPr>
              <w:t>1 06 06033 10 0000 110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Земельный налог с организаций, обладающих земельным участком, расположенным в границах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1 06 06043 10 0000 110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Земельный налог с физических лиц, обладающих земельным участком, расположенным в границах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182</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1 09 04053 10 0000 110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Земельный налог (по обязательствам, возникшим до 1 января 2006 года), мобилизуемый на территориях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
                <w:bCs/>
                <w:sz w:val="20"/>
                <w:szCs w:val="20"/>
                <w:lang w:eastAsia="en-US"/>
              </w:rPr>
            </w:pPr>
            <w:r w:rsidRPr="00443089">
              <w:rPr>
                <w:rFonts w:ascii="Times New Roman" w:eastAsia="Times New Roman" w:hAnsi="Times New Roman" w:cs="Times New Roman"/>
                <w:b/>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
                <w:bCs/>
                <w:sz w:val="20"/>
                <w:szCs w:val="20"/>
                <w:lang w:eastAsia="en-US"/>
              </w:rPr>
            </w:pP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
                <w:bCs/>
                <w:sz w:val="20"/>
                <w:szCs w:val="20"/>
                <w:lang w:eastAsia="en-US"/>
              </w:rPr>
            </w:pPr>
            <w:r w:rsidRPr="00443089">
              <w:rPr>
                <w:rFonts w:ascii="Times New Roman" w:eastAsia="Times New Roman" w:hAnsi="Times New Roman" w:cs="Times New Roman"/>
                <w:b/>
                <w:bCs/>
                <w:sz w:val="20"/>
                <w:szCs w:val="20"/>
                <w:lang w:eastAsia="en-US"/>
              </w:rPr>
              <w:t>Муниципальное учреждение Администрация сельского поселения Большая Дергуновка муниципального района Большеглушицкий Самарской области**</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p>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p>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1 11 05025 10 0000 120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proofErr w:type="gramStart"/>
            <w:r w:rsidRPr="00443089">
              <w:rPr>
                <w:rFonts w:ascii="Times New Roman" w:eastAsia="Times New Roman" w:hAnsi="Times New Roman" w:cs="Times New Roman"/>
                <w:bCs/>
                <w:sz w:val="20"/>
                <w:szCs w:val="20"/>
                <w:lang w:eastAsia="en-US"/>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443089">
              <w:rPr>
                <w:rFonts w:ascii="Times New Roman" w:eastAsia="Times New Roman" w:hAnsi="Times New Roman" w:cs="Times New Roman"/>
                <w:sz w:val="20"/>
                <w:szCs w:val="20"/>
                <w:lang w:eastAsia="en-US"/>
              </w:rPr>
              <w:t>сельских</w:t>
            </w:r>
            <w:r w:rsidRPr="00443089">
              <w:rPr>
                <w:rFonts w:ascii="Times New Roman" w:eastAsia="Times New Roman" w:hAnsi="Times New Roman" w:cs="Times New Roman"/>
                <w:bCs/>
                <w:sz w:val="20"/>
                <w:szCs w:val="20"/>
                <w:lang w:eastAsia="en-US"/>
              </w:rPr>
              <w:t xml:space="preserve"> поселений (за исключением земельных участков муниципальных бюджетных и автономных учреждений)</w:t>
            </w:r>
            <w:proofErr w:type="gramEnd"/>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1 11 05035 10 0000 120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 xml:space="preserve">Доходы от сдачи в аренду имущества, находящегося в оперативном управлении органов управления </w:t>
            </w:r>
            <w:r w:rsidRPr="00443089">
              <w:rPr>
                <w:rFonts w:ascii="Times New Roman" w:eastAsia="Times New Roman" w:hAnsi="Times New Roman" w:cs="Times New Roman"/>
                <w:sz w:val="20"/>
                <w:szCs w:val="20"/>
                <w:lang w:eastAsia="en-US"/>
              </w:rPr>
              <w:t>сельских</w:t>
            </w:r>
            <w:r w:rsidRPr="00443089">
              <w:rPr>
                <w:rFonts w:ascii="Times New Roman" w:eastAsia="Times New Roman" w:hAnsi="Times New Roman" w:cs="Times New Roman"/>
                <w:bCs/>
                <w:sz w:val="20"/>
                <w:szCs w:val="20"/>
                <w:lang w:eastAsia="en-US"/>
              </w:rPr>
              <w:t xml:space="preserve"> поселений и созданных ими учреждений (за исключением имущества муниципальных бюджетных и автономных учреждений) </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1 13 02995 10 0000 130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Прочие доходы от компенсации затрат бюджетов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p>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p>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1 14 02053 10 0000 410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 xml:space="preserve">Доходы от реализации иного имущества, находящегося в собственности </w:t>
            </w:r>
            <w:r w:rsidRPr="00443089">
              <w:rPr>
                <w:rFonts w:ascii="Times New Roman" w:eastAsia="Times New Roman" w:hAnsi="Times New Roman" w:cs="Times New Roman"/>
                <w:sz w:val="20"/>
                <w:szCs w:val="20"/>
                <w:lang w:eastAsia="en-US"/>
              </w:rPr>
              <w:t>сельских</w:t>
            </w:r>
            <w:r w:rsidRPr="00443089">
              <w:rPr>
                <w:rFonts w:ascii="Times New Roman" w:eastAsia="Times New Roman" w:hAnsi="Times New Roman" w:cs="Times New Roman"/>
                <w:bCs/>
                <w:sz w:val="20"/>
                <w:szCs w:val="20"/>
                <w:lang w:eastAsia="en-US"/>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1 14 06025 10 0000 430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 xml:space="preserve">Доходы от продажи земельных участков, находящихся в собственности </w:t>
            </w:r>
            <w:r w:rsidRPr="00443089">
              <w:rPr>
                <w:rFonts w:ascii="Times New Roman" w:eastAsia="Times New Roman" w:hAnsi="Times New Roman" w:cs="Times New Roman"/>
                <w:sz w:val="20"/>
                <w:szCs w:val="20"/>
                <w:lang w:eastAsia="en-US"/>
              </w:rPr>
              <w:t>сельских</w:t>
            </w:r>
            <w:r w:rsidRPr="00443089">
              <w:rPr>
                <w:rFonts w:ascii="Times New Roman" w:eastAsia="Times New Roman" w:hAnsi="Times New Roman" w:cs="Times New Roman"/>
                <w:bCs/>
                <w:sz w:val="20"/>
                <w:szCs w:val="20"/>
                <w:lang w:eastAsia="en-US"/>
              </w:rPr>
              <w:t xml:space="preserve"> поселений (за исключением земельных участков муниципальных бюджетных и автономных учреждений)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1 15 02050 10 0000 140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lang w:eastAsia="en-US"/>
              </w:rPr>
              <w:t>Платежи, взимаемые органами местного самоуправления (организациями) сельских поселений за выполнение определенных функций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1 16 07090 10 0000 140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1 17 01050 10 0000 180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 xml:space="preserve">Невыясненные поступления, зачисляемые в бюджеты </w:t>
            </w:r>
            <w:r w:rsidRPr="00443089">
              <w:rPr>
                <w:rFonts w:ascii="Times New Roman" w:eastAsia="Times New Roman" w:hAnsi="Times New Roman" w:cs="Times New Roman"/>
                <w:sz w:val="20"/>
                <w:szCs w:val="20"/>
                <w:lang w:eastAsia="en-US"/>
              </w:rPr>
              <w:t>сельских</w:t>
            </w:r>
            <w:r w:rsidRPr="00443089">
              <w:rPr>
                <w:rFonts w:ascii="Times New Roman" w:eastAsia="Times New Roman" w:hAnsi="Times New Roman" w:cs="Times New Roman"/>
                <w:bCs/>
                <w:sz w:val="20"/>
                <w:szCs w:val="20"/>
                <w:lang w:eastAsia="en-US"/>
              </w:rPr>
              <w:t xml:space="preserve">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1 17 05050 10 0000 180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 xml:space="preserve">Прочие неналоговые доходы  бюджетов </w:t>
            </w:r>
            <w:r w:rsidRPr="00443089">
              <w:rPr>
                <w:rFonts w:ascii="Times New Roman" w:eastAsia="Times New Roman" w:hAnsi="Times New Roman" w:cs="Times New Roman"/>
                <w:sz w:val="20"/>
                <w:szCs w:val="20"/>
                <w:lang w:eastAsia="en-US"/>
              </w:rPr>
              <w:t>сельских</w:t>
            </w:r>
            <w:r w:rsidRPr="00443089">
              <w:rPr>
                <w:rFonts w:ascii="Times New Roman" w:eastAsia="Times New Roman" w:hAnsi="Times New Roman" w:cs="Times New Roman"/>
                <w:bCs/>
                <w:sz w:val="20"/>
                <w:szCs w:val="20"/>
                <w:lang w:eastAsia="en-US"/>
              </w:rPr>
              <w:t xml:space="preserve">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1 17 15030 10 0000 150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Инициативные платежи, зачисляемые в бюджеты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1 17 16000 10 0000 180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1 18 01520 10 0000 150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Перечисления из бюджетов сельских поселений по решениям о взыскании средств</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1 18 02500 10 0000 150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2 02 16001 10 0000 150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rPr>
              <w:t>Дотации бюджетам сельских поселений на выравнивание бюджетной обеспеченности из бюджетов муниципальных районов</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2 02 15002 10 0000 150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2 02 25576 10 0000 150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Субсидии бюджетам сельских поселений на обеспечение комплексного развития сельских территорий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2 02 29999 10 0000 150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Прочие субсидии бюджетам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2 02 35118 10 0000 150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2 02 40014 10 0000 150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2 07 05020 10 0000 150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2 07 05030 10 0000 150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Прочие безвозмездные поступления в бюджеты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2 08 05000 10 0000 150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val="en-US" w:eastAsia="en-US"/>
              </w:rPr>
            </w:pPr>
            <w:r w:rsidRPr="00443089">
              <w:rPr>
                <w:rFonts w:ascii="Times New Roman" w:eastAsia="Times New Roman" w:hAnsi="Times New Roman" w:cs="Times New Roman"/>
                <w:sz w:val="20"/>
                <w:szCs w:val="20"/>
                <w:lang w:val="en-US" w:eastAsia="en-US"/>
              </w:rPr>
              <w:t>2 08 10000 10 0000 150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 xml:space="preserve">Перечисления из бюджетов сельских поселений (в бюджеты поселений) для осуществления взыскания </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sz w:val="20"/>
                <w:szCs w:val="20"/>
              </w:rPr>
              <w:t>2 18 05030 10 0000 150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autoSpaceDE w:val="0"/>
              <w:autoSpaceDN w:val="0"/>
              <w:adjustRightInd w:val="0"/>
              <w:spacing w:after="0" w:line="240" w:lineRule="auto"/>
              <w:jc w:val="both"/>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Доходы бюджетов сельских поселений от возврата иными организациями остатков субсидий прошлых лет</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228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2 19 60010 10 0000 150</w:t>
            </w: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r w:rsidRPr="00443089">
              <w:rPr>
                <w:rFonts w:ascii="Times New Roman" w:eastAsia="Times New Roman" w:hAnsi="Times New Roman" w:cs="Times New Roman"/>
                <w:bCs/>
                <w:sz w:val="20"/>
                <w:szCs w:val="20"/>
                <w:lang w:eastAsia="en-US"/>
              </w:rPr>
              <w:t xml:space="preserve">Возврат прочих остатков субсидий, субвенций и иных межбюджетных трансфертов, </w:t>
            </w:r>
            <w:r w:rsidRPr="00443089">
              <w:rPr>
                <w:rFonts w:ascii="Times New Roman" w:eastAsia="Times New Roman" w:hAnsi="Times New Roman" w:cs="Times New Roman"/>
                <w:bCs/>
                <w:sz w:val="20"/>
                <w:szCs w:val="20"/>
                <w:lang w:eastAsia="en-US"/>
              </w:rPr>
              <w:lastRenderedPageBreak/>
              <w:t>имеющих целевое назначение, прошлых лет из бюджетов сельских поселений</w:t>
            </w:r>
          </w:p>
        </w:tc>
      </w:tr>
      <w:tr w:rsidR="00216F3B" w:rsidRPr="00443089" w:rsidTr="00443089">
        <w:trPr>
          <w:trHeight w:val="302"/>
        </w:trPr>
        <w:tc>
          <w:tcPr>
            <w:tcW w:w="675"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ind w:right="-96"/>
              <w:rPr>
                <w:rFonts w:ascii="Times New Roman" w:eastAsia="Times New Roman" w:hAnsi="Times New Roman" w:cs="Times New Roman"/>
                <w:b/>
                <w:bCs/>
                <w:sz w:val="20"/>
                <w:szCs w:val="20"/>
                <w:lang w:eastAsia="en-US"/>
              </w:rPr>
            </w:pPr>
            <w:r w:rsidRPr="00443089">
              <w:rPr>
                <w:rFonts w:ascii="Times New Roman" w:eastAsia="Times New Roman" w:hAnsi="Times New Roman" w:cs="Times New Roman"/>
                <w:b/>
                <w:bCs/>
                <w:sz w:val="20"/>
                <w:szCs w:val="20"/>
                <w:lang w:eastAsia="en-US"/>
              </w:rPr>
              <w:lastRenderedPageBreak/>
              <w:t>718</w:t>
            </w:r>
          </w:p>
        </w:tc>
        <w:tc>
          <w:tcPr>
            <w:tcW w:w="2627"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Cs/>
                <w:sz w:val="20"/>
                <w:szCs w:val="20"/>
                <w:lang w:eastAsia="en-US"/>
              </w:rPr>
            </w:pPr>
          </w:p>
        </w:tc>
        <w:tc>
          <w:tcPr>
            <w:tcW w:w="7579" w:type="dxa"/>
            <w:tcBorders>
              <w:top w:val="single" w:sz="4" w:space="0" w:color="auto"/>
              <w:left w:val="single" w:sz="4" w:space="0" w:color="auto"/>
              <w:bottom w:val="single" w:sz="4" w:space="0" w:color="auto"/>
              <w:right w:val="single" w:sz="4" w:space="0" w:color="auto"/>
            </w:tcBorders>
          </w:tcPr>
          <w:p w:rsidR="00216F3B" w:rsidRPr="00443089" w:rsidRDefault="00216F3B" w:rsidP="002C750F">
            <w:pPr>
              <w:spacing w:after="0" w:line="240" w:lineRule="auto"/>
              <w:jc w:val="both"/>
              <w:rPr>
                <w:rFonts w:ascii="Times New Roman" w:eastAsia="Times New Roman" w:hAnsi="Times New Roman" w:cs="Times New Roman"/>
                <w:b/>
                <w:bCs/>
                <w:sz w:val="20"/>
                <w:szCs w:val="20"/>
                <w:lang w:eastAsia="en-US"/>
              </w:rPr>
            </w:pPr>
            <w:r w:rsidRPr="00443089">
              <w:rPr>
                <w:rFonts w:ascii="Times New Roman" w:eastAsia="Times New Roman" w:hAnsi="Times New Roman" w:cs="Times New Roman"/>
                <w:b/>
                <w:bCs/>
                <w:sz w:val="20"/>
                <w:szCs w:val="20"/>
                <w:lang w:eastAsia="en-US"/>
              </w:rPr>
              <w:t>Департамент управления делами Губернатора Самарской области и Правительства  Самарской области</w:t>
            </w:r>
          </w:p>
        </w:tc>
      </w:tr>
    </w:tbl>
    <w:p w:rsidR="00216F3B" w:rsidRPr="00443089" w:rsidRDefault="00216F3B" w:rsidP="002C750F">
      <w:pPr>
        <w:spacing w:after="0" w:line="240" w:lineRule="auto"/>
        <w:jc w:val="both"/>
        <w:rPr>
          <w:rFonts w:ascii="Times New Roman" w:eastAsia="Times New Roman" w:hAnsi="Times New Roman" w:cs="Times New Roman"/>
          <w:sz w:val="20"/>
          <w:szCs w:val="20"/>
          <w:lang w:eastAsia="en-US"/>
        </w:rPr>
      </w:pPr>
    </w:p>
    <w:p w:rsidR="00216F3B" w:rsidRPr="00443089" w:rsidRDefault="00216F3B" w:rsidP="002C750F">
      <w:pPr>
        <w:spacing w:after="0" w:line="240" w:lineRule="auto"/>
        <w:jc w:val="both"/>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 В части, зачисляемой в местный бюджет.</w:t>
      </w:r>
    </w:p>
    <w:p w:rsidR="00216F3B" w:rsidRPr="00443089" w:rsidRDefault="00216F3B" w:rsidP="002C750F">
      <w:pPr>
        <w:spacing w:after="0" w:line="240" w:lineRule="auto"/>
        <w:jc w:val="both"/>
        <w:rPr>
          <w:rFonts w:ascii="Times New Roman" w:eastAsia="Times New Roman" w:hAnsi="Times New Roman" w:cs="Times New Roman"/>
          <w:sz w:val="20"/>
          <w:szCs w:val="20"/>
          <w:lang w:eastAsia="en-US"/>
        </w:rPr>
      </w:pPr>
      <w:r w:rsidRPr="00443089">
        <w:rPr>
          <w:rFonts w:ascii="Times New Roman" w:eastAsia="Times New Roman" w:hAnsi="Times New Roman" w:cs="Times New Roman"/>
          <w:sz w:val="20"/>
          <w:szCs w:val="20"/>
          <w:lang w:eastAsia="en-US"/>
        </w:rPr>
        <w:t>** Код главного администратора доходов соответствует коду главного распорядителя средств местного бюджета.</w:t>
      </w:r>
    </w:p>
    <w:p w:rsidR="00216F3B" w:rsidRPr="00443089" w:rsidRDefault="00216F3B" w:rsidP="002C750F">
      <w:pPr>
        <w:spacing w:after="0" w:line="240" w:lineRule="auto"/>
        <w:jc w:val="both"/>
        <w:rPr>
          <w:rFonts w:ascii="Times New Roman" w:eastAsia="Times New Roman" w:hAnsi="Times New Roman" w:cs="Times New Roman"/>
          <w:sz w:val="20"/>
          <w:szCs w:val="20"/>
          <w:lang w:eastAsia="en-US"/>
        </w:rPr>
      </w:pPr>
    </w:p>
    <w:tbl>
      <w:tblPr>
        <w:tblW w:w="10788" w:type="dxa"/>
        <w:tblInd w:w="93" w:type="dxa"/>
        <w:tblLook w:val="04A0" w:firstRow="1" w:lastRow="0" w:firstColumn="1" w:lastColumn="0" w:noHBand="0" w:noVBand="1"/>
      </w:tblPr>
      <w:tblGrid>
        <w:gridCol w:w="880"/>
        <w:gridCol w:w="2254"/>
        <w:gridCol w:w="7654"/>
      </w:tblGrid>
      <w:tr w:rsidR="00216F3B" w:rsidRPr="00443089" w:rsidTr="00443089">
        <w:trPr>
          <w:trHeight w:val="390"/>
        </w:trPr>
        <w:tc>
          <w:tcPr>
            <w:tcW w:w="880" w:type="dxa"/>
            <w:tcBorders>
              <w:top w:val="nil"/>
              <w:left w:val="nil"/>
              <w:bottom w:val="nil"/>
              <w:right w:val="nil"/>
            </w:tcBorders>
            <w:shd w:val="clear" w:color="auto" w:fill="auto"/>
            <w:noWrap/>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p>
        </w:tc>
        <w:tc>
          <w:tcPr>
            <w:tcW w:w="2254" w:type="dxa"/>
            <w:tcBorders>
              <w:top w:val="nil"/>
              <w:left w:val="nil"/>
              <w:bottom w:val="nil"/>
              <w:right w:val="nil"/>
            </w:tcBorders>
            <w:shd w:val="clear" w:color="auto" w:fill="auto"/>
            <w:noWrap/>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p>
        </w:tc>
        <w:tc>
          <w:tcPr>
            <w:tcW w:w="7654" w:type="dxa"/>
            <w:tcBorders>
              <w:top w:val="nil"/>
              <w:left w:val="nil"/>
              <w:bottom w:val="nil"/>
              <w:right w:val="nil"/>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b/>
                <w:bCs/>
                <w:sz w:val="20"/>
                <w:szCs w:val="20"/>
              </w:rPr>
            </w:pPr>
            <w:r w:rsidRPr="00443089">
              <w:rPr>
                <w:rFonts w:ascii="Times New Roman" w:eastAsia="Times New Roman" w:hAnsi="Times New Roman" w:cs="Times New Roman"/>
                <w:b/>
                <w:bCs/>
                <w:sz w:val="20"/>
                <w:szCs w:val="20"/>
              </w:rPr>
              <w:t xml:space="preserve">         Приложение 2</w:t>
            </w:r>
          </w:p>
        </w:tc>
      </w:tr>
      <w:tr w:rsidR="00216F3B" w:rsidRPr="00443089" w:rsidTr="00443089">
        <w:trPr>
          <w:trHeight w:val="1156"/>
        </w:trPr>
        <w:tc>
          <w:tcPr>
            <w:tcW w:w="880" w:type="dxa"/>
            <w:tcBorders>
              <w:top w:val="nil"/>
              <w:left w:val="nil"/>
              <w:bottom w:val="nil"/>
              <w:right w:val="nil"/>
            </w:tcBorders>
            <w:shd w:val="clear" w:color="auto" w:fill="auto"/>
            <w:noWrap/>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p>
        </w:tc>
        <w:tc>
          <w:tcPr>
            <w:tcW w:w="2254" w:type="dxa"/>
            <w:tcBorders>
              <w:top w:val="nil"/>
              <w:left w:val="nil"/>
              <w:bottom w:val="nil"/>
              <w:right w:val="nil"/>
            </w:tcBorders>
            <w:shd w:val="clear" w:color="auto" w:fill="auto"/>
            <w:noWrap/>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p>
        </w:tc>
        <w:tc>
          <w:tcPr>
            <w:tcW w:w="7654" w:type="dxa"/>
            <w:tcBorders>
              <w:top w:val="nil"/>
              <w:left w:val="nil"/>
              <w:bottom w:val="nil"/>
              <w:right w:val="nil"/>
            </w:tcBorders>
            <w:shd w:val="clear" w:color="auto" w:fill="auto"/>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к постановлению администрации</w:t>
            </w:r>
            <w:r w:rsidRPr="00443089">
              <w:rPr>
                <w:rFonts w:ascii="Times New Roman" w:eastAsia="Times New Roman" w:hAnsi="Times New Roman" w:cs="Times New Roman"/>
                <w:sz w:val="20"/>
                <w:szCs w:val="20"/>
              </w:rPr>
              <w:br/>
              <w:t xml:space="preserve">сельского поселения Большая Дергуновка муниципального района Большеглушицкий Самарской области «Об утверждении </w:t>
            </w:r>
            <w:proofErr w:type="gramStart"/>
            <w:r w:rsidRPr="00443089">
              <w:rPr>
                <w:rFonts w:ascii="Times New Roman" w:eastAsia="Times New Roman" w:hAnsi="Times New Roman" w:cs="Times New Roman"/>
                <w:sz w:val="20"/>
                <w:szCs w:val="20"/>
              </w:rPr>
              <w:t>Перечня главных администраторов доходов бюджета сельского поселения</w:t>
            </w:r>
            <w:proofErr w:type="gramEnd"/>
            <w:r w:rsidRPr="00443089">
              <w:rPr>
                <w:rFonts w:ascii="Times New Roman" w:eastAsia="Times New Roman" w:hAnsi="Times New Roman" w:cs="Times New Roman"/>
                <w:sz w:val="20"/>
                <w:szCs w:val="20"/>
              </w:rPr>
              <w:t xml:space="preserve">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r w:rsidRPr="00443089">
              <w:rPr>
                <w:rFonts w:ascii="Times New Roman" w:eastAsia="Times New Roman" w:hAnsi="Times New Roman" w:cs="Times New Roman"/>
                <w:sz w:val="20"/>
                <w:szCs w:val="20"/>
              </w:rPr>
              <w:br/>
              <w:t>от 07 ноября 2022г. № 79</w:t>
            </w:r>
          </w:p>
        </w:tc>
      </w:tr>
      <w:tr w:rsidR="00216F3B" w:rsidRPr="00443089" w:rsidTr="00443089">
        <w:trPr>
          <w:trHeight w:val="80"/>
        </w:trPr>
        <w:tc>
          <w:tcPr>
            <w:tcW w:w="880" w:type="dxa"/>
            <w:tcBorders>
              <w:top w:val="nil"/>
              <w:left w:val="nil"/>
              <w:bottom w:val="nil"/>
              <w:right w:val="nil"/>
            </w:tcBorders>
            <w:shd w:val="clear" w:color="auto" w:fill="auto"/>
            <w:noWrap/>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p>
        </w:tc>
        <w:tc>
          <w:tcPr>
            <w:tcW w:w="9908" w:type="dxa"/>
            <w:gridSpan w:val="2"/>
            <w:tcBorders>
              <w:top w:val="nil"/>
              <w:left w:val="nil"/>
              <w:bottom w:val="nil"/>
              <w:right w:val="nil"/>
            </w:tcBorders>
            <w:shd w:val="clear" w:color="auto" w:fill="auto"/>
            <w:vAlign w:val="bottom"/>
            <w:hideMark/>
          </w:tcPr>
          <w:p w:rsidR="00216F3B" w:rsidRPr="00443089" w:rsidRDefault="00216F3B" w:rsidP="002C750F">
            <w:pPr>
              <w:spacing w:after="0" w:line="240" w:lineRule="auto"/>
              <w:jc w:val="center"/>
              <w:rPr>
                <w:rFonts w:ascii="Times New Roman" w:eastAsia="Times New Roman" w:hAnsi="Times New Roman" w:cs="Times New Roman"/>
                <w:b/>
                <w:bCs/>
                <w:sz w:val="20"/>
                <w:szCs w:val="20"/>
              </w:rPr>
            </w:pPr>
            <w:r w:rsidRPr="00443089">
              <w:rPr>
                <w:rFonts w:ascii="Times New Roman" w:eastAsia="Times New Roman" w:hAnsi="Times New Roman" w:cs="Times New Roman"/>
                <w:b/>
                <w:bCs/>
                <w:sz w:val="20"/>
                <w:szCs w:val="20"/>
              </w:rPr>
              <w:t xml:space="preserve">Перечень главных </w:t>
            </w:r>
            <w:proofErr w:type="gramStart"/>
            <w:r w:rsidRPr="00443089">
              <w:rPr>
                <w:rFonts w:ascii="Times New Roman" w:eastAsia="Times New Roman" w:hAnsi="Times New Roman" w:cs="Times New Roman"/>
                <w:b/>
                <w:bCs/>
                <w:sz w:val="20"/>
                <w:szCs w:val="20"/>
              </w:rPr>
              <w:t>администраторов источников  финансирования дефицита  бюджета сельского поселения</w:t>
            </w:r>
            <w:proofErr w:type="gramEnd"/>
            <w:r w:rsidRPr="00443089">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w:t>
            </w:r>
          </w:p>
        </w:tc>
      </w:tr>
      <w:tr w:rsidR="00216F3B" w:rsidRPr="00443089" w:rsidTr="00443089">
        <w:trPr>
          <w:trHeight w:val="70"/>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b/>
                <w:bCs/>
                <w:sz w:val="20"/>
                <w:szCs w:val="20"/>
              </w:rPr>
            </w:pPr>
            <w:r w:rsidRPr="00443089">
              <w:rPr>
                <w:rFonts w:ascii="Times New Roman" w:eastAsia="Times New Roman" w:hAnsi="Times New Roman" w:cs="Times New Roman"/>
                <w:b/>
                <w:bCs/>
                <w:sz w:val="20"/>
                <w:szCs w:val="20"/>
              </w:rPr>
              <w:t>228</w:t>
            </w:r>
          </w:p>
        </w:tc>
        <w:tc>
          <w:tcPr>
            <w:tcW w:w="2254" w:type="dxa"/>
            <w:tcBorders>
              <w:top w:val="single" w:sz="4" w:space="0" w:color="auto"/>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center"/>
              <w:rPr>
                <w:rFonts w:ascii="Times New Roman" w:eastAsia="Times New Roman" w:hAnsi="Times New Roman" w:cs="Times New Roman"/>
                <w:b/>
                <w:bCs/>
                <w:sz w:val="20"/>
                <w:szCs w:val="20"/>
              </w:rPr>
            </w:pPr>
            <w:r w:rsidRPr="00443089">
              <w:rPr>
                <w:rFonts w:ascii="Times New Roman" w:eastAsia="Times New Roman" w:hAnsi="Times New Roman" w:cs="Times New Roman"/>
                <w:b/>
                <w:bCs/>
                <w:sz w:val="20"/>
                <w:szCs w:val="20"/>
              </w:rPr>
              <w:t>Код группы, подгруппы, статьи и вида источника финансирования дефицита местного бюджета</w:t>
            </w:r>
          </w:p>
        </w:tc>
        <w:tc>
          <w:tcPr>
            <w:tcW w:w="7654" w:type="dxa"/>
            <w:tcBorders>
              <w:top w:val="single" w:sz="4" w:space="0" w:color="auto"/>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center"/>
              <w:rPr>
                <w:rFonts w:ascii="Times New Roman" w:eastAsia="Times New Roman" w:hAnsi="Times New Roman" w:cs="Times New Roman"/>
                <w:b/>
                <w:bCs/>
                <w:sz w:val="20"/>
                <w:szCs w:val="20"/>
              </w:rPr>
            </w:pPr>
            <w:r w:rsidRPr="00443089">
              <w:rPr>
                <w:rFonts w:ascii="Times New Roman" w:eastAsia="Times New Roman" w:hAnsi="Times New Roman" w:cs="Times New Roman"/>
                <w:b/>
                <w:bCs/>
                <w:sz w:val="20"/>
                <w:szCs w:val="20"/>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nil"/>
              <w:right w:val="single" w:sz="4" w:space="0" w:color="auto"/>
            </w:tcBorders>
            <w:shd w:val="clear" w:color="auto" w:fill="auto"/>
            <w:vAlign w:val="bottom"/>
            <w:hideMark/>
          </w:tcPr>
          <w:p w:rsidR="00216F3B" w:rsidRPr="00443089" w:rsidRDefault="00216F3B" w:rsidP="002C750F">
            <w:pPr>
              <w:spacing w:after="0" w:line="240" w:lineRule="auto"/>
              <w:jc w:val="center"/>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 </w:t>
            </w:r>
          </w:p>
        </w:tc>
        <w:tc>
          <w:tcPr>
            <w:tcW w:w="76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center"/>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single" w:sz="4" w:space="0" w:color="auto"/>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01 03 00 00 00 0000 000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01 03 01 00 00 0000 000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01 03 01 00 00 0000 700</w:t>
            </w:r>
          </w:p>
        </w:tc>
        <w:tc>
          <w:tcPr>
            <w:tcW w:w="76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01 03 01 00 10 0000 710</w:t>
            </w:r>
          </w:p>
        </w:tc>
        <w:tc>
          <w:tcPr>
            <w:tcW w:w="76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01 03 01 00 00 0000 800</w:t>
            </w:r>
          </w:p>
        </w:tc>
        <w:tc>
          <w:tcPr>
            <w:tcW w:w="76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01 03 01 00 10 0000 810</w:t>
            </w:r>
          </w:p>
        </w:tc>
        <w:tc>
          <w:tcPr>
            <w:tcW w:w="76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01 05 00 00 00 0000 000</w:t>
            </w:r>
          </w:p>
        </w:tc>
        <w:tc>
          <w:tcPr>
            <w:tcW w:w="76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Изменение остатков  средств на счетах по учету средств бюджета</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01 05 00 00 00 0000 500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Увеличение  остатков  средств бюджетов</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01 05 02 00 00 0000 500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Увеличение прочих  остатков  средств бюджетов</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01 05 02 01 00 0000 510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 xml:space="preserve">Увеличение прочих остатков денежных средств бюджетов </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01 05 02 01 10 0000 510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01 05 00 00 00 0000 600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Уменьшение  остатков  средств бюджетов</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01 05 02 00 00 0000 600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Уменьшение прочих  остатков  средств бюджетов</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01 05 02 01 00 0000 610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 xml:space="preserve">Уменьшение прочих остатков денежных средств бюджетов </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01 05 02 01 10 0000 610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01 06 00 00 00 0000 000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Иные источники внутреннего финансирования дефицитов бюджетов</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01 06 04 00 00 0000 000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 xml:space="preserve">Исполнение государственных и муниципальных гарантий в валюте </w:t>
            </w:r>
            <w:proofErr w:type="spellStart"/>
            <w:r w:rsidRPr="00443089">
              <w:rPr>
                <w:rFonts w:ascii="Times New Roman" w:eastAsia="Times New Roman" w:hAnsi="Times New Roman" w:cs="Times New Roman"/>
                <w:sz w:val="20"/>
                <w:szCs w:val="20"/>
              </w:rPr>
              <w:t>Российиской</w:t>
            </w:r>
            <w:proofErr w:type="spellEnd"/>
            <w:r w:rsidRPr="00443089">
              <w:rPr>
                <w:rFonts w:ascii="Times New Roman" w:eastAsia="Times New Roman" w:hAnsi="Times New Roman" w:cs="Times New Roman"/>
                <w:sz w:val="20"/>
                <w:szCs w:val="20"/>
              </w:rPr>
              <w:t xml:space="preserve"> Федерации</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01 06 04 00 00 0000 800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 xml:space="preserve">Исполнение государственных и муниципальных гарантий в валюте </w:t>
            </w:r>
            <w:proofErr w:type="spellStart"/>
            <w:r w:rsidRPr="00443089">
              <w:rPr>
                <w:rFonts w:ascii="Times New Roman" w:eastAsia="Times New Roman" w:hAnsi="Times New Roman" w:cs="Times New Roman"/>
                <w:sz w:val="20"/>
                <w:szCs w:val="20"/>
              </w:rPr>
              <w:t>Российиской</w:t>
            </w:r>
            <w:proofErr w:type="spellEnd"/>
            <w:r w:rsidRPr="00443089">
              <w:rPr>
                <w:rFonts w:ascii="Times New Roman" w:eastAsia="Times New Roman" w:hAnsi="Times New Roman" w:cs="Times New Roman"/>
                <w:sz w:val="20"/>
                <w:szCs w:val="20"/>
              </w:rPr>
              <w:t xml:space="preserve"> </w:t>
            </w:r>
            <w:proofErr w:type="spellStart"/>
            <w:r w:rsidRPr="00443089">
              <w:rPr>
                <w:rFonts w:ascii="Times New Roman" w:eastAsia="Times New Roman" w:hAnsi="Times New Roman" w:cs="Times New Roman"/>
                <w:sz w:val="20"/>
                <w:szCs w:val="20"/>
              </w:rPr>
              <w:t>Федерации</w:t>
            </w:r>
            <w:proofErr w:type="gramStart"/>
            <w:r w:rsidRPr="00443089">
              <w:rPr>
                <w:rFonts w:ascii="Times New Roman" w:eastAsia="Times New Roman" w:hAnsi="Times New Roman" w:cs="Times New Roman"/>
                <w:sz w:val="20"/>
                <w:szCs w:val="20"/>
              </w:rPr>
              <w:t>,в</w:t>
            </w:r>
            <w:proofErr w:type="spellEnd"/>
            <w:proofErr w:type="gramEnd"/>
            <w:r w:rsidRPr="00443089">
              <w:rPr>
                <w:rFonts w:ascii="Times New Roman" w:eastAsia="Times New Roman" w:hAnsi="Times New Roman" w:cs="Times New Roman"/>
                <w:sz w:val="20"/>
                <w:szCs w:val="20"/>
              </w:rPr>
              <w:t xml:space="preserve"> случае если исполнение гарантом государственных и муниципальных гарантий ведет к </w:t>
            </w:r>
            <w:proofErr w:type="spellStart"/>
            <w:r w:rsidRPr="00443089">
              <w:rPr>
                <w:rFonts w:ascii="Times New Roman" w:eastAsia="Times New Roman" w:hAnsi="Times New Roman" w:cs="Times New Roman"/>
                <w:sz w:val="20"/>
                <w:szCs w:val="20"/>
              </w:rPr>
              <w:t>взникновению</w:t>
            </w:r>
            <w:proofErr w:type="spellEnd"/>
            <w:r w:rsidRPr="00443089">
              <w:rPr>
                <w:rFonts w:ascii="Times New Roman" w:eastAsia="Times New Roman" w:hAnsi="Times New Roman" w:cs="Times New Roman"/>
                <w:sz w:val="20"/>
                <w:szCs w:val="20"/>
              </w:rPr>
              <w:t xml:space="preserve"> права регрессивного требования гаранта к принципалу либо обусловлено уступкой гаранту прав требования бенефициара к принципалу</w:t>
            </w:r>
          </w:p>
        </w:tc>
      </w:tr>
      <w:tr w:rsidR="00216F3B" w:rsidRPr="00443089" w:rsidTr="00443089">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jc w:val="right"/>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228</w:t>
            </w:r>
          </w:p>
        </w:tc>
        <w:tc>
          <w:tcPr>
            <w:tcW w:w="2254" w:type="dxa"/>
            <w:tcBorders>
              <w:top w:val="nil"/>
              <w:left w:val="nil"/>
              <w:bottom w:val="single" w:sz="4" w:space="0" w:color="auto"/>
              <w:right w:val="single" w:sz="4" w:space="0" w:color="auto"/>
            </w:tcBorders>
            <w:shd w:val="clear" w:color="auto" w:fill="auto"/>
            <w:vAlign w:val="bottom"/>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01 06 04 00 10 0000 810</w:t>
            </w:r>
          </w:p>
        </w:tc>
        <w:tc>
          <w:tcPr>
            <w:tcW w:w="7654" w:type="dxa"/>
            <w:tcBorders>
              <w:top w:val="nil"/>
              <w:left w:val="nil"/>
              <w:bottom w:val="single" w:sz="4" w:space="0" w:color="auto"/>
              <w:right w:val="single" w:sz="4" w:space="0" w:color="auto"/>
            </w:tcBorders>
            <w:shd w:val="clear" w:color="auto" w:fill="auto"/>
            <w:hideMark/>
          </w:tcPr>
          <w:p w:rsidR="00216F3B" w:rsidRPr="00443089" w:rsidRDefault="00216F3B" w:rsidP="002C750F">
            <w:pPr>
              <w:spacing w:after="0" w:line="240" w:lineRule="auto"/>
              <w:rPr>
                <w:rFonts w:ascii="Times New Roman" w:eastAsia="Times New Roman" w:hAnsi="Times New Roman" w:cs="Times New Roman"/>
                <w:sz w:val="20"/>
                <w:szCs w:val="20"/>
              </w:rPr>
            </w:pPr>
            <w:r w:rsidRPr="00443089">
              <w:rPr>
                <w:rFonts w:ascii="Times New Roman" w:eastAsia="Times New Roman" w:hAnsi="Times New Roman" w:cs="Times New Roman"/>
                <w:sz w:val="20"/>
                <w:szCs w:val="20"/>
              </w:rPr>
              <w:t xml:space="preserve">Исполнение государственных и муниципальных гарантий сельских поселений в валюте </w:t>
            </w:r>
            <w:proofErr w:type="spellStart"/>
            <w:r w:rsidRPr="00443089">
              <w:rPr>
                <w:rFonts w:ascii="Times New Roman" w:eastAsia="Times New Roman" w:hAnsi="Times New Roman" w:cs="Times New Roman"/>
                <w:sz w:val="20"/>
                <w:szCs w:val="20"/>
              </w:rPr>
              <w:t>Российиской</w:t>
            </w:r>
            <w:proofErr w:type="spellEnd"/>
            <w:r w:rsidRPr="00443089">
              <w:rPr>
                <w:rFonts w:ascii="Times New Roman" w:eastAsia="Times New Roman" w:hAnsi="Times New Roman" w:cs="Times New Roman"/>
                <w:sz w:val="20"/>
                <w:szCs w:val="20"/>
              </w:rPr>
              <w:t xml:space="preserve"> Федерации, в случае если исполнение гарантом государственных и муниципальных гарантий ведет к </w:t>
            </w:r>
            <w:proofErr w:type="spellStart"/>
            <w:r w:rsidRPr="00443089">
              <w:rPr>
                <w:rFonts w:ascii="Times New Roman" w:eastAsia="Times New Roman" w:hAnsi="Times New Roman" w:cs="Times New Roman"/>
                <w:sz w:val="20"/>
                <w:szCs w:val="20"/>
              </w:rPr>
              <w:t>взникновению</w:t>
            </w:r>
            <w:proofErr w:type="spellEnd"/>
            <w:r w:rsidRPr="00443089">
              <w:rPr>
                <w:rFonts w:ascii="Times New Roman" w:eastAsia="Times New Roman" w:hAnsi="Times New Roman" w:cs="Times New Roman"/>
                <w:sz w:val="20"/>
                <w:szCs w:val="20"/>
              </w:rPr>
              <w:t xml:space="preserve"> права регрессивного требования гаранта к принципалу либо обусловлено уступкой гаранту прав требования бенефициара к принципалу</w:t>
            </w:r>
          </w:p>
        </w:tc>
      </w:tr>
    </w:tbl>
    <w:p w:rsidR="002C750F" w:rsidRPr="00443089" w:rsidRDefault="002C750F" w:rsidP="00443089">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443089">
        <w:rPr>
          <w:rFonts w:ascii="Times New Roman" w:eastAsia="Times New Roman" w:hAnsi="Times New Roman" w:cs="Times New Roman"/>
          <w:noProof/>
          <w:color w:val="243F60"/>
          <w:sz w:val="16"/>
          <w:szCs w:val="16"/>
        </w:rPr>
        <w:drawing>
          <wp:inline distT="0" distB="0" distL="0" distR="0" wp14:anchorId="61AC2C94" wp14:editId="2537191C">
            <wp:extent cx="282633" cy="323850"/>
            <wp:effectExtent l="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2633" cy="323850"/>
                    </a:xfrm>
                    <a:prstGeom prst="rect">
                      <a:avLst/>
                    </a:prstGeom>
                    <a:noFill/>
                    <a:ln>
                      <a:noFill/>
                    </a:ln>
                  </pic:spPr>
                </pic:pic>
              </a:graphicData>
            </a:graphic>
          </wp:inline>
        </w:drawing>
      </w:r>
    </w:p>
    <w:p w:rsidR="002C750F" w:rsidRPr="00443089" w:rsidRDefault="002C750F" w:rsidP="00443089">
      <w:pPr>
        <w:suppressAutoHyphens/>
        <w:spacing w:after="0" w:line="240" w:lineRule="auto"/>
        <w:jc w:val="center"/>
        <w:rPr>
          <w:rFonts w:ascii="Times New Roman" w:eastAsia="Times New Roman" w:hAnsi="Times New Roman" w:cs="Times New Roman"/>
          <w:b/>
          <w:sz w:val="16"/>
          <w:szCs w:val="16"/>
          <w:lang w:eastAsia="ar-SA"/>
        </w:rPr>
      </w:pPr>
      <w:r w:rsidRPr="00443089">
        <w:rPr>
          <w:rFonts w:ascii="Times New Roman" w:eastAsia="Times New Roman" w:hAnsi="Times New Roman" w:cs="Times New Roman"/>
          <w:b/>
          <w:color w:val="333333"/>
          <w:sz w:val="16"/>
          <w:szCs w:val="16"/>
          <w:lang w:eastAsia="ar-SA"/>
        </w:rPr>
        <w:t>РОССИЙСКАЯ ФЕДЕРАЦИЯ</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t>МУНИЦИПАЛЬНЫЙ  РАЙОН</w:t>
      </w:r>
    </w:p>
    <w:p w:rsidR="002C750F" w:rsidRPr="00443089" w:rsidRDefault="002C750F" w:rsidP="00443089">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t>БОЛЬШЕГЛУШИЦКИЙ</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t>САМАРСКОЙ  ОБЛАСТИ</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t>АДМИНИСТРАЦИЯ</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t>СЕЛЬСКОГО  ПОСЕЛЕНИЯ</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lastRenderedPageBreak/>
        <w:t>БОЛЬШАЯ ДЕРГУНОВКА</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t>______________________________</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443089">
        <w:rPr>
          <w:rFonts w:ascii="Times New Roman" w:eastAsia="Times New Roman" w:hAnsi="Times New Roman" w:cs="Times New Roman"/>
          <w:b/>
          <w:color w:val="333333"/>
          <w:sz w:val="16"/>
          <w:szCs w:val="16"/>
          <w:lang w:eastAsia="ar-SA"/>
        </w:rPr>
        <w:t>ПОСТАНОВЛЕНИЕ</w:t>
      </w:r>
    </w:p>
    <w:p w:rsidR="002C750F" w:rsidRPr="00443089" w:rsidRDefault="002C750F" w:rsidP="00443089">
      <w:pPr>
        <w:suppressAutoHyphens/>
        <w:spacing w:after="0" w:line="240" w:lineRule="auto"/>
        <w:ind w:left="-142"/>
        <w:jc w:val="center"/>
        <w:rPr>
          <w:rFonts w:ascii="Times New Roman" w:eastAsia="Times New Roman" w:hAnsi="Times New Roman" w:cs="Times New Roman"/>
          <w:b/>
          <w:sz w:val="16"/>
          <w:szCs w:val="16"/>
          <w:lang w:eastAsia="ar-SA"/>
        </w:rPr>
      </w:pPr>
      <w:r w:rsidRPr="00443089">
        <w:rPr>
          <w:rFonts w:ascii="Times New Roman" w:eastAsia="Times New Roman" w:hAnsi="Times New Roman" w:cs="Times New Roman"/>
          <w:b/>
          <w:i/>
          <w:color w:val="333333"/>
          <w:sz w:val="16"/>
          <w:szCs w:val="16"/>
          <w:lang w:eastAsia="ar-SA"/>
        </w:rPr>
        <w:t>от 07 ноября 2022 г. № 80</w:t>
      </w:r>
    </w:p>
    <w:p w:rsidR="002C750F" w:rsidRPr="002C750F" w:rsidRDefault="002C750F" w:rsidP="00443089">
      <w:pPr>
        <w:suppressAutoHyphens/>
        <w:spacing w:after="0" w:line="240" w:lineRule="auto"/>
        <w:jc w:val="both"/>
        <w:rPr>
          <w:rFonts w:ascii="Times New Roman" w:eastAsia="Times New Roman" w:hAnsi="Times New Roman" w:cs="Times New Roman"/>
          <w:b/>
          <w:sz w:val="24"/>
          <w:szCs w:val="24"/>
          <w:lang w:eastAsia="ar-SA"/>
        </w:rPr>
      </w:pPr>
      <w:r w:rsidRPr="002C750F">
        <w:rPr>
          <w:rFonts w:ascii="Times New Roman" w:eastAsia="Times New Roman" w:hAnsi="Times New Roman" w:cs="Times New Roman"/>
          <w:b/>
          <w:sz w:val="24"/>
          <w:szCs w:val="24"/>
          <w:lang w:eastAsia="ar-SA"/>
        </w:rPr>
        <w:t xml:space="preserve">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30.07.2019 г. № 76 «Об утверждении муниципальной программы «Сохранение и реконструкция </w:t>
      </w:r>
      <w:proofErr w:type="spellStart"/>
      <w:r w:rsidRPr="002C750F">
        <w:rPr>
          <w:rFonts w:ascii="Times New Roman" w:eastAsia="Times New Roman" w:hAnsi="Times New Roman" w:cs="Times New Roman"/>
          <w:b/>
          <w:sz w:val="24"/>
          <w:szCs w:val="24"/>
          <w:lang w:eastAsia="ar-SA"/>
        </w:rPr>
        <w:t>военно</w:t>
      </w:r>
      <w:proofErr w:type="spellEnd"/>
      <w:r w:rsidRPr="002C750F">
        <w:rPr>
          <w:rFonts w:ascii="Times New Roman" w:eastAsia="Times New Roman" w:hAnsi="Times New Roman" w:cs="Times New Roman"/>
          <w:b/>
          <w:sz w:val="24"/>
          <w:szCs w:val="24"/>
          <w:lang w:eastAsia="ar-SA"/>
        </w:rPr>
        <w:t xml:space="preserve"> - мемориальных объектов на территории сельского поселения Большая Дергуновка муниципального района Боль</w:t>
      </w:r>
      <w:r w:rsidR="00443089">
        <w:rPr>
          <w:rFonts w:ascii="Times New Roman" w:eastAsia="Times New Roman" w:hAnsi="Times New Roman" w:cs="Times New Roman"/>
          <w:b/>
          <w:sz w:val="24"/>
          <w:szCs w:val="24"/>
          <w:lang w:eastAsia="ar-SA"/>
        </w:rPr>
        <w:t>шеглушицкий Самарской области»»</w:t>
      </w:r>
    </w:p>
    <w:p w:rsidR="002C750F" w:rsidRPr="002C750F" w:rsidRDefault="002C750F" w:rsidP="002C750F">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2C750F">
        <w:rPr>
          <w:rFonts w:ascii="Times New Roman" w:eastAsia="Times New Roman" w:hAnsi="Times New Roman" w:cs="Times New Roman"/>
          <w:sz w:val="24"/>
          <w:szCs w:val="24"/>
          <w:lang w:eastAsia="ar-SA"/>
        </w:rPr>
        <w:t xml:space="preserve">В соответствии с Федеральным законом № 4292-1 от 14.01.1993 г. «Об увековечивании памяти погибших при защите Отечества»; </w:t>
      </w:r>
      <w:proofErr w:type="gramStart"/>
      <w:r w:rsidRPr="002C750F">
        <w:rPr>
          <w:rFonts w:ascii="Times New Roman" w:eastAsia="Times New Roman" w:hAnsi="Times New Roman" w:cs="Times New Roman"/>
          <w:sz w:val="24"/>
          <w:szCs w:val="24"/>
          <w:lang w:eastAsia="ar-SA"/>
        </w:rPr>
        <w:t>Федеральным законом 80-ФЗ от 19.05.1995 г. «Об увековечивании Победы советского народа в Великой Отечественной Войне 1941-1945 гг.»; Федеральным законом Российской Федерации № 131-ФЗ от 06.10.2003 г. «Об общих принципах организации местного самоуправления в Российской Федерации» и Уставом сельского поселения Большая Дергуновка муниципального района Большеглушицкий Самарской области, в целях сохранения и реконструкции военно-мемориальных объектов, находящихся на территории сельского поселения Большая Дергуновка муниципального</w:t>
      </w:r>
      <w:proofErr w:type="gramEnd"/>
      <w:r w:rsidRPr="002C750F">
        <w:rPr>
          <w:rFonts w:ascii="Times New Roman" w:eastAsia="Times New Roman" w:hAnsi="Times New Roman" w:cs="Times New Roman"/>
          <w:sz w:val="24"/>
          <w:szCs w:val="24"/>
          <w:lang w:eastAsia="ar-SA"/>
        </w:rPr>
        <w:t xml:space="preserve">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p>
    <w:p w:rsidR="002C750F" w:rsidRPr="002C750F" w:rsidRDefault="002C750F" w:rsidP="002C750F">
      <w:pPr>
        <w:suppressAutoHyphens/>
        <w:spacing w:after="0" w:line="240" w:lineRule="auto"/>
        <w:jc w:val="center"/>
        <w:rPr>
          <w:rFonts w:ascii="Times New Roman" w:eastAsia="Times New Roman" w:hAnsi="Times New Roman" w:cs="Times New Roman"/>
          <w:b/>
          <w:sz w:val="24"/>
          <w:szCs w:val="24"/>
          <w:lang w:eastAsia="ar-SA"/>
        </w:rPr>
      </w:pPr>
      <w:r w:rsidRPr="002C750F">
        <w:rPr>
          <w:rFonts w:ascii="Times New Roman" w:eastAsia="Times New Roman" w:hAnsi="Times New Roman" w:cs="Times New Roman"/>
          <w:b/>
          <w:sz w:val="24"/>
          <w:szCs w:val="24"/>
          <w:lang w:eastAsia="ar-SA"/>
        </w:rPr>
        <w:t>ПОСТАНОВЛЯЕТ:</w:t>
      </w:r>
    </w:p>
    <w:p w:rsidR="002C750F" w:rsidRPr="002C750F" w:rsidRDefault="002C750F" w:rsidP="002C750F">
      <w:pPr>
        <w:suppressAutoHyphens/>
        <w:spacing w:after="0" w:line="240" w:lineRule="auto"/>
        <w:jc w:val="both"/>
        <w:rPr>
          <w:rFonts w:ascii="Times New Roman" w:eastAsia="Times New Roman" w:hAnsi="Times New Roman" w:cs="Times New Roman"/>
          <w:sz w:val="24"/>
          <w:szCs w:val="24"/>
          <w:lang w:eastAsia="ar-SA"/>
        </w:rPr>
      </w:pPr>
      <w:r w:rsidRPr="002C750F">
        <w:rPr>
          <w:rFonts w:ascii="Times New Roman" w:eastAsia="Times New Roman" w:hAnsi="Times New Roman" w:cs="Times New Roman"/>
          <w:sz w:val="24"/>
          <w:szCs w:val="24"/>
          <w:lang w:eastAsia="ar-SA"/>
        </w:rPr>
        <w:t xml:space="preserve">            1. Внести в постановление администрации сельского поселения Большая Дергуновка муниципального района Большеглушицкий Самарской области от 30.07.2019 г. № 76 «Об утверждении муниципальной программы «Сохранение и реконструкция </w:t>
      </w:r>
      <w:proofErr w:type="spellStart"/>
      <w:r w:rsidRPr="002C750F">
        <w:rPr>
          <w:rFonts w:ascii="Times New Roman" w:eastAsia="Times New Roman" w:hAnsi="Times New Roman" w:cs="Times New Roman"/>
          <w:sz w:val="24"/>
          <w:szCs w:val="24"/>
          <w:lang w:eastAsia="ar-SA"/>
        </w:rPr>
        <w:t>военно</w:t>
      </w:r>
      <w:proofErr w:type="spellEnd"/>
      <w:r w:rsidRPr="002C750F">
        <w:rPr>
          <w:rFonts w:ascii="Times New Roman" w:eastAsia="Times New Roman" w:hAnsi="Times New Roman" w:cs="Times New Roman"/>
          <w:sz w:val="24"/>
          <w:szCs w:val="24"/>
          <w:lang w:eastAsia="ar-SA"/>
        </w:rPr>
        <w:t xml:space="preserve"> - мемориальных объектов на территории сельского поселения Большая Дергуновка муниципального района Большеглушицкий Самарской области»» (далее – постановление) следующие изменения:</w:t>
      </w:r>
    </w:p>
    <w:p w:rsidR="002C750F" w:rsidRPr="002C750F" w:rsidRDefault="002C750F" w:rsidP="002C750F">
      <w:pPr>
        <w:suppressAutoHyphens/>
        <w:spacing w:after="0" w:line="240" w:lineRule="auto"/>
        <w:ind w:firstLine="567"/>
        <w:jc w:val="both"/>
        <w:rPr>
          <w:rFonts w:ascii="Times New Roman" w:eastAsia="Times New Roman" w:hAnsi="Times New Roman" w:cs="Times New Roman"/>
          <w:sz w:val="24"/>
          <w:szCs w:val="24"/>
          <w:lang w:eastAsia="ar-SA"/>
        </w:rPr>
      </w:pPr>
      <w:r w:rsidRPr="002C750F">
        <w:rPr>
          <w:rFonts w:ascii="Times New Roman" w:eastAsia="Times New Roman" w:hAnsi="Times New Roman" w:cs="Times New Roman"/>
          <w:sz w:val="24"/>
          <w:szCs w:val="24"/>
          <w:lang w:eastAsia="ar-SA"/>
        </w:rPr>
        <w:t>1.1. Приложение к постановлению изложить в редакции согласно приложению к настоящему постановлению.</w:t>
      </w:r>
    </w:p>
    <w:p w:rsidR="002C750F" w:rsidRPr="002C750F" w:rsidRDefault="002C750F"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C750F">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информационно-коммуникационной сети Интернет.</w:t>
      </w:r>
    </w:p>
    <w:p w:rsidR="002C750F" w:rsidRPr="002C750F" w:rsidRDefault="002C750F" w:rsidP="002C750F">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2C750F">
        <w:rPr>
          <w:rFonts w:ascii="Times New Roman" w:eastAsia="Times New Roman" w:hAnsi="Times New Roman" w:cs="Times New Roman"/>
          <w:color w:val="000000"/>
          <w:sz w:val="24"/>
          <w:szCs w:val="24"/>
          <w:lang w:eastAsia="ar-SA"/>
        </w:rPr>
        <w:t>3. Настоящее Постановление вступает в силу после его официального опубликования.</w:t>
      </w:r>
    </w:p>
    <w:p w:rsidR="002C750F" w:rsidRPr="002C750F" w:rsidRDefault="002C750F" w:rsidP="002C750F">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2C750F">
        <w:rPr>
          <w:rFonts w:ascii="Times New Roman" w:eastAsia="Times New Roman" w:hAnsi="Times New Roman" w:cs="Times New Roman"/>
          <w:color w:val="000000"/>
          <w:sz w:val="24"/>
          <w:szCs w:val="24"/>
          <w:lang w:eastAsia="ar-SA"/>
        </w:rPr>
        <w:t>И.о</w:t>
      </w:r>
      <w:proofErr w:type="spellEnd"/>
      <w:r w:rsidRPr="002C750F">
        <w:rPr>
          <w:rFonts w:ascii="Times New Roman" w:eastAsia="Times New Roman" w:hAnsi="Times New Roman" w:cs="Times New Roman"/>
          <w:color w:val="000000"/>
          <w:sz w:val="24"/>
          <w:szCs w:val="24"/>
          <w:lang w:eastAsia="ar-SA"/>
        </w:rPr>
        <w:t>. Главы сельского поселения Большая Дергуновка</w:t>
      </w:r>
      <w:r w:rsidR="00443089">
        <w:rPr>
          <w:rFonts w:ascii="Times New Roman" w:eastAsia="Times New Roman" w:hAnsi="Times New Roman" w:cs="Times New Roman"/>
          <w:color w:val="000000"/>
          <w:sz w:val="24"/>
          <w:szCs w:val="24"/>
          <w:lang w:eastAsia="ar-SA"/>
        </w:rPr>
        <w:t xml:space="preserve"> </w:t>
      </w:r>
      <w:r w:rsidRPr="002C750F">
        <w:rPr>
          <w:rFonts w:ascii="Times New Roman" w:eastAsia="Times New Roman" w:hAnsi="Times New Roman" w:cs="Times New Roman"/>
          <w:color w:val="000000"/>
          <w:sz w:val="24"/>
          <w:szCs w:val="24"/>
          <w:lang w:eastAsia="ar-SA"/>
        </w:rPr>
        <w:t>муниципального района Большеглушицкий</w:t>
      </w:r>
    </w:p>
    <w:p w:rsidR="002C750F" w:rsidRPr="002C750F" w:rsidRDefault="002C750F" w:rsidP="002C750F">
      <w:pPr>
        <w:suppressAutoHyphens/>
        <w:spacing w:after="0" w:line="240" w:lineRule="auto"/>
        <w:jc w:val="both"/>
        <w:rPr>
          <w:rFonts w:ascii="Times New Roman" w:eastAsia="Times New Roman" w:hAnsi="Times New Roman" w:cs="Times New Roman"/>
          <w:color w:val="000000"/>
          <w:sz w:val="24"/>
          <w:szCs w:val="24"/>
          <w:lang w:eastAsia="ar-SA"/>
        </w:rPr>
      </w:pPr>
      <w:r w:rsidRPr="002C750F">
        <w:rPr>
          <w:rFonts w:ascii="Times New Roman" w:eastAsia="Times New Roman" w:hAnsi="Times New Roman" w:cs="Times New Roman"/>
          <w:color w:val="000000"/>
          <w:sz w:val="24"/>
          <w:szCs w:val="24"/>
          <w:lang w:eastAsia="ar-SA"/>
        </w:rPr>
        <w:t>Самарской области                                                                               В.И. Дыхно</w:t>
      </w:r>
    </w:p>
    <w:p w:rsidR="002C750F" w:rsidRPr="00835268" w:rsidRDefault="002C750F"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35268">
        <w:rPr>
          <w:rFonts w:ascii="Times New Roman" w:eastAsia="Times New Roman" w:hAnsi="Times New Roman" w:cs="Times New Roman"/>
          <w:b/>
          <w:sz w:val="20"/>
          <w:szCs w:val="20"/>
          <w:lang w:eastAsia="ar-SA"/>
        </w:rPr>
        <w:t>Приложение</w:t>
      </w:r>
    </w:p>
    <w:p w:rsidR="002C750F" w:rsidRPr="00835268" w:rsidRDefault="002C750F"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35268">
        <w:rPr>
          <w:rFonts w:ascii="Times New Roman" w:eastAsia="Times New Roman" w:hAnsi="Times New Roman" w:cs="Times New Roman"/>
          <w:b/>
          <w:sz w:val="20"/>
          <w:szCs w:val="20"/>
          <w:lang w:eastAsia="ar-SA"/>
        </w:rPr>
        <w:t>к постановлению главы администрации</w:t>
      </w:r>
    </w:p>
    <w:p w:rsidR="002C750F" w:rsidRPr="00835268" w:rsidRDefault="002C750F"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35268">
        <w:rPr>
          <w:rFonts w:ascii="Times New Roman" w:eastAsia="Times New Roman" w:hAnsi="Times New Roman" w:cs="Times New Roman"/>
          <w:b/>
          <w:sz w:val="20"/>
          <w:szCs w:val="20"/>
          <w:lang w:eastAsia="ar-SA"/>
        </w:rPr>
        <w:t>сельского поселения Большая Дергуновка</w:t>
      </w:r>
    </w:p>
    <w:p w:rsidR="002C750F" w:rsidRPr="00835268" w:rsidRDefault="002C750F"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35268">
        <w:rPr>
          <w:rFonts w:ascii="Times New Roman" w:eastAsia="Times New Roman" w:hAnsi="Times New Roman" w:cs="Times New Roman"/>
          <w:b/>
          <w:sz w:val="20"/>
          <w:szCs w:val="20"/>
          <w:lang w:eastAsia="ar-SA"/>
        </w:rPr>
        <w:t>муниципального района Большеглушицкий</w:t>
      </w:r>
    </w:p>
    <w:p w:rsidR="002C750F" w:rsidRPr="00835268" w:rsidRDefault="002C750F"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35268">
        <w:rPr>
          <w:rFonts w:ascii="Times New Roman" w:eastAsia="Times New Roman" w:hAnsi="Times New Roman" w:cs="Times New Roman"/>
          <w:b/>
          <w:sz w:val="20"/>
          <w:szCs w:val="20"/>
          <w:lang w:eastAsia="ar-SA"/>
        </w:rPr>
        <w:t>Самарской области</w:t>
      </w:r>
    </w:p>
    <w:p w:rsidR="002C750F" w:rsidRPr="00835268" w:rsidRDefault="002C750F" w:rsidP="002C750F">
      <w:pPr>
        <w:suppressAutoHyphens/>
        <w:spacing w:after="0" w:line="240" w:lineRule="auto"/>
        <w:ind w:firstLine="360"/>
        <w:jc w:val="right"/>
        <w:rPr>
          <w:rFonts w:ascii="Times New Roman" w:eastAsia="Times New Roman" w:hAnsi="Times New Roman" w:cs="Times New Roman"/>
          <w:b/>
          <w:sz w:val="20"/>
          <w:szCs w:val="20"/>
          <w:lang w:eastAsia="ar-SA"/>
        </w:rPr>
      </w:pPr>
      <w:r w:rsidRPr="00835268">
        <w:rPr>
          <w:rFonts w:ascii="Times New Roman" w:eastAsia="Times New Roman" w:hAnsi="Times New Roman" w:cs="Times New Roman"/>
          <w:b/>
          <w:sz w:val="20"/>
          <w:szCs w:val="20"/>
          <w:lang w:eastAsia="ar-SA"/>
        </w:rPr>
        <w:t>от 07.11.2022 г. № 80</w:t>
      </w:r>
    </w:p>
    <w:p w:rsidR="002C750F" w:rsidRPr="00835268" w:rsidRDefault="002C750F" w:rsidP="002C750F">
      <w:pPr>
        <w:suppressAutoHyphens/>
        <w:spacing w:after="0" w:line="240" w:lineRule="auto"/>
        <w:ind w:left="4253"/>
        <w:jc w:val="right"/>
        <w:rPr>
          <w:rFonts w:ascii="Times New Roman" w:eastAsia="Times New Roman" w:hAnsi="Times New Roman" w:cs="Times New Roman"/>
          <w:sz w:val="20"/>
          <w:szCs w:val="20"/>
        </w:rPr>
      </w:pPr>
      <w:r w:rsidRPr="00835268">
        <w:rPr>
          <w:rFonts w:ascii="Times New Roman" w:eastAsia="Times New Roman" w:hAnsi="Times New Roman" w:cs="Times New Roman"/>
          <w:b/>
          <w:sz w:val="20"/>
          <w:szCs w:val="20"/>
          <w:lang w:eastAsia="ar-SA"/>
        </w:rPr>
        <w:t>«</w:t>
      </w:r>
      <w:r w:rsidRPr="00835268">
        <w:rPr>
          <w:rFonts w:ascii="Times New Roman" w:eastAsia="Times New Roman" w:hAnsi="Times New Roman" w:cs="Times New Roman"/>
          <w:sz w:val="20"/>
          <w:szCs w:val="20"/>
        </w:rPr>
        <w:t>Приложение</w:t>
      </w:r>
    </w:p>
    <w:p w:rsidR="002C750F" w:rsidRPr="00835268" w:rsidRDefault="002C750F" w:rsidP="002C750F">
      <w:pPr>
        <w:spacing w:after="0" w:line="240" w:lineRule="auto"/>
        <w:ind w:left="4253"/>
        <w:jc w:val="right"/>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к Постановлению Администрации</w:t>
      </w:r>
    </w:p>
    <w:p w:rsidR="002C750F" w:rsidRPr="00835268" w:rsidRDefault="002C750F" w:rsidP="002C750F">
      <w:pPr>
        <w:spacing w:after="0" w:line="240" w:lineRule="auto"/>
        <w:ind w:left="4253"/>
        <w:jc w:val="right"/>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сельского поселения Большая Дергуновка</w:t>
      </w:r>
    </w:p>
    <w:p w:rsidR="002C750F" w:rsidRPr="00835268" w:rsidRDefault="002C750F" w:rsidP="002C750F">
      <w:pPr>
        <w:spacing w:after="0" w:line="240" w:lineRule="auto"/>
        <w:ind w:left="4253"/>
        <w:jc w:val="right"/>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муниципального района Большеглушицкий</w:t>
      </w:r>
    </w:p>
    <w:p w:rsidR="002C750F" w:rsidRPr="00835268" w:rsidRDefault="002C750F" w:rsidP="002C750F">
      <w:pPr>
        <w:spacing w:after="0" w:line="240" w:lineRule="auto"/>
        <w:ind w:left="4253"/>
        <w:jc w:val="right"/>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Самарской области</w:t>
      </w:r>
    </w:p>
    <w:p w:rsidR="002C750F" w:rsidRPr="00835268" w:rsidRDefault="002C750F" w:rsidP="002C750F">
      <w:pPr>
        <w:spacing w:after="0" w:line="240" w:lineRule="auto"/>
        <w:ind w:left="4253"/>
        <w:jc w:val="right"/>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Об утверждении муниципальной программы «Сохранение и реконструкция </w:t>
      </w:r>
      <w:proofErr w:type="spellStart"/>
      <w:r w:rsidRPr="00835268">
        <w:rPr>
          <w:rFonts w:ascii="Times New Roman" w:eastAsia="Times New Roman" w:hAnsi="Times New Roman" w:cs="Times New Roman"/>
          <w:sz w:val="20"/>
          <w:szCs w:val="20"/>
        </w:rPr>
        <w:t>военно</w:t>
      </w:r>
      <w:proofErr w:type="spellEnd"/>
      <w:r w:rsidRPr="00835268">
        <w:rPr>
          <w:rFonts w:ascii="Times New Roman" w:eastAsia="Times New Roman" w:hAnsi="Times New Roman" w:cs="Times New Roman"/>
          <w:sz w:val="20"/>
          <w:szCs w:val="20"/>
        </w:rPr>
        <w:t xml:space="preserve"> - мемориальных объектов на территории сельского поселения Большая Дергуновка муниципального района Большеглушицкий Самарской области на 2019 -2025 годы»</w:t>
      </w:r>
    </w:p>
    <w:p w:rsidR="002C750F" w:rsidRPr="00835268" w:rsidRDefault="002C750F" w:rsidP="002C750F">
      <w:pPr>
        <w:spacing w:after="0" w:line="240" w:lineRule="auto"/>
        <w:ind w:left="6420"/>
        <w:jc w:val="right"/>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от 30 июля 2019 г. № 76</w:t>
      </w:r>
    </w:p>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b/>
          <w:bCs/>
          <w:sz w:val="24"/>
          <w:szCs w:val="24"/>
        </w:rPr>
        <w:t>МУНИЦИПАЛЬНАЯ ПРОГРАММА</w:t>
      </w:r>
    </w:p>
    <w:p w:rsidR="002C750F" w:rsidRPr="002C750F" w:rsidRDefault="002C750F" w:rsidP="002C750F">
      <w:pPr>
        <w:spacing w:after="0" w:line="240" w:lineRule="auto"/>
        <w:rPr>
          <w:rFonts w:ascii="Times New Roman" w:eastAsia="Times New Roman" w:hAnsi="Times New Roman" w:cs="Times New Roman"/>
          <w:sz w:val="24"/>
          <w:szCs w:val="24"/>
        </w:rPr>
      </w:pPr>
    </w:p>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b/>
          <w:bCs/>
          <w:sz w:val="24"/>
          <w:szCs w:val="24"/>
        </w:rPr>
        <w:t>«Сохранение и реконструкция военно-мемориальных объектов на территории сельского поселения Большая Дергуновка муниципального района Большеглушицкий Самарской области»</w:t>
      </w:r>
    </w:p>
    <w:tbl>
      <w:tblPr>
        <w:tblW w:w="10632" w:type="dxa"/>
        <w:tblLayout w:type="fixed"/>
        <w:tblCellMar>
          <w:left w:w="0" w:type="dxa"/>
          <w:right w:w="0" w:type="dxa"/>
        </w:tblCellMar>
        <w:tblLook w:val="04A0" w:firstRow="1" w:lastRow="0" w:firstColumn="1" w:lastColumn="0" w:noHBand="0" w:noVBand="1"/>
      </w:tblPr>
      <w:tblGrid>
        <w:gridCol w:w="10"/>
        <w:gridCol w:w="2825"/>
        <w:gridCol w:w="500"/>
        <w:gridCol w:w="2300"/>
        <w:gridCol w:w="360"/>
        <w:gridCol w:w="1780"/>
        <w:gridCol w:w="2857"/>
      </w:tblGrid>
      <w:tr w:rsidR="002C750F" w:rsidRPr="00835268" w:rsidTr="00835268">
        <w:trPr>
          <w:gridBefore w:val="1"/>
          <w:wBefore w:w="10" w:type="dxa"/>
          <w:trHeight w:val="322"/>
        </w:trPr>
        <w:tc>
          <w:tcPr>
            <w:tcW w:w="2825" w:type="dxa"/>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b/>
                <w:sz w:val="20"/>
                <w:szCs w:val="20"/>
              </w:rPr>
            </w:pPr>
          </w:p>
        </w:tc>
        <w:tc>
          <w:tcPr>
            <w:tcW w:w="7797" w:type="dxa"/>
            <w:gridSpan w:val="5"/>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b/>
                <w:sz w:val="20"/>
                <w:szCs w:val="20"/>
              </w:rPr>
            </w:pPr>
            <w:r w:rsidRPr="00835268">
              <w:rPr>
                <w:rFonts w:ascii="Times New Roman" w:eastAsia="Times New Roman" w:hAnsi="Times New Roman" w:cs="Times New Roman"/>
                <w:b/>
                <w:sz w:val="20"/>
                <w:szCs w:val="20"/>
              </w:rPr>
              <w:t>ПАСПОРТ ПРОГРАММЫ</w:t>
            </w:r>
          </w:p>
          <w:p w:rsidR="002C750F" w:rsidRPr="00835268" w:rsidRDefault="002C750F" w:rsidP="002C750F">
            <w:pPr>
              <w:spacing w:after="0" w:line="240" w:lineRule="auto"/>
              <w:ind w:left="220"/>
              <w:rPr>
                <w:rFonts w:ascii="Times New Roman" w:eastAsia="Times New Roman" w:hAnsi="Times New Roman" w:cs="Times New Roman"/>
                <w:b/>
                <w:sz w:val="20"/>
                <w:szCs w:val="20"/>
              </w:rPr>
            </w:pPr>
          </w:p>
        </w:tc>
      </w:tr>
      <w:tr w:rsidR="002C750F" w:rsidRPr="00835268" w:rsidTr="00835268">
        <w:trPr>
          <w:gridBefore w:val="1"/>
          <w:wBefore w:w="10" w:type="dxa"/>
          <w:trHeight w:val="309"/>
        </w:trPr>
        <w:tc>
          <w:tcPr>
            <w:tcW w:w="2825" w:type="dxa"/>
            <w:tcBorders>
              <w:top w:val="single" w:sz="8" w:space="0" w:color="auto"/>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Наименование</w:t>
            </w:r>
          </w:p>
        </w:tc>
        <w:tc>
          <w:tcPr>
            <w:tcW w:w="7797" w:type="dxa"/>
            <w:gridSpan w:val="5"/>
            <w:tcBorders>
              <w:top w:val="single" w:sz="8" w:space="0" w:color="auto"/>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Муниципальная программа «Сохранение и</w:t>
            </w:r>
          </w:p>
        </w:tc>
      </w:tr>
      <w:tr w:rsidR="002C750F" w:rsidRPr="00835268" w:rsidTr="00835268">
        <w:trPr>
          <w:gridBefore w:val="1"/>
          <w:wBefore w:w="10" w:type="dxa"/>
          <w:trHeight w:val="80"/>
        </w:trPr>
        <w:tc>
          <w:tcPr>
            <w:tcW w:w="2825" w:type="dxa"/>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Программы</w:t>
            </w: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реконструкция военно-мемориальных объектов </w:t>
            </w:r>
            <w:proofErr w:type="gramStart"/>
            <w:r w:rsidRPr="00835268">
              <w:rPr>
                <w:rFonts w:ascii="Times New Roman" w:eastAsia="Times New Roman" w:hAnsi="Times New Roman" w:cs="Times New Roman"/>
                <w:sz w:val="20"/>
                <w:szCs w:val="20"/>
              </w:rPr>
              <w:t>на</w:t>
            </w:r>
            <w:proofErr w:type="gramEnd"/>
          </w:p>
        </w:tc>
      </w:tr>
      <w:tr w:rsidR="002C750F" w:rsidRPr="00835268" w:rsidTr="00835268">
        <w:trPr>
          <w:gridBefore w:val="1"/>
          <w:wBefore w:w="10" w:type="dxa"/>
          <w:trHeight w:val="80"/>
        </w:trPr>
        <w:tc>
          <w:tcPr>
            <w:tcW w:w="2825" w:type="dxa"/>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территории сельского поселения Большая Дергуновка</w:t>
            </w:r>
          </w:p>
        </w:tc>
      </w:tr>
      <w:tr w:rsidR="002C750F" w:rsidRPr="00835268" w:rsidTr="00835268">
        <w:trPr>
          <w:gridBefore w:val="1"/>
          <w:wBefore w:w="10" w:type="dxa"/>
          <w:trHeight w:val="80"/>
        </w:trPr>
        <w:tc>
          <w:tcPr>
            <w:tcW w:w="2825" w:type="dxa"/>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муниципального района Большеглушицкий Самарской</w:t>
            </w:r>
          </w:p>
        </w:tc>
      </w:tr>
      <w:tr w:rsidR="002C750F" w:rsidRPr="00835268" w:rsidTr="00835268">
        <w:trPr>
          <w:gridBefore w:val="1"/>
          <w:wBefore w:w="10" w:type="dxa"/>
          <w:trHeight w:val="80"/>
        </w:trPr>
        <w:tc>
          <w:tcPr>
            <w:tcW w:w="2825" w:type="dxa"/>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области»</w:t>
            </w:r>
          </w:p>
        </w:tc>
      </w:tr>
      <w:tr w:rsidR="002C750F" w:rsidRPr="00835268" w:rsidTr="00835268">
        <w:trPr>
          <w:gridBefore w:val="1"/>
          <w:wBefore w:w="10" w:type="dxa"/>
          <w:trHeight w:val="311"/>
        </w:trPr>
        <w:tc>
          <w:tcPr>
            <w:tcW w:w="2825" w:type="dxa"/>
            <w:tcBorders>
              <w:top w:val="single" w:sz="8" w:space="0" w:color="auto"/>
              <w:left w:val="single" w:sz="8" w:space="0" w:color="auto"/>
              <w:right w:val="single" w:sz="8" w:space="0" w:color="auto"/>
            </w:tcBorders>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Муниципальный заказчик Программы</w:t>
            </w:r>
          </w:p>
        </w:tc>
        <w:tc>
          <w:tcPr>
            <w:tcW w:w="7797" w:type="dxa"/>
            <w:gridSpan w:val="5"/>
            <w:tcBorders>
              <w:top w:val="single" w:sz="8" w:space="0" w:color="auto"/>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w:t>
            </w:r>
          </w:p>
        </w:tc>
      </w:tr>
      <w:tr w:rsidR="002C750F" w:rsidRPr="00835268" w:rsidTr="00835268">
        <w:trPr>
          <w:gridBefore w:val="1"/>
          <w:wBefore w:w="10" w:type="dxa"/>
          <w:trHeight w:val="80"/>
        </w:trPr>
        <w:tc>
          <w:tcPr>
            <w:tcW w:w="2825" w:type="dxa"/>
            <w:tcBorders>
              <w:left w:val="single" w:sz="8" w:space="0" w:color="auto"/>
              <w:right w:val="single" w:sz="8" w:space="0" w:color="auto"/>
            </w:tcBorders>
          </w:tcPr>
          <w:p w:rsidR="002C750F" w:rsidRPr="00835268" w:rsidRDefault="002C750F" w:rsidP="002C750F">
            <w:pPr>
              <w:spacing w:after="0" w:line="240" w:lineRule="auto"/>
              <w:ind w:left="80"/>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Самарской области (далее – Администрация)</w:t>
            </w:r>
          </w:p>
        </w:tc>
      </w:tr>
      <w:tr w:rsidR="002C750F" w:rsidRPr="00835268" w:rsidTr="00835268">
        <w:trPr>
          <w:trHeight w:val="311"/>
        </w:trPr>
        <w:tc>
          <w:tcPr>
            <w:tcW w:w="2835" w:type="dxa"/>
            <w:gridSpan w:val="2"/>
            <w:tcBorders>
              <w:top w:val="single" w:sz="8" w:space="0" w:color="auto"/>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lastRenderedPageBreak/>
              <w:t>Разработчик</w:t>
            </w:r>
          </w:p>
        </w:tc>
        <w:tc>
          <w:tcPr>
            <w:tcW w:w="2800" w:type="dxa"/>
            <w:gridSpan w:val="2"/>
            <w:tcBorders>
              <w:top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Администрация</w:t>
            </w:r>
          </w:p>
        </w:tc>
        <w:tc>
          <w:tcPr>
            <w:tcW w:w="360" w:type="dxa"/>
            <w:tcBorders>
              <w:top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tcBorders>
              <w:top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top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Программы</w:t>
            </w:r>
          </w:p>
        </w:tc>
        <w:tc>
          <w:tcPr>
            <w:tcW w:w="50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30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36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168"/>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00" w:type="dxa"/>
            <w:gridSpan w:val="2"/>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360" w:type="dxa"/>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309"/>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Исполнитель</w:t>
            </w:r>
          </w:p>
        </w:tc>
        <w:tc>
          <w:tcPr>
            <w:tcW w:w="2800" w:type="dxa"/>
            <w:gridSpan w:val="2"/>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Администрация</w:t>
            </w:r>
          </w:p>
        </w:tc>
        <w:tc>
          <w:tcPr>
            <w:tcW w:w="36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Программы</w:t>
            </w:r>
          </w:p>
        </w:tc>
        <w:tc>
          <w:tcPr>
            <w:tcW w:w="50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30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36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170"/>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309"/>
        </w:trPr>
        <w:tc>
          <w:tcPr>
            <w:tcW w:w="2835" w:type="dxa"/>
            <w:gridSpan w:val="2"/>
            <w:tcBorders>
              <w:left w:val="single" w:sz="8" w:space="0" w:color="auto"/>
              <w:bottom w:val="single" w:sz="8" w:space="0" w:color="auto"/>
              <w:right w:val="single" w:sz="8" w:space="0" w:color="auto"/>
            </w:tcBorders>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Цель Программы</w:t>
            </w: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Сохранение и приведение в надлежащее состояние военно-мемориальных объектов, расположенных на территории сельского поселения Большая Дергуновка муниципального района Большеглушицкий Самарской области (далее – поселение)</w:t>
            </w:r>
          </w:p>
        </w:tc>
      </w:tr>
      <w:tr w:rsidR="002C750F" w:rsidRPr="00835268" w:rsidTr="00835268">
        <w:trPr>
          <w:trHeight w:val="110"/>
        </w:trPr>
        <w:tc>
          <w:tcPr>
            <w:tcW w:w="2835" w:type="dxa"/>
            <w:gridSpan w:val="2"/>
            <w:tcBorders>
              <w:top w:val="single" w:sz="8" w:space="0" w:color="auto"/>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Задачи Программы</w:t>
            </w:r>
          </w:p>
        </w:tc>
        <w:tc>
          <w:tcPr>
            <w:tcW w:w="500" w:type="dxa"/>
            <w:tcBorders>
              <w:top w:val="single" w:sz="8" w:space="0" w:color="auto"/>
            </w:tcBorders>
            <w:vAlign w:val="bottom"/>
          </w:tcPr>
          <w:p w:rsidR="002C750F" w:rsidRPr="00835268" w:rsidRDefault="002C750F" w:rsidP="002C750F">
            <w:pPr>
              <w:spacing w:after="0" w:line="240" w:lineRule="auto"/>
              <w:ind w:left="14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w:t>
            </w:r>
          </w:p>
        </w:tc>
        <w:tc>
          <w:tcPr>
            <w:tcW w:w="2300" w:type="dxa"/>
            <w:tcBorders>
              <w:top w:val="single" w:sz="8" w:space="0" w:color="auto"/>
            </w:tcBorders>
            <w:vAlign w:val="bottom"/>
          </w:tcPr>
          <w:p w:rsidR="002C750F" w:rsidRPr="00835268" w:rsidRDefault="002C750F" w:rsidP="002C750F">
            <w:pPr>
              <w:spacing w:after="0" w:line="240" w:lineRule="auto"/>
              <w:ind w:left="2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сохранность</w:t>
            </w:r>
          </w:p>
        </w:tc>
        <w:tc>
          <w:tcPr>
            <w:tcW w:w="360" w:type="dxa"/>
            <w:tcBorders>
              <w:top w:val="single" w:sz="8" w:space="0" w:color="auto"/>
            </w:tcBorders>
            <w:vAlign w:val="bottom"/>
          </w:tcPr>
          <w:p w:rsidR="002C750F" w:rsidRPr="00835268" w:rsidRDefault="002C750F" w:rsidP="002C750F">
            <w:pPr>
              <w:spacing w:after="0" w:line="240" w:lineRule="auto"/>
              <w:ind w:left="2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и</w:t>
            </w:r>
          </w:p>
        </w:tc>
        <w:tc>
          <w:tcPr>
            <w:tcW w:w="1780" w:type="dxa"/>
            <w:tcBorders>
              <w:top w:val="single" w:sz="8" w:space="0" w:color="auto"/>
            </w:tcBorders>
            <w:vAlign w:val="bottom"/>
          </w:tcPr>
          <w:p w:rsidR="002C750F" w:rsidRPr="00835268" w:rsidRDefault="002C750F" w:rsidP="002C750F">
            <w:pPr>
              <w:spacing w:after="0" w:line="240" w:lineRule="auto"/>
              <w:ind w:left="3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ремонт</w:t>
            </w:r>
          </w:p>
        </w:tc>
        <w:tc>
          <w:tcPr>
            <w:tcW w:w="2857" w:type="dxa"/>
            <w:tcBorders>
              <w:top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мемориальных</w:t>
            </w: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сооружений   (объектов),   увековечивающих   память</w:t>
            </w: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погибших  при  защите  Отечества, расположенных  </w:t>
            </w:r>
            <w:proofErr w:type="gramStart"/>
            <w:r w:rsidRPr="00835268">
              <w:rPr>
                <w:rFonts w:ascii="Times New Roman" w:eastAsia="Times New Roman" w:hAnsi="Times New Roman" w:cs="Times New Roman"/>
                <w:sz w:val="20"/>
                <w:szCs w:val="20"/>
              </w:rPr>
              <w:t>на</w:t>
            </w:r>
            <w:proofErr w:type="gramEnd"/>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3160" w:type="dxa"/>
            <w:gridSpan w:val="3"/>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территории поселения;</w:t>
            </w:r>
          </w:p>
        </w:tc>
        <w:tc>
          <w:tcPr>
            <w:tcW w:w="178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500" w:type="dxa"/>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w:t>
            </w:r>
          </w:p>
        </w:tc>
        <w:tc>
          <w:tcPr>
            <w:tcW w:w="2300" w:type="dxa"/>
            <w:vAlign w:val="bottom"/>
          </w:tcPr>
          <w:p w:rsidR="002C750F" w:rsidRPr="00835268" w:rsidRDefault="002C750F" w:rsidP="002C750F">
            <w:pPr>
              <w:spacing w:after="0" w:line="240" w:lineRule="auto"/>
              <w:ind w:left="2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благоустройство</w:t>
            </w:r>
          </w:p>
        </w:tc>
        <w:tc>
          <w:tcPr>
            <w:tcW w:w="36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территории</w:t>
            </w:r>
          </w:p>
        </w:tc>
        <w:tc>
          <w:tcPr>
            <w:tcW w:w="2857" w:type="dxa"/>
            <w:tcBorders>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мемориальных</w:t>
            </w: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сооружений   (объектов),   увековечивающих   память</w:t>
            </w: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погибших  при  защите  Отечества,  расположенных  </w:t>
            </w:r>
            <w:proofErr w:type="gramStart"/>
            <w:r w:rsidRPr="00835268">
              <w:rPr>
                <w:rFonts w:ascii="Times New Roman" w:eastAsia="Times New Roman" w:hAnsi="Times New Roman" w:cs="Times New Roman"/>
                <w:sz w:val="20"/>
                <w:szCs w:val="20"/>
              </w:rPr>
              <w:t>в</w:t>
            </w:r>
            <w:proofErr w:type="gramEnd"/>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00" w:type="dxa"/>
            <w:gridSpan w:val="2"/>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proofErr w:type="gramStart"/>
            <w:r w:rsidRPr="00835268">
              <w:rPr>
                <w:rFonts w:ascii="Times New Roman" w:eastAsia="Times New Roman" w:hAnsi="Times New Roman" w:cs="Times New Roman"/>
                <w:sz w:val="20"/>
                <w:szCs w:val="20"/>
              </w:rPr>
              <w:t>поселении</w:t>
            </w:r>
            <w:proofErr w:type="gramEnd"/>
            <w:r w:rsidRPr="00835268">
              <w:rPr>
                <w:rFonts w:ascii="Times New Roman" w:eastAsia="Times New Roman" w:hAnsi="Times New Roman" w:cs="Times New Roman"/>
                <w:sz w:val="20"/>
                <w:szCs w:val="20"/>
              </w:rPr>
              <w:t>;</w:t>
            </w:r>
          </w:p>
        </w:tc>
        <w:tc>
          <w:tcPr>
            <w:tcW w:w="36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500" w:type="dxa"/>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w:t>
            </w:r>
          </w:p>
        </w:tc>
        <w:tc>
          <w:tcPr>
            <w:tcW w:w="7297" w:type="dxa"/>
            <w:gridSpan w:val="4"/>
            <w:tcBorders>
              <w:right w:val="single" w:sz="8" w:space="0" w:color="auto"/>
            </w:tcBorders>
            <w:vAlign w:val="bottom"/>
          </w:tcPr>
          <w:p w:rsidR="002C750F" w:rsidRPr="00835268" w:rsidRDefault="002C750F" w:rsidP="002C750F">
            <w:pPr>
              <w:spacing w:after="0" w:line="240" w:lineRule="auto"/>
              <w:ind w:left="2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сохранность и ремонт </w:t>
            </w:r>
            <w:proofErr w:type="gramStart"/>
            <w:r w:rsidRPr="00835268">
              <w:rPr>
                <w:rFonts w:ascii="Times New Roman" w:eastAsia="Times New Roman" w:hAnsi="Times New Roman" w:cs="Times New Roman"/>
                <w:sz w:val="20"/>
                <w:szCs w:val="20"/>
              </w:rPr>
              <w:t>индивидуальных</w:t>
            </w:r>
            <w:proofErr w:type="gramEnd"/>
            <w:r w:rsidRPr="00835268">
              <w:rPr>
                <w:rFonts w:ascii="Times New Roman" w:eastAsia="Times New Roman" w:hAnsi="Times New Roman" w:cs="Times New Roman"/>
                <w:sz w:val="20"/>
                <w:szCs w:val="20"/>
              </w:rPr>
              <w:t xml:space="preserve"> воинских</w:t>
            </w:r>
          </w:p>
        </w:tc>
      </w:tr>
      <w:tr w:rsidR="002C750F" w:rsidRPr="00835268" w:rsidTr="00835268">
        <w:trPr>
          <w:trHeight w:val="80"/>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захоронений, расположенных на территории поселения</w:t>
            </w:r>
          </w:p>
        </w:tc>
      </w:tr>
      <w:tr w:rsidR="002C750F" w:rsidRPr="00835268" w:rsidTr="00835268">
        <w:trPr>
          <w:trHeight w:val="99"/>
        </w:trPr>
        <w:tc>
          <w:tcPr>
            <w:tcW w:w="2835" w:type="dxa"/>
            <w:gridSpan w:val="2"/>
            <w:tcBorders>
              <w:top w:val="single" w:sz="8" w:space="0" w:color="auto"/>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Сроки и этапы</w:t>
            </w:r>
          </w:p>
        </w:tc>
        <w:tc>
          <w:tcPr>
            <w:tcW w:w="500" w:type="dxa"/>
            <w:tcBorders>
              <w:top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300" w:type="dxa"/>
            <w:tcBorders>
              <w:top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360" w:type="dxa"/>
            <w:tcBorders>
              <w:top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tcBorders>
              <w:top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top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82"/>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реализации Программы</w:t>
            </w: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2019- 2025 годы. Программа реализуется в один этап.</w:t>
            </w:r>
          </w:p>
        </w:tc>
      </w:tr>
      <w:tr w:rsidR="002C750F" w:rsidRPr="00835268" w:rsidTr="00835268">
        <w:trPr>
          <w:trHeight w:val="103"/>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309"/>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Целевые показатели и</w:t>
            </w: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proofErr w:type="gramStart"/>
            <w:r w:rsidRPr="00835268">
              <w:rPr>
                <w:rFonts w:ascii="Times New Roman" w:eastAsia="Times New Roman" w:hAnsi="Times New Roman" w:cs="Times New Roman"/>
                <w:sz w:val="20"/>
                <w:szCs w:val="20"/>
              </w:rPr>
              <w:t>- ремонт и благоустройство  обелиска в с. Большая Дергуновка, увековечивающего память</w:t>
            </w:r>
            <w:proofErr w:type="gramEnd"/>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индикаторы Программы</w:t>
            </w: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погибших при защите Отечества;</w:t>
            </w: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 количество </w:t>
            </w:r>
            <w:proofErr w:type="gramStart"/>
            <w:r w:rsidRPr="00835268">
              <w:rPr>
                <w:rFonts w:ascii="Times New Roman" w:eastAsia="Times New Roman" w:hAnsi="Times New Roman" w:cs="Times New Roman"/>
                <w:sz w:val="20"/>
                <w:szCs w:val="20"/>
              </w:rPr>
              <w:t>отремонтированных</w:t>
            </w:r>
            <w:proofErr w:type="gramEnd"/>
            <w:r w:rsidRPr="00835268">
              <w:rPr>
                <w:rFonts w:ascii="Times New Roman" w:eastAsia="Times New Roman" w:hAnsi="Times New Roman" w:cs="Times New Roman"/>
                <w:sz w:val="20"/>
                <w:szCs w:val="20"/>
              </w:rPr>
              <w:t xml:space="preserve"> и благоустроенных,</w:t>
            </w: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proofErr w:type="gramStart"/>
            <w:r w:rsidRPr="00835268">
              <w:rPr>
                <w:rFonts w:ascii="Times New Roman" w:eastAsia="Times New Roman" w:hAnsi="Times New Roman" w:cs="Times New Roman"/>
                <w:sz w:val="20"/>
                <w:szCs w:val="20"/>
              </w:rPr>
              <w:t>находящихся</w:t>
            </w:r>
            <w:proofErr w:type="gramEnd"/>
            <w:r w:rsidRPr="00835268">
              <w:rPr>
                <w:rFonts w:ascii="Times New Roman" w:eastAsia="Times New Roman" w:hAnsi="Times New Roman" w:cs="Times New Roman"/>
                <w:sz w:val="20"/>
                <w:szCs w:val="20"/>
              </w:rPr>
              <w:t xml:space="preserve"> в неудовлетворительном состоянии</w:t>
            </w:r>
          </w:p>
        </w:tc>
      </w:tr>
      <w:tr w:rsidR="002C750F" w:rsidRPr="00835268" w:rsidTr="00835268">
        <w:trPr>
          <w:trHeight w:val="153"/>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индивидуальных воинских захоронений, находящихся</w:t>
            </w:r>
          </w:p>
        </w:tc>
      </w:tr>
      <w:tr w:rsidR="002C750F" w:rsidRPr="00835268" w:rsidTr="00835268">
        <w:trPr>
          <w:trHeight w:val="13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3160" w:type="dxa"/>
            <w:gridSpan w:val="3"/>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w w:val="99"/>
                <w:sz w:val="20"/>
                <w:szCs w:val="20"/>
              </w:rPr>
              <w:t>на территории поселения.</w:t>
            </w:r>
          </w:p>
        </w:tc>
        <w:tc>
          <w:tcPr>
            <w:tcW w:w="1780" w:type="dxa"/>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103"/>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6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Объемы и источники</w:t>
            </w: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Финансирование Программы осуществляется за </w:t>
            </w:r>
            <w:proofErr w:type="spellStart"/>
            <w:r w:rsidRPr="00835268">
              <w:rPr>
                <w:rFonts w:ascii="Times New Roman" w:eastAsia="Times New Roman" w:hAnsi="Times New Roman" w:cs="Times New Roman"/>
                <w:sz w:val="20"/>
                <w:szCs w:val="20"/>
              </w:rPr>
              <w:t>счѐт</w:t>
            </w:r>
            <w:proofErr w:type="spellEnd"/>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финансирования</w:t>
            </w: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средств местного бюджета в сумме 50,05 </w:t>
            </w:r>
            <w:proofErr w:type="spellStart"/>
            <w:r w:rsidRPr="00835268">
              <w:rPr>
                <w:rFonts w:ascii="Times New Roman" w:eastAsia="Times New Roman" w:hAnsi="Times New Roman" w:cs="Times New Roman"/>
                <w:sz w:val="20"/>
                <w:szCs w:val="20"/>
              </w:rPr>
              <w:t>тыс</w:t>
            </w:r>
            <w:proofErr w:type="gramStart"/>
            <w:r w:rsidRPr="00835268">
              <w:rPr>
                <w:rFonts w:ascii="Times New Roman" w:eastAsia="Times New Roman" w:hAnsi="Times New Roman" w:cs="Times New Roman"/>
                <w:sz w:val="20"/>
                <w:szCs w:val="20"/>
              </w:rPr>
              <w:t>.р</w:t>
            </w:r>
            <w:proofErr w:type="gramEnd"/>
            <w:r w:rsidRPr="00835268">
              <w:rPr>
                <w:rFonts w:ascii="Times New Roman" w:eastAsia="Times New Roman" w:hAnsi="Times New Roman" w:cs="Times New Roman"/>
                <w:sz w:val="20"/>
                <w:szCs w:val="20"/>
              </w:rPr>
              <w:t>уб</w:t>
            </w:r>
            <w:proofErr w:type="spellEnd"/>
            <w:r w:rsidRPr="00835268">
              <w:rPr>
                <w:rFonts w:ascii="Times New Roman" w:eastAsia="Times New Roman" w:hAnsi="Times New Roman" w:cs="Times New Roman"/>
                <w:sz w:val="20"/>
                <w:szCs w:val="20"/>
              </w:rPr>
              <w:t>.:</w:t>
            </w:r>
          </w:p>
        </w:tc>
      </w:tr>
      <w:tr w:rsidR="002C750F" w:rsidRPr="00835268" w:rsidTr="00835268">
        <w:trPr>
          <w:trHeight w:val="104"/>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500" w:type="dxa"/>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300" w:type="dxa"/>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360" w:type="dxa"/>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1780" w:type="dxa"/>
            <w:tcBorders>
              <w:bottom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2857" w:type="dxa"/>
            <w:tcBorders>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r w:rsidR="002C750F" w:rsidRPr="00835268" w:rsidTr="00835268">
        <w:trPr>
          <w:trHeight w:val="60"/>
        </w:trPr>
        <w:tc>
          <w:tcPr>
            <w:tcW w:w="2835" w:type="dxa"/>
            <w:gridSpan w:val="2"/>
            <w:tcBorders>
              <w:top w:val="single" w:sz="8" w:space="0" w:color="auto"/>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Программы</w:t>
            </w:r>
          </w:p>
        </w:tc>
        <w:tc>
          <w:tcPr>
            <w:tcW w:w="7797" w:type="dxa"/>
            <w:gridSpan w:val="5"/>
            <w:tcBorders>
              <w:top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на 2019 год: 10,0 </w:t>
            </w:r>
            <w:proofErr w:type="spellStart"/>
            <w:r w:rsidRPr="00835268">
              <w:rPr>
                <w:rFonts w:ascii="Times New Roman" w:eastAsia="Times New Roman" w:hAnsi="Times New Roman" w:cs="Times New Roman"/>
                <w:sz w:val="20"/>
                <w:szCs w:val="20"/>
              </w:rPr>
              <w:t>тыс</w:t>
            </w:r>
            <w:proofErr w:type="gramStart"/>
            <w:r w:rsidRPr="00835268">
              <w:rPr>
                <w:rFonts w:ascii="Times New Roman" w:eastAsia="Times New Roman" w:hAnsi="Times New Roman" w:cs="Times New Roman"/>
                <w:sz w:val="20"/>
                <w:szCs w:val="20"/>
              </w:rPr>
              <w:t>.р</w:t>
            </w:r>
            <w:proofErr w:type="gramEnd"/>
            <w:r w:rsidRPr="00835268">
              <w:rPr>
                <w:rFonts w:ascii="Times New Roman" w:eastAsia="Times New Roman" w:hAnsi="Times New Roman" w:cs="Times New Roman"/>
                <w:sz w:val="20"/>
                <w:szCs w:val="20"/>
              </w:rPr>
              <w:t>уб</w:t>
            </w:r>
            <w:proofErr w:type="spellEnd"/>
            <w:r w:rsidRPr="00835268">
              <w:rPr>
                <w:rFonts w:ascii="Times New Roman" w:eastAsia="Times New Roman" w:hAnsi="Times New Roman" w:cs="Times New Roman"/>
                <w:sz w:val="20"/>
                <w:szCs w:val="20"/>
              </w:rPr>
              <w:t>.</w:t>
            </w:r>
          </w:p>
        </w:tc>
      </w:tr>
      <w:tr w:rsidR="002C750F" w:rsidRPr="00835268" w:rsidTr="00835268">
        <w:trPr>
          <w:trHeight w:val="80"/>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на 2020 год: 40,0 </w:t>
            </w:r>
            <w:proofErr w:type="spellStart"/>
            <w:r w:rsidRPr="00835268">
              <w:rPr>
                <w:rFonts w:ascii="Times New Roman" w:eastAsia="Times New Roman" w:hAnsi="Times New Roman" w:cs="Times New Roman"/>
                <w:sz w:val="20"/>
                <w:szCs w:val="20"/>
              </w:rPr>
              <w:t>тыс</w:t>
            </w:r>
            <w:proofErr w:type="gramStart"/>
            <w:r w:rsidRPr="00835268">
              <w:rPr>
                <w:rFonts w:ascii="Times New Roman" w:eastAsia="Times New Roman" w:hAnsi="Times New Roman" w:cs="Times New Roman"/>
                <w:sz w:val="20"/>
                <w:szCs w:val="20"/>
              </w:rPr>
              <w:t>.р</w:t>
            </w:r>
            <w:proofErr w:type="gramEnd"/>
            <w:r w:rsidRPr="00835268">
              <w:rPr>
                <w:rFonts w:ascii="Times New Roman" w:eastAsia="Times New Roman" w:hAnsi="Times New Roman" w:cs="Times New Roman"/>
                <w:sz w:val="20"/>
                <w:szCs w:val="20"/>
              </w:rPr>
              <w:t>уб</w:t>
            </w:r>
            <w:proofErr w:type="spellEnd"/>
            <w:r w:rsidRPr="00835268">
              <w:rPr>
                <w:rFonts w:ascii="Times New Roman" w:eastAsia="Times New Roman" w:hAnsi="Times New Roman" w:cs="Times New Roman"/>
                <w:sz w:val="20"/>
                <w:szCs w:val="20"/>
              </w:rPr>
              <w:t>.</w:t>
            </w:r>
            <w:r w:rsidR="00835268" w:rsidRPr="00835268">
              <w:rPr>
                <w:rFonts w:ascii="Times New Roman" w:eastAsia="Times New Roman" w:hAnsi="Times New Roman" w:cs="Times New Roman"/>
                <w:sz w:val="20"/>
                <w:szCs w:val="20"/>
              </w:rPr>
              <w:t xml:space="preserve"> </w:t>
            </w:r>
            <w:r w:rsidRPr="00835268">
              <w:rPr>
                <w:rFonts w:ascii="Times New Roman" w:eastAsia="Times New Roman" w:hAnsi="Times New Roman" w:cs="Times New Roman"/>
                <w:sz w:val="20"/>
                <w:szCs w:val="20"/>
              </w:rPr>
              <w:t xml:space="preserve">на 2021 год: 0,01 </w:t>
            </w:r>
            <w:proofErr w:type="spellStart"/>
            <w:r w:rsidRPr="00835268">
              <w:rPr>
                <w:rFonts w:ascii="Times New Roman" w:eastAsia="Times New Roman" w:hAnsi="Times New Roman" w:cs="Times New Roman"/>
                <w:sz w:val="20"/>
                <w:szCs w:val="20"/>
              </w:rPr>
              <w:t>тыс.руб</w:t>
            </w:r>
            <w:proofErr w:type="spellEnd"/>
            <w:r w:rsidRPr="00835268">
              <w:rPr>
                <w:rFonts w:ascii="Times New Roman" w:eastAsia="Times New Roman" w:hAnsi="Times New Roman" w:cs="Times New Roman"/>
                <w:sz w:val="20"/>
                <w:szCs w:val="20"/>
              </w:rPr>
              <w:t>.</w:t>
            </w:r>
            <w:r w:rsidR="00835268" w:rsidRPr="00835268">
              <w:rPr>
                <w:rFonts w:ascii="Times New Roman" w:eastAsia="Times New Roman" w:hAnsi="Times New Roman" w:cs="Times New Roman"/>
                <w:sz w:val="20"/>
                <w:szCs w:val="20"/>
              </w:rPr>
              <w:t xml:space="preserve"> </w:t>
            </w:r>
            <w:r w:rsidRPr="00835268">
              <w:rPr>
                <w:rFonts w:ascii="Times New Roman" w:eastAsia="Times New Roman" w:hAnsi="Times New Roman" w:cs="Times New Roman"/>
                <w:sz w:val="20"/>
                <w:szCs w:val="20"/>
              </w:rPr>
              <w:t xml:space="preserve">на 2022 год: 0,01 </w:t>
            </w:r>
            <w:proofErr w:type="spellStart"/>
            <w:r w:rsidRPr="00835268">
              <w:rPr>
                <w:rFonts w:ascii="Times New Roman" w:eastAsia="Times New Roman" w:hAnsi="Times New Roman" w:cs="Times New Roman"/>
                <w:sz w:val="20"/>
                <w:szCs w:val="20"/>
              </w:rPr>
              <w:t>тыс.руб</w:t>
            </w:r>
            <w:proofErr w:type="spellEnd"/>
            <w:r w:rsidRPr="00835268">
              <w:rPr>
                <w:rFonts w:ascii="Times New Roman" w:eastAsia="Times New Roman" w:hAnsi="Times New Roman" w:cs="Times New Roman"/>
                <w:sz w:val="20"/>
                <w:szCs w:val="20"/>
              </w:rPr>
              <w:t>.</w:t>
            </w:r>
            <w:r w:rsidR="00835268" w:rsidRPr="00835268">
              <w:rPr>
                <w:rFonts w:ascii="Times New Roman" w:eastAsia="Times New Roman" w:hAnsi="Times New Roman" w:cs="Times New Roman"/>
                <w:sz w:val="20"/>
                <w:szCs w:val="20"/>
              </w:rPr>
              <w:t xml:space="preserve"> </w:t>
            </w:r>
            <w:r w:rsidRPr="00835268">
              <w:rPr>
                <w:rFonts w:ascii="Times New Roman" w:eastAsia="Times New Roman" w:hAnsi="Times New Roman" w:cs="Times New Roman"/>
                <w:sz w:val="20"/>
                <w:szCs w:val="20"/>
              </w:rPr>
              <w:t xml:space="preserve">на 2023 год: 0,01 </w:t>
            </w:r>
            <w:proofErr w:type="spellStart"/>
            <w:r w:rsidRPr="00835268">
              <w:rPr>
                <w:rFonts w:ascii="Times New Roman" w:eastAsia="Times New Roman" w:hAnsi="Times New Roman" w:cs="Times New Roman"/>
                <w:sz w:val="20"/>
                <w:szCs w:val="20"/>
              </w:rPr>
              <w:t>тыс.руб</w:t>
            </w:r>
            <w:proofErr w:type="spellEnd"/>
            <w:r w:rsidRPr="00835268">
              <w:rPr>
                <w:rFonts w:ascii="Times New Roman" w:eastAsia="Times New Roman" w:hAnsi="Times New Roman" w:cs="Times New Roman"/>
                <w:sz w:val="20"/>
                <w:szCs w:val="20"/>
              </w:rPr>
              <w:t>.</w:t>
            </w:r>
            <w:r w:rsidR="00835268" w:rsidRPr="00835268">
              <w:rPr>
                <w:rFonts w:ascii="Times New Roman" w:eastAsia="Times New Roman" w:hAnsi="Times New Roman" w:cs="Times New Roman"/>
                <w:sz w:val="20"/>
                <w:szCs w:val="20"/>
              </w:rPr>
              <w:t xml:space="preserve"> </w:t>
            </w:r>
            <w:r w:rsidRPr="00835268">
              <w:rPr>
                <w:rFonts w:ascii="Times New Roman" w:eastAsia="Times New Roman" w:hAnsi="Times New Roman" w:cs="Times New Roman"/>
                <w:sz w:val="20"/>
                <w:szCs w:val="20"/>
              </w:rPr>
              <w:t xml:space="preserve">на 2024 год: 0,01 </w:t>
            </w:r>
            <w:proofErr w:type="spellStart"/>
            <w:r w:rsidRPr="00835268">
              <w:rPr>
                <w:rFonts w:ascii="Times New Roman" w:eastAsia="Times New Roman" w:hAnsi="Times New Roman" w:cs="Times New Roman"/>
                <w:sz w:val="20"/>
                <w:szCs w:val="20"/>
              </w:rPr>
              <w:t>тыс.руб</w:t>
            </w:r>
            <w:proofErr w:type="spellEnd"/>
            <w:r w:rsidRPr="00835268">
              <w:rPr>
                <w:rFonts w:ascii="Times New Roman" w:eastAsia="Times New Roman" w:hAnsi="Times New Roman" w:cs="Times New Roman"/>
                <w:sz w:val="20"/>
                <w:szCs w:val="20"/>
              </w:rPr>
              <w:t>.</w:t>
            </w:r>
          </w:p>
          <w:p w:rsidR="002C750F" w:rsidRPr="00835268" w:rsidRDefault="002C750F" w:rsidP="002C750F">
            <w:pPr>
              <w:spacing w:after="0" w:line="240" w:lineRule="auto"/>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на 2025 год: 0,01 </w:t>
            </w:r>
            <w:proofErr w:type="spellStart"/>
            <w:r w:rsidRPr="00835268">
              <w:rPr>
                <w:rFonts w:ascii="Times New Roman" w:eastAsia="Times New Roman" w:hAnsi="Times New Roman" w:cs="Times New Roman"/>
                <w:sz w:val="20"/>
                <w:szCs w:val="20"/>
              </w:rPr>
              <w:t>тыс</w:t>
            </w:r>
            <w:proofErr w:type="gramStart"/>
            <w:r w:rsidRPr="00835268">
              <w:rPr>
                <w:rFonts w:ascii="Times New Roman" w:eastAsia="Times New Roman" w:hAnsi="Times New Roman" w:cs="Times New Roman"/>
                <w:sz w:val="20"/>
                <w:szCs w:val="20"/>
              </w:rPr>
              <w:t>.р</w:t>
            </w:r>
            <w:proofErr w:type="gramEnd"/>
            <w:r w:rsidRPr="00835268">
              <w:rPr>
                <w:rFonts w:ascii="Times New Roman" w:eastAsia="Times New Roman" w:hAnsi="Times New Roman" w:cs="Times New Roman"/>
                <w:sz w:val="20"/>
                <w:szCs w:val="20"/>
              </w:rPr>
              <w:t>уб</w:t>
            </w:r>
            <w:proofErr w:type="spellEnd"/>
            <w:r w:rsidRPr="00835268">
              <w:rPr>
                <w:rFonts w:ascii="Times New Roman" w:eastAsia="Times New Roman" w:hAnsi="Times New Roman" w:cs="Times New Roman"/>
                <w:sz w:val="20"/>
                <w:szCs w:val="20"/>
              </w:rPr>
              <w:t>.</w:t>
            </w:r>
          </w:p>
        </w:tc>
      </w:tr>
      <w:tr w:rsidR="002C750F" w:rsidRPr="00835268" w:rsidTr="00835268">
        <w:trPr>
          <w:trHeight w:val="60"/>
        </w:trPr>
        <w:tc>
          <w:tcPr>
            <w:tcW w:w="2835" w:type="dxa"/>
            <w:gridSpan w:val="2"/>
            <w:tcBorders>
              <w:top w:val="single" w:sz="8" w:space="0" w:color="auto"/>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Система организации</w:t>
            </w:r>
          </w:p>
        </w:tc>
        <w:tc>
          <w:tcPr>
            <w:tcW w:w="7797" w:type="dxa"/>
            <w:gridSpan w:val="5"/>
            <w:tcBorders>
              <w:top w:val="single" w:sz="8" w:space="0" w:color="auto"/>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 xml:space="preserve">Общее руководство и </w:t>
            </w:r>
            <w:proofErr w:type="gramStart"/>
            <w:r w:rsidRPr="00835268">
              <w:rPr>
                <w:rFonts w:ascii="Times New Roman" w:eastAsia="Times New Roman" w:hAnsi="Times New Roman" w:cs="Times New Roman"/>
                <w:sz w:val="20"/>
                <w:szCs w:val="20"/>
              </w:rPr>
              <w:t>контроль за</w:t>
            </w:r>
            <w:proofErr w:type="gramEnd"/>
            <w:r w:rsidRPr="00835268">
              <w:rPr>
                <w:rFonts w:ascii="Times New Roman" w:eastAsia="Times New Roman" w:hAnsi="Times New Roman" w:cs="Times New Roman"/>
                <w:sz w:val="20"/>
                <w:szCs w:val="20"/>
              </w:rPr>
              <w:t xml:space="preserve"> ходом реализации</w:t>
            </w:r>
          </w:p>
        </w:tc>
      </w:tr>
      <w:tr w:rsidR="002C750F" w:rsidRPr="00835268" w:rsidTr="00835268">
        <w:trPr>
          <w:trHeight w:val="80"/>
        </w:trPr>
        <w:tc>
          <w:tcPr>
            <w:tcW w:w="2835" w:type="dxa"/>
            <w:gridSpan w:val="2"/>
            <w:tcBorders>
              <w:left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proofErr w:type="gramStart"/>
            <w:r w:rsidRPr="00835268">
              <w:rPr>
                <w:rFonts w:ascii="Times New Roman" w:eastAsia="Times New Roman" w:hAnsi="Times New Roman" w:cs="Times New Roman"/>
                <w:sz w:val="20"/>
                <w:szCs w:val="20"/>
              </w:rPr>
              <w:t>контроля за</w:t>
            </w:r>
            <w:proofErr w:type="gramEnd"/>
            <w:r w:rsidRPr="00835268">
              <w:rPr>
                <w:rFonts w:ascii="Times New Roman" w:eastAsia="Times New Roman" w:hAnsi="Times New Roman" w:cs="Times New Roman"/>
                <w:sz w:val="20"/>
                <w:szCs w:val="20"/>
              </w:rPr>
              <w:t xml:space="preserve"> ходом</w:t>
            </w:r>
          </w:p>
        </w:tc>
        <w:tc>
          <w:tcPr>
            <w:tcW w:w="7797" w:type="dxa"/>
            <w:gridSpan w:val="5"/>
            <w:tcBorders>
              <w:right w:val="single" w:sz="8" w:space="0" w:color="auto"/>
            </w:tcBorders>
            <w:vAlign w:val="bottom"/>
          </w:tcPr>
          <w:p w:rsidR="002C750F" w:rsidRPr="00835268" w:rsidRDefault="002C750F" w:rsidP="002C750F">
            <w:pPr>
              <w:spacing w:after="0" w:line="240" w:lineRule="auto"/>
              <w:ind w:left="6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Программы осуществляет Администрация</w:t>
            </w:r>
          </w:p>
        </w:tc>
      </w:tr>
      <w:tr w:rsidR="002C750F" w:rsidRPr="00835268" w:rsidTr="00835268">
        <w:trPr>
          <w:trHeight w:val="80"/>
        </w:trPr>
        <w:tc>
          <w:tcPr>
            <w:tcW w:w="2835" w:type="dxa"/>
            <w:gridSpan w:val="2"/>
            <w:tcBorders>
              <w:left w:val="single" w:sz="8" w:space="0" w:color="auto"/>
              <w:bottom w:val="single" w:sz="8" w:space="0" w:color="auto"/>
              <w:right w:val="single" w:sz="8" w:space="0" w:color="auto"/>
            </w:tcBorders>
            <w:vAlign w:val="bottom"/>
          </w:tcPr>
          <w:p w:rsidR="002C750F" w:rsidRPr="00835268" w:rsidRDefault="002C750F" w:rsidP="002C750F">
            <w:pPr>
              <w:spacing w:after="0" w:line="240" w:lineRule="auto"/>
              <w:ind w:left="80"/>
              <w:rPr>
                <w:rFonts w:ascii="Times New Roman" w:eastAsia="Times New Roman" w:hAnsi="Times New Roman" w:cs="Times New Roman"/>
                <w:sz w:val="20"/>
                <w:szCs w:val="20"/>
              </w:rPr>
            </w:pPr>
            <w:r w:rsidRPr="00835268">
              <w:rPr>
                <w:rFonts w:ascii="Times New Roman" w:eastAsia="Times New Roman" w:hAnsi="Times New Roman" w:cs="Times New Roman"/>
                <w:sz w:val="20"/>
                <w:szCs w:val="20"/>
              </w:rPr>
              <w:t>реализации Программы</w:t>
            </w:r>
          </w:p>
        </w:tc>
        <w:tc>
          <w:tcPr>
            <w:tcW w:w="7797" w:type="dxa"/>
            <w:gridSpan w:val="5"/>
            <w:tcBorders>
              <w:bottom w:val="single" w:sz="8" w:space="0" w:color="auto"/>
              <w:right w:val="single" w:sz="8" w:space="0" w:color="auto"/>
            </w:tcBorders>
            <w:vAlign w:val="bottom"/>
          </w:tcPr>
          <w:p w:rsidR="002C750F" w:rsidRPr="00835268" w:rsidRDefault="002C750F" w:rsidP="002C750F">
            <w:pPr>
              <w:spacing w:after="0" w:line="240" w:lineRule="auto"/>
              <w:rPr>
                <w:rFonts w:ascii="Times New Roman" w:eastAsia="Times New Roman" w:hAnsi="Times New Roman" w:cs="Times New Roman"/>
                <w:sz w:val="20"/>
                <w:szCs w:val="20"/>
              </w:rPr>
            </w:pPr>
          </w:p>
        </w:tc>
      </w:tr>
    </w:tbl>
    <w:p w:rsidR="002C750F" w:rsidRPr="002C750F" w:rsidRDefault="002C750F" w:rsidP="002C750F">
      <w:pPr>
        <w:spacing w:after="0" w:line="240" w:lineRule="auto"/>
        <w:ind w:right="-359"/>
        <w:jc w:val="center"/>
        <w:rPr>
          <w:rFonts w:ascii="Times New Roman" w:eastAsia="Times New Roman" w:hAnsi="Times New Roman" w:cs="Times New Roman"/>
          <w:sz w:val="24"/>
          <w:szCs w:val="24"/>
        </w:rPr>
      </w:pPr>
      <w:r w:rsidRPr="002C750F">
        <w:rPr>
          <w:rFonts w:ascii="Times New Roman" w:eastAsia="Arial" w:hAnsi="Times New Roman" w:cs="Times New Roman"/>
          <w:b/>
          <w:bCs/>
          <w:sz w:val="24"/>
          <w:szCs w:val="24"/>
        </w:rPr>
        <w:t>1.СОДЕРЖАНИЕ ПРОБЛЕМЫ И ОБОСНОВАНИЕ НЕОБХОДИМОСТИ ЕЁ РЕШЕНИЯ ПРОГРАММНЫМИ МЕТОДАМИ</w:t>
      </w:r>
    </w:p>
    <w:p w:rsidR="002C750F" w:rsidRPr="002C750F" w:rsidRDefault="002C750F" w:rsidP="002C750F">
      <w:pPr>
        <w:spacing w:after="0" w:line="240" w:lineRule="auto"/>
        <w:ind w:left="20" w:right="20"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color w:val="333333"/>
          <w:sz w:val="24"/>
          <w:szCs w:val="24"/>
        </w:rPr>
        <w:t>Великая Отечественная война стала одной из наиболее значимых страниц в истории нашей страны и всей летописи первой половины XX века. События тех страшных лет во многом определили темпы и направленность отечественной и мировой истории.</w:t>
      </w:r>
    </w:p>
    <w:p w:rsidR="002C750F" w:rsidRPr="002C750F" w:rsidRDefault="002C750F" w:rsidP="002C750F">
      <w:pPr>
        <w:spacing w:after="0" w:line="240" w:lineRule="auto"/>
        <w:ind w:left="20"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color w:val="333333"/>
          <w:sz w:val="24"/>
          <w:szCs w:val="24"/>
        </w:rPr>
        <w:t>Среди всех пережитых человечеством войн, Вторая мировая война, стала наиболее масштабной по площади боевых действий, участию человеческих ресурсов, применению военной техники, напряжению и ожесточенности, ее итоги коренным образом изменили геополитическую ситуацию в мире, а уроки этой войны остаются актуальными и сегодня.</w:t>
      </w:r>
    </w:p>
    <w:p w:rsidR="002C750F" w:rsidRPr="002C750F" w:rsidRDefault="002C750F" w:rsidP="002C750F">
      <w:pPr>
        <w:spacing w:after="0" w:line="240" w:lineRule="auto"/>
        <w:ind w:left="20"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color w:val="333333"/>
          <w:sz w:val="24"/>
          <w:szCs w:val="24"/>
        </w:rPr>
        <w:t>Историческое и мировое значение победы СССР в Великой Отечественной войне заключается не только в освобождении своей территории и сохранение целостности своей Родины, но и в освобождении народов Европы от фашистского порабощения.</w:t>
      </w:r>
    </w:p>
    <w:p w:rsidR="002C750F" w:rsidRPr="002C750F" w:rsidRDefault="002C750F" w:rsidP="002C750F">
      <w:pPr>
        <w:spacing w:after="0" w:line="240" w:lineRule="auto"/>
        <w:ind w:left="20"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color w:val="333333"/>
          <w:sz w:val="24"/>
          <w:szCs w:val="24"/>
        </w:rPr>
        <w:t xml:space="preserve">Разгром гитлеровской Германии, и ее союзников в Европе </w:t>
      </w:r>
      <w:proofErr w:type="gramStart"/>
      <w:r w:rsidRPr="002C750F">
        <w:rPr>
          <w:rFonts w:ascii="Times New Roman" w:eastAsia="Times New Roman" w:hAnsi="Times New Roman" w:cs="Times New Roman"/>
          <w:color w:val="333333"/>
          <w:sz w:val="24"/>
          <w:szCs w:val="24"/>
        </w:rPr>
        <w:t>был</w:t>
      </w:r>
      <w:proofErr w:type="gramEnd"/>
      <w:r w:rsidRPr="002C750F">
        <w:rPr>
          <w:rFonts w:ascii="Times New Roman" w:eastAsia="Times New Roman" w:hAnsi="Times New Roman" w:cs="Times New Roman"/>
          <w:color w:val="333333"/>
          <w:sz w:val="24"/>
          <w:szCs w:val="24"/>
        </w:rPr>
        <w:t xml:space="preserve"> достигнут в результате совместных действий СССР и его союзников по антигитлеровской коалиции. Отдавая дань уважения всем борцам антифашистского Сопротивления, следует признать, что главный вклад в победу принадлежит СССР и его солдатам.</w:t>
      </w:r>
    </w:p>
    <w:p w:rsidR="002C750F" w:rsidRPr="002C750F" w:rsidRDefault="002C750F" w:rsidP="002C750F">
      <w:pPr>
        <w:spacing w:after="0" w:line="240" w:lineRule="auto"/>
        <w:ind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color w:val="333333"/>
          <w:sz w:val="24"/>
          <w:szCs w:val="24"/>
        </w:rPr>
        <w:t>При этом нельзя не отметить тот факт, что цена, заплаченная нашей страной за победу над фашизмом, была чрезвычайна велика. Война принесла неслыханные потери и разрушения. Немецко-фашистские захватчики полностью или частично разрушили 1710 городов Советского союза, более 70 тысяч сел и деревень, сожгли и разрушили почти 32 тыс. промышленных предприятий, 98 тыс. колхозов, 1876 совхозов. Прямой материальный ущерб достиг почти трети всего национального богатства страны. На фронте, в плену и на оккупированных территориях погибло до 27 млн. человек.</w:t>
      </w:r>
    </w:p>
    <w:p w:rsidR="002C750F" w:rsidRPr="002C750F" w:rsidRDefault="002C750F" w:rsidP="002C750F">
      <w:pPr>
        <w:spacing w:after="0" w:line="240" w:lineRule="auto"/>
        <w:ind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lastRenderedPageBreak/>
        <w:t>История войны полна многочисленными фактами истинного героизма советского народа, память о котором должна быть сохранена навечно.</w:t>
      </w:r>
    </w:p>
    <w:p w:rsidR="002C750F" w:rsidRPr="002C750F" w:rsidRDefault="002C750F" w:rsidP="002C750F">
      <w:pPr>
        <w:spacing w:after="0" w:line="240" w:lineRule="auto"/>
        <w:ind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Имена погибших увековечены в мемориальном объекте поселения. В настоящее время на территории поселения находится 1 обелиск, увековечивающий память погибших при защите Отечества</w:t>
      </w:r>
      <w:r w:rsidRPr="002C750F">
        <w:rPr>
          <w:rFonts w:ascii="Times New Roman" w:eastAsia="Times New Roman" w:hAnsi="Times New Roman" w:cs="Times New Roman"/>
          <w:color w:val="C00000"/>
          <w:sz w:val="24"/>
          <w:szCs w:val="24"/>
        </w:rPr>
        <w:t>.</w:t>
      </w:r>
      <w:r w:rsidRPr="002C750F">
        <w:rPr>
          <w:rFonts w:ascii="Times New Roman" w:eastAsia="Times New Roman" w:hAnsi="Times New Roman" w:cs="Times New Roman"/>
          <w:sz w:val="24"/>
          <w:szCs w:val="24"/>
        </w:rPr>
        <w:t xml:space="preserve"> Обелиск является муниципальной собственностью сельского поселения Большая Дергуновка и требует текущего ремонта и благоустройства прилегающей территории.</w:t>
      </w:r>
    </w:p>
    <w:p w:rsidR="002C750F" w:rsidRPr="002C750F" w:rsidRDefault="002C750F" w:rsidP="002C750F">
      <w:pPr>
        <w:spacing w:after="0" w:line="240" w:lineRule="auto"/>
        <w:ind w:firstLine="72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Компенсация расходов, связанных с изготовлением и установкой надгробий умершим (погибшим) после 12 июня 1990 года ветеранам Великой Отечественной войны, осуществляется за счет средств Министерства обороны Российской Федерации. Остальные мемориальные сооружения: надгробия, памятники, обелиски находятся в ненадлежащем состоянии, требующем проведения текущего или капитального ремонта.</w:t>
      </w:r>
    </w:p>
    <w:p w:rsidR="002C750F" w:rsidRPr="002C750F" w:rsidRDefault="002C750F" w:rsidP="002C750F">
      <w:pPr>
        <w:spacing w:after="0" w:line="240" w:lineRule="auto"/>
        <w:ind w:firstLine="567"/>
        <w:jc w:val="both"/>
        <w:rPr>
          <w:rFonts w:ascii="Times New Roman" w:eastAsia="Times New Roman" w:hAnsi="Times New Roman" w:cs="Times New Roman"/>
          <w:bCs/>
          <w:sz w:val="24"/>
          <w:szCs w:val="24"/>
        </w:rPr>
      </w:pPr>
      <w:r w:rsidRPr="002C750F">
        <w:rPr>
          <w:rFonts w:ascii="Times New Roman" w:eastAsia="Times New Roman" w:hAnsi="Times New Roman" w:cs="Times New Roman"/>
          <w:bCs/>
          <w:sz w:val="24"/>
          <w:szCs w:val="24"/>
        </w:rPr>
        <w:t>В рамках   Программы   планируется   осуществить   ремонт   и благоустройство одного мемориального сооружения (объекта), увековечивающего память погибших при защите Отечества:</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bCs/>
          <w:sz w:val="24"/>
          <w:szCs w:val="24"/>
        </w:rPr>
        <w:t>- Обелиск с именами погибших в годы Великой Отечественной войны, расположенный по адресу: Самарская область, Большеглушицкий район, село Большая Дергуновка;</w:t>
      </w:r>
    </w:p>
    <w:p w:rsidR="002C750F" w:rsidRPr="002C750F" w:rsidRDefault="002C750F" w:rsidP="002C750F">
      <w:pPr>
        <w:numPr>
          <w:ilvl w:val="0"/>
          <w:numId w:val="27"/>
        </w:numPr>
        <w:tabs>
          <w:tab w:val="left" w:pos="257"/>
        </w:tabs>
        <w:suppressAutoHyphens/>
        <w:spacing w:after="0" w:line="240" w:lineRule="auto"/>
        <w:ind w:left="7" w:firstLine="56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 также выборочное благоустройство расположенных на территории поселения индивидуальных воинских захоронений, находящихся в неудовлетворительном состоянии.</w:t>
      </w:r>
    </w:p>
    <w:p w:rsidR="002C750F" w:rsidRPr="002C750F" w:rsidRDefault="002C750F" w:rsidP="002C750F">
      <w:pPr>
        <w:spacing w:after="0" w:line="240" w:lineRule="auto"/>
        <w:ind w:left="7" w:firstLine="778"/>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Разработчики Программы видят решение указанных проблем в организации планомерной работы по ремонту военно-мемориальных объектов, расположенных на территории поселения, привлечении граждан к благоустройству территории объектов и проведении мероприятий патриотической направленности.</w:t>
      </w:r>
    </w:p>
    <w:p w:rsidR="002C750F" w:rsidRPr="002C750F" w:rsidRDefault="002C750F" w:rsidP="002C750F">
      <w:pPr>
        <w:numPr>
          <w:ilvl w:val="0"/>
          <w:numId w:val="28"/>
        </w:numPr>
        <w:tabs>
          <w:tab w:val="left" w:pos="679"/>
        </w:tabs>
        <w:suppressAutoHyphens/>
        <w:spacing w:after="0" w:line="240" w:lineRule="auto"/>
        <w:ind w:right="380"/>
        <w:jc w:val="center"/>
        <w:rPr>
          <w:rFonts w:ascii="Times New Roman" w:eastAsia="Arial" w:hAnsi="Times New Roman" w:cs="Times New Roman"/>
          <w:b/>
          <w:bCs/>
          <w:sz w:val="24"/>
          <w:szCs w:val="24"/>
        </w:rPr>
      </w:pPr>
      <w:r w:rsidRPr="002C750F">
        <w:rPr>
          <w:rFonts w:ascii="Times New Roman" w:eastAsia="Arial" w:hAnsi="Times New Roman" w:cs="Times New Roman"/>
          <w:b/>
          <w:bCs/>
          <w:sz w:val="24"/>
          <w:szCs w:val="24"/>
        </w:rPr>
        <w:t>ЦЕЛЬ И ЗАДАЧИ ПРОГРАММЫ. СРОКИ И ЭТАПЫ РЕАЛИЗАЦИИ ПРОГРАММЫ.</w:t>
      </w:r>
    </w:p>
    <w:p w:rsidR="002C750F" w:rsidRPr="002C750F" w:rsidRDefault="002C750F" w:rsidP="002C750F">
      <w:pPr>
        <w:spacing w:after="0" w:line="240" w:lineRule="auto"/>
        <w:ind w:left="7" w:firstLine="560"/>
        <w:jc w:val="both"/>
        <w:rPr>
          <w:rFonts w:ascii="Times New Roman" w:eastAsia="Times New Roman" w:hAnsi="Times New Roman" w:cs="Times New Roman"/>
          <w:sz w:val="24"/>
          <w:szCs w:val="24"/>
        </w:rPr>
      </w:pPr>
      <w:r w:rsidRPr="002C750F">
        <w:rPr>
          <w:rFonts w:ascii="Times New Roman" w:eastAsia="Times New Roman" w:hAnsi="Times New Roman" w:cs="Times New Roman"/>
          <w:b/>
          <w:bCs/>
          <w:sz w:val="24"/>
          <w:szCs w:val="24"/>
        </w:rPr>
        <w:t xml:space="preserve">Целью </w:t>
      </w:r>
      <w:r w:rsidRPr="002C750F">
        <w:rPr>
          <w:rFonts w:ascii="Times New Roman" w:eastAsia="Times New Roman" w:hAnsi="Times New Roman" w:cs="Times New Roman"/>
          <w:sz w:val="24"/>
          <w:szCs w:val="24"/>
        </w:rPr>
        <w:t>данной Программы является сохранение и приведение в надлежащее</w:t>
      </w:r>
      <w:r w:rsidRPr="002C750F">
        <w:rPr>
          <w:rFonts w:ascii="Times New Roman" w:eastAsia="Times New Roman" w:hAnsi="Times New Roman" w:cs="Times New Roman"/>
          <w:b/>
          <w:bCs/>
          <w:sz w:val="24"/>
          <w:szCs w:val="24"/>
        </w:rPr>
        <w:t xml:space="preserve"> </w:t>
      </w:r>
      <w:r w:rsidRPr="002C750F">
        <w:rPr>
          <w:rFonts w:ascii="Times New Roman" w:eastAsia="Times New Roman" w:hAnsi="Times New Roman" w:cs="Times New Roman"/>
          <w:sz w:val="24"/>
          <w:szCs w:val="24"/>
        </w:rPr>
        <w:t>состояние военно-мемориальных объектов, расположенных на территории поселения.</w:t>
      </w:r>
    </w:p>
    <w:p w:rsidR="002C750F" w:rsidRPr="002C750F" w:rsidRDefault="002C750F" w:rsidP="002C750F">
      <w:pPr>
        <w:spacing w:after="0" w:line="240" w:lineRule="auto"/>
        <w:ind w:firstLine="56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Для достижения указанной цели предусматривается решение следующих </w:t>
      </w:r>
      <w:r w:rsidRPr="002C750F">
        <w:rPr>
          <w:rFonts w:ascii="Times New Roman" w:eastAsia="Times New Roman" w:hAnsi="Times New Roman" w:cs="Times New Roman"/>
          <w:b/>
          <w:bCs/>
          <w:sz w:val="24"/>
          <w:szCs w:val="24"/>
        </w:rPr>
        <w:t>задач</w:t>
      </w:r>
      <w:r w:rsidRPr="002C750F">
        <w:rPr>
          <w:rFonts w:ascii="Times New Roman" w:eastAsia="Times New Roman" w:hAnsi="Times New Roman" w:cs="Times New Roman"/>
          <w:sz w:val="24"/>
          <w:szCs w:val="24"/>
        </w:rPr>
        <w:t>:</w:t>
      </w:r>
    </w:p>
    <w:p w:rsidR="002C750F" w:rsidRPr="002C750F" w:rsidRDefault="002C750F" w:rsidP="002C750F">
      <w:pPr>
        <w:numPr>
          <w:ilvl w:val="0"/>
          <w:numId w:val="29"/>
        </w:numPr>
        <w:tabs>
          <w:tab w:val="left" w:pos="0"/>
        </w:tabs>
        <w:suppressAutoHyphens/>
        <w:spacing w:after="0" w:line="240" w:lineRule="auto"/>
        <w:ind w:firstLine="56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сохранность   и   ремонт   мемориальных   сооружений   (объектов), увековечивающих память погибших при защите Отечества, расположенных на территории поселения;</w:t>
      </w:r>
    </w:p>
    <w:p w:rsidR="002C750F" w:rsidRPr="002C750F" w:rsidRDefault="002C750F" w:rsidP="002C750F">
      <w:pPr>
        <w:numPr>
          <w:ilvl w:val="0"/>
          <w:numId w:val="30"/>
        </w:numPr>
        <w:tabs>
          <w:tab w:val="left" w:pos="0"/>
        </w:tabs>
        <w:suppressAutoHyphens/>
        <w:spacing w:after="0" w:line="240" w:lineRule="auto"/>
        <w:ind w:left="7" w:right="20" w:firstLine="56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благоустройство территории мемориальных сооружений (объектов), увековечивающих память погибших при защите Отечества, расположенных в поселении;</w:t>
      </w:r>
    </w:p>
    <w:p w:rsidR="002C750F" w:rsidRPr="002C750F" w:rsidRDefault="002C750F" w:rsidP="002C750F">
      <w:pPr>
        <w:numPr>
          <w:ilvl w:val="0"/>
          <w:numId w:val="31"/>
        </w:numPr>
        <w:tabs>
          <w:tab w:val="left" w:pos="851"/>
        </w:tabs>
        <w:suppressAutoHyphens/>
        <w:spacing w:after="0" w:line="240" w:lineRule="auto"/>
        <w:ind w:left="7" w:firstLine="560"/>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сохранность  и   ремонт   индивидуальных   воинских захоронений, расположенных на территории поселения.</w:t>
      </w:r>
    </w:p>
    <w:p w:rsidR="002C750F" w:rsidRPr="002C750F" w:rsidRDefault="002C750F" w:rsidP="002C750F">
      <w:pPr>
        <w:spacing w:after="0" w:line="240" w:lineRule="auto"/>
        <w:ind w:right="-6"/>
        <w:jc w:val="center"/>
        <w:rPr>
          <w:rFonts w:ascii="Times New Roman" w:eastAsia="Times New Roman" w:hAnsi="Times New Roman" w:cs="Times New Roman"/>
          <w:sz w:val="24"/>
          <w:szCs w:val="24"/>
        </w:rPr>
      </w:pPr>
      <w:r w:rsidRPr="002C750F">
        <w:rPr>
          <w:rFonts w:ascii="Times New Roman" w:eastAsia="Arial" w:hAnsi="Times New Roman" w:cs="Times New Roman"/>
          <w:b/>
          <w:bCs/>
          <w:sz w:val="24"/>
          <w:szCs w:val="24"/>
        </w:rPr>
        <w:t>3.СРОКИ И ЭТАПЫ РЕАЛИЗАЦИИ ПРОГРАММЫ:</w:t>
      </w:r>
    </w:p>
    <w:p w:rsidR="002C750F" w:rsidRPr="002C750F" w:rsidRDefault="002C750F" w:rsidP="002C750F">
      <w:pPr>
        <w:spacing w:after="0" w:line="240" w:lineRule="auto"/>
        <w:ind w:firstLine="707"/>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Программа реализуется в 1 этап в период в 2019- 2025 годах:</w:t>
      </w:r>
    </w:p>
    <w:p w:rsidR="002C750F" w:rsidRPr="002C750F" w:rsidRDefault="002C750F" w:rsidP="002C750F">
      <w:pPr>
        <w:spacing w:after="0" w:line="240" w:lineRule="auto"/>
        <w:jc w:val="center"/>
        <w:rPr>
          <w:rFonts w:ascii="Times New Roman" w:eastAsia="Times New Roman" w:hAnsi="Times New Roman" w:cs="Times New Roman"/>
          <w:b/>
          <w:bCs/>
          <w:sz w:val="24"/>
          <w:szCs w:val="24"/>
        </w:rPr>
      </w:pPr>
      <w:r w:rsidRPr="002C750F">
        <w:rPr>
          <w:rFonts w:ascii="Times New Roman" w:eastAsia="Times New Roman" w:hAnsi="Times New Roman" w:cs="Times New Roman"/>
          <w:b/>
          <w:bCs/>
          <w:sz w:val="24"/>
          <w:szCs w:val="24"/>
        </w:rPr>
        <w:t>4. ЦЕЛЕВЫЕ ИНДИКОТОРЫ ОЦЕНКИ ЭФФЕКТИВНОСТИ РЕАЛИЗАЦИИ ПРОГРАММЫ</w:t>
      </w:r>
    </w:p>
    <w:p w:rsidR="002C750F" w:rsidRPr="002C750F" w:rsidRDefault="002C750F" w:rsidP="002C750F">
      <w:pPr>
        <w:spacing w:after="0" w:line="240" w:lineRule="auto"/>
        <w:jc w:val="center"/>
        <w:rPr>
          <w:rFonts w:ascii="Times New Roman" w:eastAsia="Times New Roman" w:hAnsi="Times New Roman" w:cs="Times New Roman"/>
          <w:b/>
          <w:bCs/>
          <w:sz w:val="24"/>
          <w:szCs w:val="24"/>
        </w:rPr>
      </w:pP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7"/>
        <w:gridCol w:w="851"/>
        <w:gridCol w:w="1134"/>
        <w:gridCol w:w="850"/>
        <w:gridCol w:w="850"/>
        <w:gridCol w:w="851"/>
        <w:gridCol w:w="851"/>
        <w:gridCol w:w="709"/>
        <w:gridCol w:w="709"/>
        <w:gridCol w:w="709"/>
      </w:tblGrid>
      <w:tr w:rsidR="002C750F" w:rsidRPr="00835268" w:rsidTr="00835268">
        <w:trPr>
          <w:trHeight w:val="432"/>
        </w:trPr>
        <w:tc>
          <w:tcPr>
            <w:tcW w:w="675" w:type="dxa"/>
            <w:vMerge w:val="restart"/>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proofErr w:type="spellStart"/>
            <w:r w:rsidRPr="00835268">
              <w:rPr>
                <w:rFonts w:ascii="Times New Roman" w:eastAsia="Times New Roman" w:hAnsi="Times New Roman" w:cs="Times New Roman"/>
                <w:bCs/>
                <w:sz w:val="20"/>
                <w:szCs w:val="20"/>
              </w:rPr>
              <w:t>инд</w:t>
            </w:r>
            <w:proofErr w:type="spellEnd"/>
          </w:p>
          <w:p w:rsidR="002C750F" w:rsidRPr="00835268" w:rsidRDefault="002C750F" w:rsidP="002C750F">
            <w:pPr>
              <w:spacing w:after="0" w:line="240" w:lineRule="auto"/>
              <w:jc w:val="center"/>
              <w:rPr>
                <w:rFonts w:ascii="Times New Roman" w:eastAsia="Times New Roman" w:hAnsi="Times New Roman" w:cs="Times New Roman"/>
                <w:bCs/>
                <w:sz w:val="20"/>
                <w:szCs w:val="20"/>
              </w:rPr>
            </w:pPr>
            <w:proofErr w:type="spellStart"/>
            <w:r w:rsidRPr="00835268">
              <w:rPr>
                <w:rFonts w:ascii="Times New Roman" w:eastAsia="Times New Roman" w:hAnsi="Times New Roman" w:cs="Times New Roman"/>
                <w:bCs/>
                <w:sz w:val="20"/>
                <w:szCs w:val="20"/>
              </w:rPr>
              <w:t>ика</w:t>
            </w:r>
            <w:proofErr w:type="spellEnd"/>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тор</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а</w:t>
            </w:r>
          </w:p>
        </w:tc>
        <w:tc>
          <w:tcPr>
            <w:tcW w:w="2727" w:type="dxa"/>
            <w:vMerge w:val="restart"/>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 xml:space="preserve">Наименование </w:t>
            </w:r>
            <w:proofErr w:type="gramStart"/>
            <w:r w:rsidRPr="00835268">
              <w:rPr>
                <w:rFonts w:ascii="Times New Roman" w:eastAsia="Times New Roman" w:hAnsi="Times New Roman" w:cs="Times New Roman"/>
                <w:bCs/>
                <w:sz w:val="20"/>
                <w:szCs w:val="20"/>
              </w:rPr>
              <w:t>целевого</w:t>
            </w:r>
            <w:proofErr w:type="gramEnd"/>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индикатора</w:t>
            </w:r>
          </w:p>
        </w:tc>
        <w:tc>
          <w:tcPr>
            <w:tcW w:w="851" w:type="dxa"/>
            <w:vMerge w:val="restart"/>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Един</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proofErr w:type="spellStart"/>
            <w:r w:rsidRPr="00835268">
              <w:rPr>
                <w:rFonts w:ascii="Times New Roman" w:eastAsia="Times New Roman" w:hAnsi="Times New Roman" w:cs="Times New Roman"/>
                <w:bCs/>
                <w:sz w:val="20"/>
                <w:szCs w:val="20"/>
              </w:rPr>
              <w:t>ица</w:t>
            </w:r>
            <w:proofErr w:type="spellEnd"/>
          </w:p>
          <w:p w:rsidR="002C750F" w:rsidRPr="00835268" w:rsidRDefault="002C750F" w:rsidP="002C750F">
            <w:pPr>
              <w:spacing w:after="0" w:line="240" w:lineRule="auto"/>
              <w:jc w:val="center"/>
              <w:rPr>
                <w:rFonts w:ascii="Times New Roman" w:eastAsia="Times New Roman" w:hAnsi="Times New Roman" w:cs="Times New Roman"/>
                <w:bCs/>
                <w:sz w:val="20"/>
                <w:szCs w:val="20"/>
              </w:rPr>
            </w:pPr>
            <w:proofErr w:type="spellStart"/>
            <w:r w:rsidRPr="00835268">
              <w:rPr>
                <w:rFonts w:ascii="Times New Roman" w:eastAsia="Times New Roman" w:hAnsi="Times New Roman" w:cs="Times New Roman"/>
                <w:bCs/>
                <w:sz w:val="20"/>
                <w:szCs w:val="20"/>
              </w:rPr>
              <w:t>измер</w:t>
            </w:r>
            <w:proofErr w:type="spellEnd"/>
          </w:p>
          <w:p w:rsidR="002C750F" w:rsidRPr="00835268" w:rsidRDefault="002C750F" w:rsidP="002C750F">
            <w:pPr>
              <w:spacing w:after="0" w:line="240" w:lineRule="auto"/>
              <w:jc w:val="center"/>
              <w:rPr>
                <w:rFonts w:ascii="Times New Roman" w:eastAsia="Times New Roman" w:hAnsi="Times New Roman" w:cs="Times New Roman"/>
                <w:bCs/>
                <w:sz w:val="20"/>
                <w:szCs w:val="20"/>
              </w:rPr>
            </w:pPr>
            <w:proofErr w:type="spellStart"/>
            <w:r w:rsidRPr="00835268">
              <w:rPr>
                <w:rFonts w:ascii="Times New Roman" w:eastAsia="Times New Roman" w:hAnsi="Times New Roman" w:cs="Times New Roman"/>
                <w:bCs/>
                <w:sz w:val="20"/>
                <w:szCs w:val="20"/>
              </w:rPr>
              <w:t>ения</w:t>
            </w:r>
            <w:proofErr w:type="spellEnd"/>
          </w:p>
          <w:p w:rsidR="002C750F" w:rsidRPr="00835268" w:rsidRDefault="002C750F" w:rsidP="002C750F">
            <w:pPr>
              <w:spacing w:after="0" w:line="240" w:lineRule="auto"/>
              <w:jc w:val="center"/>
              <w:rPr>
                <w:rFonts w:ascii="Times New Roman" w:eastAsia="Times New Roman" w:hAnsi="Times New Roman" w:cs="Times New Roman"/>
                <w:bCs/>
                <w:sz w:val="20"/>
                <w:szCs w:val="20"/>
              </w:rPr>
            </w:pPr>
          </w:p>
        </w:tc>
        <w:tc>
          <w:tcPr>
            <w:tcW w:w="1134" w:type="dxa"/>
            <w:vMerge w:val="restart"/>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Базовое</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(начальное) значение</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индикатора</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p>
        </w:tc>
        <w:tc>
          <w:tcPr>
            <w:tcW w:w="5529" w:type="dxa"/>
            <w:gridSpan w:val="7"/>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Целевое значение индикатора</w:t>
            </w:r>
          </w:p>
          <w:p w:rsidR="002C750F" w:rsidRPr="00835268" w:rsidRDefault="002C750F" w:rsidP="002C750F">
            <w:pPr>
              <w:spacing w:after="0" w:line="240" w:lineRule="auto"/>
              <w:ind w:left="-250" w:firstLine="250"/>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по годам реализации</w:t>
            </w:r>
          </w:p>
        </w:tc>
      </w:tr>
      <w:tr w:rsidR="002C750F" w:rsidRPr="00835268" w:rsidTr="00835268">
        <w:trPr>
          <w:trHeight w:val="70"/>
        </w:trPr>
        <w:tc>
          <w:tcPr>
            <w:tcW w:w="675" w:type="dxa"/>
            <w:vMerge/>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p>
        </w:tc>
        <w:tc>
          <w:tcPr>
            <w:tcW w:w="2727" w:type="dxa"/>
            <w:vMerge/>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p>
        </w:tc>
        <w:tc>
          <w:tcPr>
            <w:tcW w:w="851" w:type="dxa"/>
            <w:vMerge/>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p>
        </w:tc>
        <w:tc>
          <w:tcPr>
            <w:tcW w:w="1134" w:type="dxa"/>
            <w:vMerge/>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2019 год</w:t>
            </w: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2020 год</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2021 год</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2022 год</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2023 год</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2024 год</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2025 год</w:t>
            </w:r>
          </w:p>
        </w:tc>
      </w:tr>
      <w:tr w:rsidR="002C750F" w:rsidRPr="00835268" w:rsidTr="00835268">
        <w:tc>
          <w:tcPr>
            <w:tcW w:w="675"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w:t>
            </w:r>
          </w:p>
        </w:tc>
        <w:tc>
          <w:tcPr>
            <w:tcW w:w="2727"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3</w:t>
            </w:r>
          </w:p>
        </w:tc>
        <w:tc>
          <w:tcPr>
            <w:tcW w:w="1134"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4</w:t>
            </w: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5</w:t>
            </w: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6</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7</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8</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9</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10</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11</w:t>
            </w:r>
          </w:p>
        </w:tc>
      </w:tr>
      <w:tr w:rsidR="002C750F" w:rsidRPr="00835268" w:rsidTr="00835268">
        <w:tc>
          <w:tcPr>
            <w:tcW w:w="675"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w:t>
            </w:r>
          </w:p>
        </w:tc>
        <w:tc>
          <w:tcPr>
            <w:tcW w:w="2727"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Ремонт и благоустройство</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Обелиска с именами погибших  в годы Великой Отечественной</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войны и прилегающей территории (с. Большая Дергуновка)</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Ед.</w:t>
            </w:r>
          </w:p>
        </w:tc>
        <w:tc>
          <w:tcPr>
            <w:tcW w:w="1134"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w:t>
            </w: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r>
      <w:tr w:rsidR="002C750F" w:rsidRPr="00835268" w:rsidTr="00835268">
        <w:tc>
          <w:tcPr>
            <w:tcW w:w="675"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2.</w:t>
            </w:r>
          </w:p>
        </w:tc>
        <w:tc>
          <w:tcPr>
            <w:tcW w:w="2727"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 xml:space="preserve">Количество </w:t>
            </w:r>
            <w:proofErr w:type="gramStart"/>
            <w:r w:rsidRPr="00835268">
              <w:rPr>
                <w:rFonts w:ascii="Times New Roman" w:eastAsia="Times New Roman" w:hAnsi="Times New Roman" w:cs="Times New Roman"/>
                <w:bCs/>
                <w:sz w:val="20"/>
                <w:szCs w:val="20"/>
              </w:rPr>
              <w:t>отремонтированных</w:t>
            </w:r>
            <w:proofErr w:type="gramEnd"/>
            <w:r w:rsidRPr="00835268">
              <w:rPr>
                <w:rFonts w:ascii="Times New Roman" w:eastAsia="Times New Roman" w:hAnsi="Times New Roman" w:cs="Times New Roman"/>
                <w:bCs/>
                <w:sz w:val="20"/>
                <w:szCs w:val="20"/>
              </w:rPr>
              <w:t xml:space="preserve"> и благоустроенных находящихся в неудовлетворительном</w:t>
            </w:r>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 xml:space="preserve">состоянии </w:t>
            </w:r>
            <w:proofErr w:type="gramStart"/>
            <w:r w:rsidRPr="00835268">
              <w:rPr>
                <w:rFonts w:ascii="Times New Roman" w:eastAsia="Times New Roman" w:hAnsi="Times New Roman" w:cs="Times New Roman"/>
                <w:bCs/>
                <w:sz w:val="20"/>
                <w:szCs w:val="20"/>
              </w:rPr>
              <w:t>индивидуальных</w:t>
            </w:r>
            <w:proofErr w:type="gramEnd"/>
          </w:p>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воинских захоронений, находящихся на территории поселения</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w w:val="98"/>
                <w:sz w:val="20"/>
                <w:szCs w:val="20"/>
              </w:rPr>
              <w:t>Ед.</w:t>
            </w:r>
          </w:p>
        </w:tc>
        <w:tc>
          <w:tcPr>
            <w:tcW w:w="1134"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w:t>
            </w: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850"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851"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1</w:t>
            </w:r>
          </w:p>
        </w:tc>
        <w:tc>
          <w:tcPr>
            <w:tcW w:w="709" w:type="dxa"/>
            <w:shd w:val="clear" w:color="auto" w:fill="auto"/>
          </w:tcPr>
          <w:p w:rsidR="002C750F" w:rsidRPr="00835268" w:rsidRDefault="002C750F" w:rsidP="002C750F">
            <w:pPr>
              <w:spacing w:after="0" w:line="240" w:lineRule="auto"/>
              <w:jc w:val="center"/>
              <w:rPr>
                <w:rFonts w:ascii="Times New Roman" w:eastAsia="Times New Roman" w:hAnsi="Times New Roman" w:cs="Times New Roman"/>
                <w:bCs/>
                <w:sz w:val="20"/>
                <w:szCs w:val="20"/>
              </w:rPr>
            </w:pPr>
            <w:r w:rsidRPr="00835268">
              <w:rPr>
                <w:rFonts w:ascii="Times New Roman" w:eastAsia="Times New Roman" w:hAnsi="Times New Roman" w:cs="Times New Roman"/>
                <w:bCs/>
                <w:sz w:val="20"/>
                <w:szCs w:val="20"/>
              </w:rPr>
              <w:t>-</w:t>
            </w:r>
          </w:p>
        </w:tc>
      </w:tr>
    </w:tbl>
    <w:p w:rsidR="002C750F" w:rsidRPr="002C750F" w:rsidRDefault="002C750F" w:rsidP="002C750F">
      <w:pPr>
        <w:spacing w:after="0" w:line="240" w:lineRule="auto"/>
        <w:rPr>
          <w:rFonts w:ascii="Times New Roman" w:eastAsia="Times New Roman" w:hAnsi="Times New Roman" w:cs="Times New Roman"/>
          <w:sz w:val="24"/>
          <w:szCs w:val="24"/>
        </w:rPr>
      </w:pPr>
    </w:p>
    <w:p w:rsidR="002C750F" w:rsidRPr="002C750F" w:rsidRDefault="002C750F" w:rsidP="002C750F">
      <w:pPr>
        <w:tabs>
          <w:tab w:val="left" w:pos="0"/>
        </w:tabs>
        <w:spacing w:after="0" w:line="240" w:lineRule="auto"/>
        <w:contextualSpacing/>
        <w:jc w:val="center"/>
        <w:rPr>
          <w:rFonts w:ascii="Times New Roman" w:eastAsia="Arial" w:hAnsi="Times New Roman" w:cs="Times New Roman"/>
          <w:b/>
          <w:bCs/>
          <w:sz w:val="24"/>
          <w:szCs w:val="24"/>
        </w:rPr>
      </w:pPr>
      <w:r w:rsidRPr="002C750F">
        <w:rPr>
          <w:rFonts w:ascii="Times New Roman" w:eastAsia="Arial" w:hAnsi="Times New Roman" w:cs="Times New Roman"/>
          <w:b/>
          <w:bCs/>
          <w:sz w:val="24"/>
          <w:szCs w:val="24"/>
        </w:rPr>
        <w:lastRenderedPageBreak/>
        <w:t>5. ПЕРЕЧЕНЬ ПРОГРАММНЫХ МЕРОПРИЯТИЙ</w:t>
      </w:r>
    </w:p>
    <w:p w:rsidR="002C750F" w:rsidRPr="002C750F" w:rsidRDefault="002C750F" w:rsidP="002C750F">
      <w:pPr>
        <w:tabs>
          <w:tab w:val="left" w:pos="0"/>
        </w:tabs>
        <w:spacing w:after="0" w:line="240" w:lineRule="auto"/>
        <w:contextualSpacing/>
        <w:rPr>
          <w:rFonts w:ascii="Times New Roman" w:eastAsia="Arial" w:hAnsi="Times New Roman" w:cs="Times New Roman"/>
          <w:b/>
          <w:bCs/>
          <w:sz w:val="24"/>
          <w:szCs w:val="24"/>
        </w:rPr>
      </w:pPr>
    </w:p>
    <w:tbl>
      <w:tblPr>
        <w:tblW w:w="111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135"/>
        <w:gridCol w:w="1416"/>
        <w:gridCol w:w="1866"/>
        <w:gridCol w:w="1718"/>
        <w:gridCol w:w="2421"/>
      </w:tblGrid>
      <w:tr w:rsidR="002C750F" w:rsidRPr="00835268" w:rsidTr="00835268">
        <w:trPr>
          <w:trHeight w:val="70"/>
        </w:trPr>
        <w:tc>
          <w:tcPr>
            <w:tcW w:w="551" w:type="dxa"/>
            <w:vMerge w:val="restart"/>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п</w:t>
            </w:r>
            <w:proofErr w:type="gramEnd"/>
            <w:r w:rsidRPr="00835268">
              <w:rPr>
                <w:rFonts w:ascii="Times New Roman" w:eastAsia="Arial" w:hAnsi="Times New Roman" w:cs="Times New Roman"/>
                <w:bCs/>
                <w:sz w:val="20"/>
                <w:szCs w:val="20"/>
              </w:rPr>
              <w:t>/п</w:t>
            </w:r>
          </w:p>
        </w:tc>
        <w:tc>
          <w:tcPr>
            <w:tcW w:w="3135" w:type="dxa"/>
            <w:vMerge w:val="restart"/>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Наименование</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мероприятия</w:t>
            </w:r>
          </w:p>
        </w:tc>
        <w:tc>
          <w:tcPr>
            <w:tcW w:w="1416" w:type="dxa"/>
            <w:vMerge w:val="restart"/>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Срок</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исполнения</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(по</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годам)</w:t>
            </w:r>
          </w:p>
        </w:tc>
        <w:tc>
          <w:tcPr>
            <w:tcW w:w="186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Финансирование,</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руб.</w:t>
            </w:r>
          </w:p>
        </w:tc>
        <w:tc>
          <w:tcPr>
            <w:tcW w:w="1718" w:type="dxa"/>
            <w:vMerge w:val="restart"/>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Исполнители</w:t>
            </w:r>
          </w:p>
        </w:tc>
        <w:tc>
          <w:tcPr>
            <w:tcW w:w="2421" w:type="dxa"/>
            <w:vMerge w:val="restart"/>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Ожидаемые результаты</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w:t>
            </w:r>
            <w:proofErr w:type="spellStart"/>
            <w:r w:rsidRPr="00835268">
              <w:rPr>
                <w:rFonts w:ascii="Times New Roman" w:eastAsia="Arial" w:hAnsi="Times New Roman" w:cs="Times New Roman"/>
                <w:bCs/>
                <w:sz w:val="20"/>
                <w:szCs w:val="20"/>
              </w:rPr>
              <w:t>колич</w:t>
            </w:r>
            <w:proofErr w:type="spellEnd"/>
            <w:r w:rsidRPr="00835268">
              <w:rPr>
                <w:rFonts w:ascii="Times New Roman" w:eastAsia="Arial" w:hAnsi="Times New Roman" w:cs="Times New Roman"/>
                <w:bCs/>
                <w:sz w:val="20"/>
                <w:szCs w:val="20"/>
              </w:rPr>
              <w:t>.</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показатели)</w:t>
            </w:r>
          </w:p>
        </w:tc>
      </w:tr>
      <w:tr w:rsidR="002C750F" w:rsidRPr="00835268" w:rsidTr="00835268">
        <w:trPr>
          <w:trHeight w:val="70"/>
        </w:trPr>
        <w:tc>
          <w:tcPr>
            <w:tcW w:w="551" w:type="dxa"/>
            <w:vMerge/>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
        </w:tc>
        <w:tc>
          <w:tcPr>
            <w:tcW w:w="3135" w:type="dxa"/>
            <w:vMerge/>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
        </w:tc>
        <w:tc>
          <w:tcPr>
            <w:tcW w:w="1416" w:type="dxa"/>
            <w:vMerge/>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
        </w:tc>
        <w:tc>
          <w:tcPr>
            <w:tcW w:w="186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Местный бюджет</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w:t>
            </w:r>
            <w:proofErr w:type="spellStart"/>
            <w:r w:rsidRPr="00835268">
              <w:rPr>
                <w:rFonts w:ascii="Times New Roman" w:eastAsia="Arial" w:hAnsi="Times New Roman" w:cs="Times New Roman"/>
                <w:bCs/>
                <w:sz w:val="20"/>
                <w:szCs w:val="20"/>
              </w:rPr>
              <w:t>тыс</w:t>
            </w:r>
            <w:proofErr w:type="gramStart"/>
            <w:r w:rsidRPr="00835268">
              <w:rPr>
                <w:rFonts w:ascii="Times New Roman" w:eastAsia="Arial" w:hAnsi="Times New Roman" w:cs="Times New Roman"/>
                <w:bCs/>
                <w:sz w:val="20"/>
                <w:szCs w:val="20"/>
              </w:rPr>
              <w:t>.р</w:t>
            </w:r>
            <w:proofErr w:type="gramEnd"/>
            <w:r w:rsidRPr="00835268">
              <w:rPr>
                <w:rFonts w:ascii="Times New Roman" w:eastAsia="Arial" w:hAnsi="Times New Roman" w:cs="Times New Roman"/>
                <w:bCs/>
                <w:sz w:val="20"/>
                <w:szCs w:val="20"/>
              </w:rPr>
              <w:t>уб</w:t>
            </w:r>
            <w:proofErr w:type="spellEnd"/>
            <w:r w:rsidRPr="00835268">
              <w:rPr>
                <w:rFonts w:ascii="Times New Roman" w:eastAsia="Arial" w:hAnsi="Times New Roman" w:cs="Times New Roman"/>
                <w:bCs/>
                <w:sz w:val="20"/>
                <w:szCs w:val="20"/>
              </w:rPr>
              <w:t>)</w:t>
            </w:r>
          </w:p>
        </w:tc>
        <w:tc>
          <w:tcPr>
            <w:tcW w:w="1718" w:type="dxa"/>
            <w:vMerge/>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
        </w:tc>
        <w:tc>
          <w:tcPr>
            <w:tcW w:w="2421" w:type="dxa"/>
            <w:vMerge/>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1</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3</w:t>
            </w:r>
          </w:p>
        </w:tc>
        <w:tc>
          <w:tcPr>
            <w:tcW w:w="186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4</w:t>
            </w:r>
          </w:p>
        </w:tc>
        <w:tc>
          <w:tcPr>
            <w:tcW w:w="1718"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5</w:t>
            </w:r>
          </w:p>
        </w:tc>
        <w:tc>
          <w:tcPr>
            <w:tcW w:w="242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6</w:t>
            </w:r>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1.</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Ремонт и благоустройство Обелиска с именами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 xml:space="preserve">погибших  в годы </w:t>
            </w:r>
            <w:proofErr w:type="gramStart"/>
            <w:r w:rsidRPr="00835268">
              <w:rPr>
                <w:rFonts w:ascii="Times New Roman" w:eastAsia="Arial" w:hAnsi="Times New Roman" w:cs="Times New Roman"/>
                <w:bCs/>
                <w:sz w:val="20"/>
                <w:szCs w:val="20"/>
              </w:rPr>
              <w:t>Великой</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Отечественно й</w:t>
            </w:r>
            <w:proofErr w:type="gramEnd"/>
            <w:r w:rsidRPr="00835268">
              <w:rPr>
                <w:rFonts w:ascii="Times New Roman" w:eastAsia="Arial" w:hAnsi="Times New Roman" w:cs="Times New Roman"/>
                <w:bCs/>
                <w:sz w:val="20"/>
                <w:szCs w:val="20"/>
              </w:rPr>
              <w:t xml:space="preserve"> войны (и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прилегающей территории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(с. Большая Дергуновка)</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2019</w:t>
            </w:r>
          </w:p>
        </w:tc>
        <w:tc>
          <w:tcPr>
            <w:tcW w:w="186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10,0</w:t>
            </w:r>
          </w:p>
        </w:tc>
        <w:tc>
          <w:tcPr>
            <w:tcW w:w="1718"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Администрация</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
        </w:tc>
        <w:tc>
          <w:tcPr>
            <w:tcW w:w="242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В 2019 году будет</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отремонтирован и благоустроен Обелиск с именами погибших  в годы Великой Отечественной войны (и прилегающая территория</w:t>
            </w:r>
            <w:proofErr w:type="gramEnd"/>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Ремонт и благоустройство</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находящихся в неудовлетворительном</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 xml:space="preserve">состоянии </w:t>
            </w:r>
            <w:proofErr w:type="gramStart"/>
            <w:r w:rsidRPr="00835268">
              <w:rPr>
                <w:rFonts w:ascii="Times New Roman" w:eastAsia="Arial" w:hAnsi="Times New Roman" w:cs="Times New Roman"/>
                <w:bCs/>
                <w:sz w:val="20"/>
                <w:szCs w:val="20"/>
              </w:rPr>
              <w:t>индивидуальных</w:t>
            </w:r>
            <w:proofErr w:type="gramEnd"/>
            <w:r w:rsidRPr="00835268">
              <w:rPr>
                <w:rFonts w:ascii="Times New Roman" w:eastAsia="Arial" w:hAnsi="Times New Roman" w:cs="Times New Roman"/>
                <w:bCs/>
                <w:sz w:val="20"/>
                <w:szCs w:val="20"/>
              </w:rPr>
              <w:t xml:space="preserve"> воинских</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захоронений, находящихся</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на территории поселения</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2020</w:t>
            </w:r>
          </w:p>
        </w:tc>
        <w:tc>
          <w:tcPr>
            <w:tcW w:w="186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40,0</w:t>
            </w:r>
          </w:p>
        </w:tc>
        <w:tc>
          <w:tcPr>
            <w:tcW w:w="1718"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Администрация</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
        </w:tc>
        <w:tc>
          <w:tcPr>
            <w:tcW w:w="242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В 2020 году будет</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произведен выборочный ремонт 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Благоустройство индивидуальных воинских захоронений, находящихся в неудовлетворительном состоянии</w:t>
            </w:r>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3.</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Благоустройство Обелиска с именами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 xml:space="preserve">погибших  в годы </w:t>
            </w:r>
            <w:proofErr w:type="gramStart"/>
            <w:r w:rsidRPr="00835268">
              <w:rPr>
                <w:rFonts w:ascii="Times New Roman" w:eastAsia="Arial" w:hAnsi="Times New Roman" w:cs="Times New Roman"/>
                <w:bCs/>
                <w:sz w:val="20"/>
                <w:szCs w:val="20"/>
              </w:rPr>
              <w:t>Великой</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Отечественно й</w:t>
            </w:r>
            <w:proofErr w:type="gramEnd"/>
            <w:r w:rsidRPr="00835268">
              <w:rPr>
                <w:rFonts w:ascii="Times New Roman" w:eastAsia="Arial" w:hAnsi="Times New Roman" w:cs="Times New Roman"/>
                <w:bCs/>
                <w:sz w:val="20"/>
                <w:szCs w:val="20"/>
              </w:rPr>
              <w:t xml:space="preserve"> войны (и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прилегающей территории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(с. Большая Дергуновка)</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2021</w:t>
            </w:r>
          </w:p>
        </w:tc>
        <w:tc>
          <w:tcPr>
            <w:tcW w:w="186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0,01</w:t>
            </w:r>
          </w:p>
        </w:tc>
        <w:tc>
          <w:tcPr>
            <w:tcW w:w="1718" w:type="dxa"/>
            <w:shd w:val="clear" w:color="auto" w:fill="auto"/>
          </w:tcPr>
          <w:p w:rsidR="002C750F" w:rsidRPr="00835268" w:rsidRDefault="002C750F" w:rsidP="002C750F">
            <w:pPr>
              <w:suppressAutoHyphens/>
              <w:spacing w:after="0" w:line="240" w:lineRule="auto"/>
              <w:jc w:val="both"/>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Администрация</w:t>
            </w:r>
          </w:p>
        </w:tc>
        <w:tc>
          <w:tcPr>
            <w:tcW w:w="242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w:t>
            </w:r>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4.</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Благоустройство Обелиска с именами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 xml:space="preserve">погибших  в годы </w:t>
            </w:r>
            <w:proofErr w:type="gramStart"/>
            <w:r w:rsidRPr="00835268">
              <w:rPr>
                <w:rFonts w:ascii="Times New Roman" w:eastAsia="Arial" w:hAnsi="Times New Roman" w:cs="Times New Roman"/>
                <w:bCs/>
                <w:sz w:val="20"/>
                <w:szCs w:val="20"/>
              </w:rPr>
              <w:t>Великой</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Отечественно й</w:t>
            </w:r>
            <w:proofErr w:type="gramEnd"/>
            <w:r w:rsidRPr="00835268">
              <w:rPr>
                <w:rFonts w:ascii="Times New Roman" w:eastAsia="Arial" w:hAnsi="Times New Roman" w:cs="Times New Roman"/>
                <w:bCs/>
                <w:sz w:val="20"/>
                <w:szCs w:val="20"/>
              </w:rPr>
              <w:t xml:space="preserve"> войны (и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прилегающей территории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(с. Большая Дергуновка)</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2022</w:t>
            </w:r>
          </w:p>
        </w:tc>
        <w:tc>
          <w:tcPr>
            <w:tcW w:w="1866"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0,01</w:t>
            </w:r>
          </w:p>
        </w:tc>
        <w:tc>
          <w:tcPr>
            <w:tcW w:w="1718" w:type="dxa"/>
            <w:shd w:val="clear" w:color="auto" w:fill="auto"/>
          </w:tcPr>
          <w:p w:rsidR="002C750F" w:rsidRPr="00835268" w:rsidRDefault="002C750F" w:rsidP="002C750F">
            <w:pPr>
              <w:suppressAutoHyphens/>
              <w:spacing w:after="0" w:line="240" w:lineRule="auto"/>
              <w:jc w:val="both"/>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Администрация</w:t>
            </w:r>
          </w:p>
        </w:tc>
        <w:tc>
          <w:tcPr>
            <w:tcW w:w="2421"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w:t>
            </w:r>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5.</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Благоустройство Обелиска с именами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 xml:space="preserve">погибших  в годы </w:t>
            </w:r>
            <w:proofErr w:type="gramStart"/>
            <w:r w:rsidRPr="00835268">
              <w:rPr>
                <w:rFonts w:ascii="Times New Roman" w:eastAsia="Arial" w:hAnsi="Times New Roman" w:cs="Times New Roman"/>
                <w:bCs/>
                <w:sz w:val="20"/>
                <w:szCs w:val="20"/>
              </w:rPr>
              <w:t>Великой</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Отечественно й</w:t>
            </w:r>
            <w:proofErr w:type="gramEnd"/>
            <w:r w:rsidRPr="00835268">
              <w:rPr>
                <w:rFonts w:ascii="Times New Roman" w:eastAsia="Arial" w:hAnsi="Times New Roman" w:cs="Times New Roman"/>
                <w:bCs/>
                <w:sz w:val="20"/>
                <w:szCs w:val="20"/>
              </w:rPr>
              <w:t xml:space="preserve"> войны (и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прилегающей территории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(с. Большая Дергуновка)</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2023</w:t>
            </w:r>
          </w:p>
        </w:tc>
        <w:tc>
          <w:tcPr>
            <w:tcW w:w="1866"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0,01</w:t>
            </w:r>
          </w:p>
        </w:tc>
        <w:tc>
          <w:tcPr>
            <w:tcW w:w="1718" w:type="dxa"/>
            <w:shd w:val="clear" w:color="auto" w:fill="auto"/>
          </w:tcPr>
          <w:p w:rsidR="002C750F" w:rsidRPr="00835268" w:rsidRDefault="002C750F" w:rsidP="002C750F">
            <w:pPr>
              <w:suppressAutoHyphens/>
              <w:spacing w:after="0" w:line="240" w:lineRule="auto"/>
              <w:jc w:val="both"/>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Администрация</w:t>
            </w:r>
          </w:p>
        </w:tc>
        <w:tc>
          <w:tcPr>
            <w:tcW w:w="2421"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w:t>
            </w:r>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6.</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Благоустройство Обелиска с именами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 xml:space="preserve">погибших  в годы </w:t>
            </w:r>
            <w:proofErr w:type="gramStart"/>
            <w:r w:rsidRPr="00835268">
              <w:rPr>
                <w:rFonts w:ascii="Times New Roman" w:eastAsia="Arial" w:hAnsi="Times New Roman" w:cs="Times New Roman"/>
                <w:bCs/>
                <w:sz w:val="20"/>
                <w:szCs w:val="20"/>
              </w:rPr>
              <w:t>Великой</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Отечественно й</w:t>
            </w:r>
            <w:proofErr w:type="gramEnd"/>
            <w:r w:rsidRPr="00835268">
              <w:rPr>
                <w:rFonts w:ascii="Times New Roman" w:eastAsia="Arial" w:hAnsi="Times New Roman" w:cs="Times New Roman"/>
                <w:bCs/>
                <w:sz w:val="20"/>
                <w:szCs w:val="20"/>
              </w:rPr>
              <w:t xml:space="preserve"> войны (и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прилегающей территории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(с. Большая Дергуновка)</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2024</w:t>
            </w:r>
          </w:p>
        </w:tc>
        <w:tc>
          <w:tcPr>
            <w:tcW w:w="1866"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0,01</w:t>
            </w:r>
          </w:p>
        </w:tc>
        <w:tc>
          <w:tcPr>
            <w:tcW w:w="1718" w:type="dxa"/>
            <w:shd w:val="clear" w:color="auto" w:fill="auto"/>
          </w:tcPr>
          <w:p w:rsidR="002C750F" w:rsidRPr="00835268" w:rsidRDefault="002C750F" w:rsidP="002C750F">
            <w:pPr>
              <w:suppressAutoHyphens/>
              <w:spacing w:after="0" w:line="240" w:lineRule="auto"/>
              <w:jc w:val="both"/>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Администрация</w:t>
            </w:r>
          </w:p>
        </w:tc>
        <w:tc>
          <w:tcPr>
            <w:tcW w:w="2421"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w:t>
            </w:r>
          </w:p>
        </w:tc>
      </w:tr>
      <w:tr w:rsidR="002C750F" w:rsidRPr="00835268" w:rsidTr="00835268">
        <w:tc>
          <w:tcPr>
            <w:tcW w:w="551"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7.</w:t>
            </w:r>
          </w:p>
        </w:tc>
        <w:tc>
          <w:tcPr>
            <w:tcW w:w="3135"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Благоустройство Обелиска с именами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 xml:space="preserve">погибших  в годы </w:t>
            </w:r>
            <w:proofErr w:type="gramStart"/>
            <w:r w:rsidRPr="00835268">
              <w:rPr>
                <w:rFonts w:ascii="Times New Roman" w:eastAsia="Arial" w:hAnsi="Times New Roman" w:cs="Times New Roman"/>
                <w:bCs/>
                <w:sz w:val="20"/>
                <w:szCs w:val="20"/>
              </w:rPr>
              <w:t>Великой</w:t>
            </w:r>
            <w:proofErr w:type="gramEnd"/>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proofErr w:type="gramStart"/>
            <w:r w:rsidRPr="00835268">
              <w:rPr>
                <w:rFonts w:ascii="Times New Roman" w:eastAsia="Arial" w:hAnsi="Times New Roman" w:cs="Times New Roman"/>
                <w:bCs/>
                <w:sz w:val="20"/>
                <w:szCs w:val="20"/>
              </w:rPr>
              <w:t>Отечественно й</w:t>
            </w:r>
            <w:proofErr w:type="gramEnd"/>
            <w:r w:rsidRPr="00835268">
              <w:rPr>
                <w:rFonts w:ascii="Times New Roman" w:eastAsia="Arial" w:hAnsi="Times New Roman" w:cs="Times New Roman"/>
                <w:bCs/>
                <w:sz w:val="20"/>
                <w:szCs w:val="20"/>
              </w:rPr>
              <w:t xml:space="preserve"> войны (и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прилегающей территории</w:t>
            </w:r>
          </w:p>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(с. Большая Дергуновка)</w:t>
            </w:r>
          </w:p>
        </w:tc>
        <w:tc>
          <w:tcPr>
            <w:tcW w:w="1416" w:type="dxa"/>
            <w:shd w:val="clear" w:color="auto" w:fill="auto"/>
          </w:tcPr>
          <w:p w:rsidR="002C750F" w:rsidRPr="00835268" w:rsidRDefault="002C750F" w:rsidP="002C750F">
            <w:pPr>
              <w:tabs>
                <w:tab w:val="left" w:pos="0"/>
              </w:tabs>
              <w:spacing w:after="0" w:line="240" w:lineRule="auto"/>
              <w:contextualSpacing/>
              <w:jc w:val="center"/>
              <w:rPr>
                <w:rFonts w:ascii="Times New Roman" w:eastAsia="Arial" w:hAnsi="Times New Roman" w:cs="Times New Roman"/>
                <w:bCs/>
                <w:sz w:val="20"/>
                <w:szCs w:val="20"/>
              </w:rPr>
            </w:pPr>
            <w:r w:rsidRPr="00835268">
              <w:rPr>
                <w:rFonts w:ascii="Times New Roman" w:eastAsia="Arial" w:hAnsi="Times New Roman" w:cs="Times New Roman"/>
                <w:bCs/>
                <w:sz w:val="20"/>
                <w:szCs w:val="20"/>
              </w:rPr>
              <w:t>2025</w:t>
            </w:r>
          </w:p>
        </w:tc>
        <w:tc>
          <w:tcPr>
            <w:tcW w:w="1866"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0,01</w:t>
            </w:r>
          </w:p>
        </w:tc>
        <w:tc>
          <w:tcPr>
            <w:tcW w:w="1718" w:type="dxa"/>
            <w:shd w:val="clear" w:color="auto" w:fill="auto"/>
          </w:tcPr>
          <w:p w:rsidR="002C750F" w:rsidRPr="00835268" w:rsidRDefault="002C750F" w:rsidP="002C750F">
            <w:pPr>
              <w:suppressAutoHyphens/>
              <w:spacing w:after="0" w:line="240" w:lineRule="auto"/>
              <w:jc w:val="both"/>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Администрация</w:t>
            </w:r>
          </w:p>
        </w:tc>
        <w:tc>
          <w:tcPr>
            <w:tcW w:w="2421" w:type="dxa"/>
            <w:shd w:val="clear" w:color="auto" w:fill="auto"/>
          </w:tcPr>
          <w:p w:rsidR="002C750F" w:rsidRPr="00835268" w:rsidRDefault="002C750F" w:rsidP="002C750F">
            <w:pPr>
              <w:suppressAutoHyphens/>
              <w:spacing w:after="0" w:line="240" w:lineRule="auto"/>
              <w:jc w:val="center"/>
              <w:rPr>
                <w:rFonts w:ascii="Times New Roman" w:eastAsia="Times New Roman" w:hAnsi="Times New Roman" w:cs="Times New Roman"/>
                <w:sz w:val="20"/>
                <w:szCs w:val="20"/>
                <w:lang w:eastAsia="ar-SA"/>
              </w:rPr>
            </w:pPr>
            <w:r w:rsidRPr="00835268">
              <w:rPr>
                <w:rFonts w:ascii="Times New Roman" w:eastAsia="Arial" w:hAnsi="Times New Roman" w:cs="Times New Roman"/>
                <w:bCs/>
                <w:sz w:val="20"/>
                <w:szCs w:val="20"/>
              </w:rPr>
              <w:t>-</w:t>
            </w:r>
          </w:p>
        </w:tc>
      </w:tr>
    </w:tbl>
    <w:p w:rsidR="002C750F" w:rsidRPr="002C750F" w:rsidRDefault="002C750F" w:rsidP="002C750F">
      <w:pPr>
        <w:tabs>
          <w:tab w:val="left" w:pos="2600"/>
        </w:tabs>
        <w:spacing w:after="0" w:line="240" w:lineRule="auto"/>
        <w:jc w:val="center"/>
        <w:rPr>
          <w:rFonts w:ascii="Times New Roman" w:eastAsia="Arial" w:hAnsi="Times New Roman" w:cs="Times New Roman"/>
          <w:b/>
          <w:bCs/>
          <w:sz w:val="24"/>
          <w:szCs w:val="24"/>
        </w:rPr>
      </w:pPr>
      <w:r w:rsidRPr="002C750F">
        <w:rPr>
          <w:rFonts w:ascii="Times New Roman" w:eastAsia="Arial" w:hAnsi="Times New Roman" w:cs="Times New Roman"/>
          <w:b/>
          <w:bCs/>
          <w:sz w:val="24"/>
          <w:szCs w:val="24"/>
        </w:rPr>
        <w:t>6. РЕСУРСНОЕ ОБЕСПЕЧЕНИЕ ПРОГРАММЫ</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Финансовое обеспечение реализации мероприятий Программы основывается на принципах и нормах действующего законодательства.</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Общий объем финансирования Программы за счет средств бюджета поселения составляет 50,05 тысяч рублей, 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bCs/>
                <w:sz w:val="24"/>
                <w:szCs w:val="24"/>
              </w:rPr>
              <w:t>Год реализации программы</w:t>
            </w:r>
          </w:p>
        </w:tc>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bCs/>
                <w:sz w:val="24"/>
                <w:szCs w:val="24"/>
              </w:rPr>
              <w:t xml:space="preserve">Сумма, </w:t>
            </w:r>
            <w:proofErr w:type="spellStart"/>
            <w:r w:rsidRPr="002C750F">
              <w:rPr>
                <w:rFonts w:ascii="Times New Roman" w:eastAsia="Times New Roman" w:hAnsi="Times New Roman" w:cs="Times New Roman"/>
                <w:bCs/>
                <w:sz w:val="24"/>
                <w:szCs w:val="24"/>
              </w:rPr>
              <w:t>тыс</w:t>
            </w:r>
            <w:proofErr w:type="gramStart"/>
            <w:r w:rsidRPr="002C750F">
              <w:rPr>
                <w:rFonts w:ascii="Times New Roman" w:eastAsia="Times New Roman" w:hAnsi="Times New Roman" w:cs="Times New Roman"/>
                <w:bCs/>
                <w:sz w:val="24"/>
                <w:szCs w:val="24"/>
              </w:rPr>
              <w:t>.р</w:t>
            </w:r>
            <w:proofErr w:type="gramEnd"/>
            <w:r w:rsidRPr="002C750F">
              <w:rPr>
                <w:rFonts w:ascii="Times New Roman" w:eastAsia="Times New Roman" w:hAnsi="Times New Roman" w:cs="Times New Roman"/>
                <w:bCs/>
                <w:sz w:val="24"/>
                <w:szCs w:val="24"/>
              </w:rPr>
              <w:t>уб</w:t>
            </w:r>
            <w:proofErr w:type="spellEnd"/>
            <w:r w:rsidRPr="002C750F">
              <w:rPr>
                <w:rFonts w:ascii="Times New Roman" w:eastAsia="Times New Roman" w:hAnsi="Times New Roman" w:cs="Times New Roman"/>
                <w:bCs/>
                <w:sz w:val="24"/>
                <w:szCs w:val="24"/>
              </w:rPr>
              <w:t>.</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2019 </w:t>
            </w:r>
          </w:p>
        </w:tc>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10,0</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2020</w:t>
            </w:r>
          </w:p>
        </w:tc>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40,0</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2021</w:t>
            </w:r>
          </w:p>
        </w:tc>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0,01</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2022</w:t>
            </w:r>
          </w:p>
        </w:tc>
        <w:tc>
          <w:tcPr>
            <w:tcW w:w="4785" w:type="dxa"/>
            <w:shd w:val="clear" w:color="auto" w:fill="auto"/>
          </w:tcPr>
          <w:p w:rsidR="002C750F" w:rsidRPr="002C750F" w:rsidRDefault="002C750F" w:rsidP="002C750F">
            <w:pPr>
              <w:suppressAutoHyphens/>
              <w:spacing w:after="0" w:line="240" w:lineRule="auto"/>
              <w:jc w:val="center"/>
              <w:rPr>
                <w:rFonts w:ascii="Times New Roman" w:eastAsia="Times New Roman" w:hAnsi="Times New Roman" w:cs="Times New Roman"/>
                <w:sz w:val="24"/>
                <w:szCs w:val="24"/>
                <w:lang w:eastAsia="ar-SA"/>
              </w:rPr>
            </w:pPr>
            <w:r w:rsidRPr="002C750F">
              <w:rPr>
                <w:rFonts w:ascii="Times New Roman" w:eastAsia="Times New Roman" w:hAnsi="Times New Roman" w:cs="Times New Roman"/>
                <w:sz w:val="24"/>
                <w:szCs w:val="24"/>
              </w:rPr>
              <w:t>0,01</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2023</w:t>
            </w:r>
          </w:p>
        </w:tc>
        <w:tc>
          <w:tcPr>
            <w:tcW w:w="4785" w:type="dxa"/>
            <w:shd w:val="clear" w:color="auto" w:fill="auto"/>
          </w:tcPr>
          <w:p w:rsidR="002C750F" w:rsidRPr="002C750F" w:rsidRDefault="002C750F" w:rsidP="002C750F">
            <w:pPr>
              <w:suppressAutoHyphens/>
              <w:spacing w:after="0" w:line="240" w:lineRule="auto"/>
              <w:jc w:val="center"/>
              <w:rPr>
                <w:rFonts w:ascii="Times New Roman" w:eastAsia="Times New Roman" w:hAnsi="Times New Roman" w:cs="Times New Roman"/>
                <w:sz w:val="24"/>
                <w:szCs w:val="24"/>
                <w:lang w:eastAsia="ar-SA"/>
              </w:rPr>
            </w:pPr>
            <w:r w:rsidRPr="002C750F">
              <w:rPr>
                <w:rFonts w:ascii="Times New Roman" w:eastAsia="Times New Roman" w:hAnsi="Times New Roman" w:cs="Times New Roman"/>
                <w:sz w:val="24"/>
                <w:szCs w:val="24"/>
              </w:rPr>
              <w:t>0,01</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lastRenderedPageBreak/>
              <w:t>2024</w:t>
            </w:r>
          </w:p>
        </w:tc>
        <w:tc>
          <w:tcPr>
            <w:tcW w:w="4785" w:type="dxa"/>
            <w:shd w:val="clear" w:color="auto" w:fill="auto"/>
          </w:tcPr>
          <w:p w:rsidR="002C750F" w:rsidRPr="002C750F" w:rsidRDefault="002C750F" w:rsidP="002C750F">
            <w:pPr>
              <w:suppressAutoHyphens/>
              <w:spacing w:after="0" w:line="240" w:lineRule="auto"/>
              <w:jc w:val="center"/>
              <w:rPr>
                <w:rFonts w:ascii="Times New Roman" w:eastAsia="Times New Roman" w:hAnsi="Times New Roman" w:cs="Times New Roman"/>
                <w:sz w:val="24"/>
                <w:szCs w:val="24"/>
                <w:lang w:eastAsia="ar-SA"/>
              </w:rPr>
            </w:pPr>
            <w:r w:rsidRPr="002C750F">
              <w:rPr>
                <w:rFonts w:ascii="Times New Roman" w:eastAsia="Times New Roman" w:hAnsi="Times New Roman" w:cs="Times New Roman"/>
                <w:sz w:val="24"/>
                <w:szCs w:val="24"/>
              </w:rPr>
              <w:t>0,01</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2025</w:t>
            </w:r>
          </w:p>
        </w:tc>
        <w:tc>
          <w:tcPr>
            <w:tcW w:w="4785" w:type="dxa"/>
            <w:shd w:val="clear" w:color="auto" w:fill="auto"/>
          </w:tcPr>
          <w:p w:rsidR="002C750F" w:rsidRPr="002C750F" w:rsidRDefault="002C750F" w:rsidP="002C750F">
            <w:pPr>
              <w:suppressAutoHyphens/>
              <w:spacing w:after="0" w:line="240" w:lineRule="auto"/>
              <w:jc w:val="center"/>
              <w:rPr>
                <w:rFonts w:ascii="Times New Roman" w:eastAsia="Times New Roman" w:hAnsi="Times New Roman" w:cs="Times New Roman"/>
                <w:sz w:val="24"/>
                <w:szCs w:val="24"/>
                <w:lang w:eastAsia="ar-SA"/>
              </w:rPr>
            </w:pPr>
            <w:r w:rsidRPr="002C750F">
              <w:rPr>
                <w:rFonts w:ascii="Times New Roman" w:eastAsia="Times New Roman" w:hAnsi="Times New Roman" w:cs="Times New Roman"/>
                <w:sz w:val="24"/>
                <w:szCs w:val="24"/>
              </w:rPr>
              <w:t>0,01</w:t>
            </w:r>
          </w:p>
        </w:tc>
      </w:tr>
      <w:tr w:rsidR="002C750F" w:rsidRPr="002C750F" w:rsidTr="002C750F">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ИТОГО:</w:t>
            </w:r>
          </w:p>
        </w:tc>
        <w:tc>
          <w:tcPr>
            <w:tcW w:w="4785" w:type="dxa"/>
            <w:shd w:val="clear" w:color="auto" w:fill="auto"/>
          </w:tcPr>
          <w:p w:rsidR="002C750F" w:rsidRPr="002C750F" w:rsidRDefault="002C750F" w:rsidP="002C750F">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50,05</w:t>
            </w:r>
          </w:p>
        </w:tc>
      </w:tr>
    </w:tbl>
    <w:p w:rsidR="002C750F" w:rsidRPr="002C750F" w:rsidRDefault="002C750F" w:rsidP="002C750F">
      <w:pPr>
        <w:spacing w:after="0" w:line="240" w:lineRule="auto"/>
        <w:ind w:left="120" w:firstLine="44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Распределение средств бюджета поселения на реализацию мероприятий Программы в разрезе исполнителей представлено в Перечне программных мероприятий.</w:t>
      </w:r>
    </w:p>
    <w:p w:rsidR="002C750F" w:rsidRPr="002C750F" w:rsidRDefault="002C750F" w:rsidP="002C750F">
      <w:pPr>
        <w:spacing w:after="0" w:line="240" w:lineRule="auto"/>
        <w:ind w:left="120"/>
        <w:jc w:val="center"/>
        <w:rPr>
          <w:rFonts w:ascii="Times New Roman" w:eastAsia="Times New Roman" w:hAnsi="Times New Roman" w:cs="Times New Roman"/>
          <w:b/>
          <w:bCs/>
          <w:sz w:val="24"/>
          <w:szCs w:val="24"/>
        </w:rPr>
      </w:pPr>
      <w:r w:rsidRPr="002C750F">
        <w:rPr>
          <w:rFonts w:ascii="Times New Roman" w:eastAsia="Times New Roman" w:hAnsi="Times New Roman" w:cs="Times New Roman"/>
          <w:b/>
          <w:bCs/>
          <w:sz w:val="24"/>
          <w:szCs w:val="24"/>
        </w:rPr>
        <w:t>7. МЕХАНИЗМ РЕАЛИЗАЦИИ ПРОГРАММЫ</w:t>
      </w:r>
    </w:p>
    <w:p w:rsidR="002C750F" w:rsidRPr="002C750F" w:rsidRDefault="002C750F" w:rsidP="002C750F">
      <w:pPr>
        <w:tabs>
          <w:tab w:val="left" w:pos="2820"/>
          <w:tab w:val="left" w:pos="4480"/>
          <w:tab w:val="left" w:pos="6380"/>
          <w:tab w:val="left" w:pos="6760"/>
          <w:tab w:val="left" w:pos="7400"/>
          <w:tab w:val="left" w:pos="7980"/>
          <w:tab w:val="left" w:pos="9072"/>
        </w:tabs>
        <w:spacing w:after="0" w:line="240" w:lineRule="auto"/>
        <w:ind w:right="-2"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Организацию исполнения мероприятий, а так же координацию и мониторинг хода реализации Программы осуществляет Администрация.</w:t>
      </w:r>
    </w:p>
    <w:p w:rsidR="002C750F" w:rsidRPr="002C750F" w:rsidRDefault="002C750F" w:rsidP="002C750F">
      <w:pPr>
        <w:spacing w:after="0" w:line="240" w:lineRule="auto"/>
        <w:ind w:right="-2"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В ходе реализации Программы Администрация:</w:t>
      </w:r>
    </w:p>
    <w:p w:rsidR="002C750F" w:rsidRPr="002C750F" w:rsidRDefault="002C750F" w:rsidP="002C750F">
      <w:pPr>
        <w:tabs>
          <w:tab w:val="left" w:pos="1500"/>
          <w:tab w:val="left" w:pos="3500"/>
          <w:tab w:val="left" w:pos="4960"/>
          <w:tab w:val="left" w:pos="5560"/>
          <w:tab w:val="left" w:pos="6640"/>
          <w:tab w:val="left" w:pos="8360"/>
        </w:tabs>
        <w:spacing w:after="0" w:line="240" w:lineRule="auto"/>
        <w:ind w:right="-2"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 осуществляет </w:t>
      </w:r>
      <w:proofErr w:type="gramStart"/>
      <w:r w:rsidRPr="002C750F">
        <w:rPr>
          <w:rFonts w:ascii="Times New Roman" w:eastAsia="Times New Roman" w:hAnsi="Times New Roman" w:cs="Times New Roman"/>
          <w:sz w:val="24"/>
          <w:szCs w:val="24"/>
        </w:rPr>
        <w:t>контроль за</w:t>
      </w:r>
      <w:proofErr w:type="gramEnd"/>
      <w:r w:rsidRPr="002C750F">
        <w:rPr>
          <w:rFonts w:ascii="Times New Roman" w:eastAsia="Times New Roman" w:hAnsi="Times New Roman" w:cs="Times New Roman"/>
          <w:sz w:val="24"/>
          <w:szCs w:val="24"/>
        </w:rPr>
        <w:t xml:space="preserve"> ходом реализации программных мероприятий;</w:t>
      </w:r>
    </w:p>
    <w:p w:rsidR="002C750F" w:rsidRPr="002C750F" w:rsidRDefault="002C750F" w:rsidP="002C750F">
      <w:pPr>
        <w:tabs>
          <w:tab w:val="left" w:pos="1536"/>
        </w:tabs>
        <w:spacing w:after="0" w:line="240" w:lineRule="auto"/>
        <w:ind w:right="-2"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по мере необходимости уточняет состав исполнителей и вносит в установленном порядке предложения по корректировке Программы.</w:t>
      </w:r>
    </w:p>
    <w:p w:rsidR="002C750F" w:rsidRPr="002C750F" w:rsidRDefault="002C750F" w:rsidP="002C750F">
      <w:pPr>
        <w:tabs>
          <w:tab w:val="left" w:pos="1260"/>
        </w:tabs>
        <w:spacing w:after="0" w:line="240" w:lineRule="auto"/>
        <w:ind w:left="720"/>
        <w:contextualSpacing/>
        <w:jc w:val="center"/>
        <w:rPr>
          <w:rFonts w:ascii="Times New Roman" w:eastAsia="Times New Roman" w:hAnsi="Times New Roman" w:cs="Times New Roman"/>
          <w:sz w:val="24"/>
          <w:szCs w:val="24"/>
        </w:rPr>
      </w:pPr>
      <w:r w:rsidRPr="002C750F">
        <w:rPr>
          <w:rFonts w:ascii="Times New Roman" w:eastAsia="Times New Roman" w:hAnsi="Times New Roman" w:cs="Times New Roman"/>
          <w:b/>
          <w:bCs/>
          <w:sz w:val="24"/>
          <w:szCs w:val="24"/>
        </w:rPr>
        <w:t>8.ОЦЕНКА СОЦИАЛЬНО-ЭКОНОМИЧЕСКОЙ ЭФФЕКТИВНОСТИ РЕАЛИЗАЦИИ ПРОГРАММЫ</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Оценка эффективности реализации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w:t>
      </w:r>
    </w:p>
    <w:p w:rsidR="002C750F" w:rsidRPr="002C750F" w:rsidRDefault="002C750F" w:rsidP="002C750F">
      <w:pPr>
        <w:numPr>
          <w:ilvl w:val="0"/>
          <w:numId w:val="33"/>
        </w:numPr>
        <w:tabs>
          <w:tab w:val="left" w:pos="940"/>
        </w:tabs>
        <w:suppressAutoHyphens/>
        <w:spacing w:after="0" w:line="240" w:lineRule="auto"/>
        <w:ind w:left="0" w:firstLine="567"/>
        <w:contextualSpacing/>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Оценка степени выполнения мероприятий Программы.</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Степень выполнения мероприятий Программы по </w:t>
      </w:r>
      <w:proofErr w:type="gramStart"/>
      <w:r w:rsidRPr="002C750F">
        <w:rPr>
          <w:rFonts w:ascii="Times New Roman" w:eastAsia="Times New Roman" w:hAnsi="Times New Roman" w:cs="Times New Roman"/>
          <w:sz w:val="24"/>
          <w:szCs w:val="24"/>
        </w:rPr>
        <w:t>окончании</w:t>
      </w:r>
      <w:proofErr w:type="gramEnd"/>
      <w:r w:rsidRPr="002C750F">
        <w:rPr>
          <w:rFonts w:ascii="Times New Roman" w:eastAsia="Times New Roman" w:hAnsi="Times New Roman" w:cs="Times New Roman"/>
          <w:sz w:val="24"/>
          <w:szCs w:val="24"/>
        </w:rPr>
        <w:t xml:space="preserve">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2C750F" w:rsidRPr="002C750F" w:rsidRDefault="002C750F" w:rsidP="002C750F">
      <w:pPr>
        <w:numPr>
          <w:ilvl w:val="0"/>
          <w:numId w:val="32"/>
        </w:numPr>
        <w:tabs>
          <w:tab w:val="left" w:pos="820"/>
        </w:tabs>
        <w:suppressAutoHyphens/>
        <w:spacing w:after="0" w:line="240" w:lineRule="auto"/>
        <w:ind w:firstLine="567"/>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Оценка эффективности реализации Программы.</w:t>
      </w:r>
    </w:p>
    <w:p w:rsidR="002C750F" w:rsidRPr="002C750F" w:rsidRDefault="002C750F" w:rsidP="002C750F">
      <w:pPr>
        <w:spacing w:after="0" w:line="240" w:lineRule="auto"/>
        <w:ind w:firstLine="567"/>
        <w:contextualSpacing/>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Эффективность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2C750F" w:rsidRPr="002C750F" w:rsidRDefault="002C750F" w:rsidP="002C750F">
      <w:pPr>
        <w:spacing w:after="0" w:line="240" w:lineRule="auto"/>
        <w:ind w:firstLine="567"/>
        <w:contextualSpacing/>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Показатель эффективности реализации Программы (R) за отчетный год рассчитывается по формуле:</w:t>
      </w:r>
    </w:p>
    <w:p w:rsidR="002C750F" w:rsidRPr="002C750F" w:rsidRDefault="002C750F" w:rsidP="002C750F">
      <w:pPr>
        <w:tabs>
          <w:tab w:val="left" w:pos="160"/>
          <w:tab w:val="left" w:pos="120"/>
        </w:tabs>
        <w:spacing w:after="0" w:line="240" w:lineRule="auto"/>
        <w:ind w:right="420"/>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vertAlign w:val="subscript"/>
        </w:rPr>
        <w:t xml:space="preserve">1   </w:t>
      </w:r>
      <w:r w:rsidRPr="002C750F">
        <w:rPr>
          <w:rFonts w:ascii="Times New Roman" w:eastAsia="Times New Roman" w:hAnsi="Times New Roman" w:cs="Times New Roman"/>
          <w:sz w:val="24"/>
          <w:szCs w:val="24"/>
        </w:rPr>
        <w:t xml:space="preserve">N    </w:t>
      </w:r>
      <w:r w:rsidRPr="002C750F">
        <w:rPr>
          <w:rFonts w:ascii="Times New Roman" w:eastAsia="Times New Roman" w:hAnsi="Times New Roman" w:cs="Times New Roman"/>
          <w:sz w:val="24"/>
          <w:szCs w:val="24"/>
        </w:rPr>
        <w:tab/>
      </w:r>
      <w:proofErr w:type="spellStart"/>
      <w:proofErr w:type="gramStart"/>
      <w:r w:rsidRPr="002C750F">
        <w:rPr>
          <w:rFonts w:ascii="Times New Roman" w:eastAsia="Times New Roman" w:hAnsi="Times New Roman" w:cs="Times New Roman"/>
          <w:sz w:val="24"/>
          <w:szCs w:val="24"/>
          <w:vertAlign w:val="subscript"/>
        </w:rPr>
        <w:t>X</w:t>
      </w:r>
      <w:proofErr w:type="gramEnd"/>
      <w:r w:rsidRPr="002C750F">
        <w:rPr>
          <w:rFonts w:ascii="Times New Roman" w:eastAsia="Times New Roman" w:hAnsi="Times New Roman" w:cs="Times New Roman"/>
          <w:sz w:val="24"/>
          <w:szCs w:val="24"/>
        </w:rPr>
        <w:t>Факт</w:t>
      </w:r>
      <w:proofErr w:type="spellEnd"/>
      <w:r w:rsidRPr="002C750F">
        <w:rPr>
          <w:rFonts w:ascii="Times New Roman" w:eastAsia="Times New Roman" w:hAnsi="Times New Roman" w:cs="Times New Roman"/>
          <w:sz w:val="24"/>
          <w:szCs w:val="24"/>
        </w:rPr>
        <w:t>.</w:t>
      </w:r>
    </w:p>
    <w:p w:rsidR="002C750F" w:rsidRPr="002C750F" w:rsidRDefault="002C750F" w:rsidP="002C750F">
      <w:pPr>
        <w:spacing w:after="0" w:line="240" w:lineRule="auto"/>
        <w:ind w:left="4140"/>
        <w:rPr>
          <w:rFonts w:ascii="Times New Roman" w:eastAsia="Times New Roman" w:hAnsi="Times New Roman" w:cs="Times New Roman"/>
          <w:sz w:val="24"/>
          <w:szCs w:val="24"/>
        </w:rPr>
      </w:pPr>
      <w:r w:rsidRPr="002C750F">
        <w:rPr>
          <w:rFonts w:ascii="Times New Roman" w:eastAsia="Times New Roman" w:hAnsi="Times New Roman" w:cs="Times New Roman"/>
          <w:noProof/>
          <w:sz w:val="24"/>
          <w:szCs w:val="24"/>
        </w:rPr>
        <mc:AlternateContent>
          <mc:Choice Requires="wps">
            <w:drawing>
              <wp:anchor distT="0" distB="0" distL="0" distR="0" simplePos="0" relativeHeight="251663360" behindDoc="0" locked="0" layoutInCell="0" allowOverlap="1" wp14:anchorId="6E02554F" wp14:editId="6A8F9EF3">
                <wp:simplePos x="0" y="0"/>
                <wp:positionH relativeFrom="column">
                  <wp:posOffset>3181350</wp:posOffset>
                </wp:positionH>
                <wp:positionV relativeFrom="paragraph">
                  <wp:posOffset>20955</wp:posOffset>
                </wp:positionV>
                <wp:extent cx="403860" cy="0"/>
                <wp:effectExtent l="13335" t="13335" r="11430" b="571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3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0.5pt,1.65pt" to="28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" o:allowincell="f" strokeweight=".09364mm"/>
            </w:pict>
          </mc:Fallback>
        </mc:AlternateContent>
      </w:r>
      <w:r w:rsidRPr="002C750F">
        <w:rPr>
          <w:rFonts w:ascii="Times New Roman" w:eastAsia="Times New Roman" w:hAnsi="Times New Roman" w:cs="Times New Roman"/>
          <w:noProof/>
          <w:sz w:val="24"/>
          <w:szCs w:val="24"/>
        </w:rPr>
        <mc:AlternateContent>
          <mc:Choice Requires="wps">
            <w:drawing>
              <wp:anchor distT="0" distB="0" distL="0" distR="0" simplePos="0" relativeHeight="251662336" behindDoc="0" locked="0" layoutInCell="0" allowOverlap="1" wp14:anchorId="22D1B5CF" wp14:editId="62387E65">
                <wp:simplePos x="0" y="0"/>
                <wp:positionH relativeFrom="column">
                  <wp:posOffset>2637155</wp:posOffset>
                </wp:positionH>
                <wp:positionV relativeFrom="paragraph">
                  <wp:posOffset>20955</wp:posOffset>
                </wp:positionV>
                <wp:extent cx="149225" cy="0"/>
                <wp:effectExtent l="12065" t="13335" r="10160" b="571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225" cy="0"/>
                        </a:xfrm>
                        <a:prstGeom prst="line">
                          <a:avLst/>
                        </a:prstGeom>
                        <a:noFill/>
                        <a:ln w="337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7.65pt,1.65pt" to="219.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" o:allowincell="f" strokeweight=".09364mm"/>
            </w:pict>
          </mc:Fallback>
        </mc:AlternateContent>
      </w:r>
      <w:r w:rsidRPr="002C750F">
        <w:rPr>
          <w:rFonts w:ascii="Times New Roman" w:eastAsia="Times New Roman" w:hAnsi="Times New Roman" w:cs="Times New Roman"/>
          <w:sz w:val="24"/>
          <w:szCs w:val="24"/>
          <w:vertAlign w:val="subscript"/>
        </w:rPr>
        <w:t>N</w:t>
      </w:r>
      <w:r w:rsidRPr="002C750F">
        <w:rPr>
          <w:rFonts w:ascii="Times New Roman" w:eastAsia="Times New Roman" w:hAnsi="Times New Roman" w:cs="Times New Roman"/>
          <w:sz w:val="24"/>
          <w:szCs w:val="24"/>
        </w:rPr>
        <w:t xml:space="preserve">      </w:t>
      </w:r>
      <w:r w:rsidRPr="002C750F">
        <w:rPr>
          <w:rFonts w:ascii="Times New Roman" w:eastAsia="Symbol" w:hAnsi="Times New Roman" w:cs="Times New Roman"/>
          <w:sz w:val="24"/>
          <w:szCs w:val="24"/>
        </w:rPr>
        <w:t></w:t>
      </w:r>
      <w:r w:rsidRPr="002C750F">
        <w:rPr>
          <w:rFonts w:ascii="Times New Roman" w:eastAsia="Times New Roman" w:hAnsi="Times New Roman" w:cs="Times New Roman"/>
          <w:sz w:val="24"/>
          <w:szCs w:val="24"/>
        </w:rPr>
        <w:t xml:space="preserve">    </w:t>
      </w:r>
      <w:proofErr w:type="spellStart"/>
      <w:proofErr w:type="gramStart"/>
      <w:r w:rsidRPr="002C750F">
        <w:rPr>
          <w:rFonts w:ascii="Times New Roman" w:eastAsia="Times New Roman" w:hAnsi="Times New Roman" w:cs="Times New Roman"/>
          <w:sz w:val="24"/>
          <w:szCs w:val="24"/>
          <w:vertAlign w:val="subscript"/>
        </w:rPr>
        <w:t>X</w:t>
      </w:r>
      <w:proofErr w:type="gramEnd"/>
      <w:r w:rsidRPr="002C750F">
        <w:rPr>
          <w:rFonts w:ascii="Times New Roman" w:eastAsia="Times New Roman" w:hAnsi="Times New Roman" w:cs="Times New Roman"/>
          <w:sz w:val="24"/>
          <w:szCs w:val="24"/>
        </w:rPr>
        <w:t>План</w:t>
      </w:r>
      <w:r w:rsidRPr="002C750F">
        <w:rPr>
          <w:rFonts w:ascii="Times New Roman" w:eastAsia="Times New Roman" w:hAnsi="Times New Roman" w:cs="Times New Roman"/>
          <w:sz w:val="24"/>
          <w:szCs w:val="24"/>
          <w:vertAlign w:val="superscript"/>
        </w:rPr>
        <w:t>n</w:t>
      </w:r>
      <w:proofErr w:type="spellEnd"/>
      <w:r w:rsidRPr="002C750F">
        <w:rPr>
          <w:rFonts w:ascii="Times New Roman" w:eastAsia="Times New Roman" w:hAnsi="Times New Roman" w:cs="Times New Roman"/>
          <w:sz w:val="24"/>
          <w:szCs w:val="24"/>
        </w:rPr>
        <w:t>.</w:t>
      </w:r>
    </w:p>
    <w:p w:rsidR="002C750F" w:rsidRPr="002C750F" w:rsidRDefault="002C750F" w:rsidP="002C750F">
      <w:pPr>
        <w:spacing w:after="0" w:line="240" w:lineRule="auto"/>
        <w:rPr>
          <w:rFonts w:ascii="Times New Roman" w:eastAsia="Times New Roman" w:hAnsi="Times New Roman" w:cs="Times New Roman"/>
          <w:sz w:val="24"/>
          <w:szCs w:val="24"/>
        </w:rPr>
      </w:pPr>
    </w:p>
    <w:p w:rsidR="002C750F" w:rsidRPr="002C750F" w:rsidRDefault="002C750F" w:rsidP="002C750F">
      <w:pPr>
        <w:tabs>
          <w:tab w:val="left" w:pos="380"/>
          <w:tab w:val="left" w:pos="260"/>
          <w:tab w:val="left" w:pos="380"/>
        </w:tabs>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 xml:space="preserve">R </w:t>
      </w:r>
      <w:r w:rsidRPr="002C750F">
        <w:rPr>
          <w:rFonts w:ascii="Times New Roman" w:eastAsia="Symbol" w:hAnsi="Times New Roman" w:cs="Times New Roman"/>
          <w:sz w:val="24"/>
          <w:szCs w:val="24"/>
        </w:rPr>
        <w:t></w:t>
      </w:r>
      <w:r w:rsidRPr="002C750F">
        <w:rPr>
          <w:rFonts w:ascii="Times New Roman" w:eastAsia="Symbol" w:hAnsi="Times New Roman" w:cs="Times New Roman"/>
          <w:sz w:val="24"/>
          <w:szCs w:val="24"/>
        </w:rPr>
        <w:t></w:t>
      </w:r>
      <w:r w:rsidRPr="002C750F">
        <w:rPr>
          <w:rFonts w:ascii="Times New Roman" w:eastAsia="Times New Roman" w:hAnsi="Times New Roman" w:cs="Times New Roman"/>
          <w:sz w:val="24"/>
          <w:szCs w:val="24"/>
        </w:rPr>
        <w:tab/>
        <w:t xml:space="preserve">      </w:t>
      </w:r>
      <w:r w:rsidRPr="002C750F">
        <w:rPr>
          <w:rFonts w:ascii="Times New Roman" w:eastAsia="Times New Roman" w:hAnsi="Times New Roman" w:cs="Times New Roman"/>
          <w:sz w:val="24"/>
          <w:szCs w:val="24"/>
          <w:vertAlign w:val="superscript"/>
        </w:rPr>
        <w:t xml:space="preserve">n </w:t>
      </w:r>
      <w:r w:rsidRPr="002C750F">
        <w:rPr>
          <w:rFonts w:ascii="Times New Roman" w:eastAsia="Symbol" w:hAnsi="Times New Roman" w:cs="Times New Roman"/>
          <w:sz w:val="24"/>
          <w:szCs w:val="24"/>
          <w:vertAlign w:val="superscript"/>
        </w:rPr>
        <w:t></w:t>
      </w:r>
      <w:r w:rsidRPr="002C750F">
        <w:rPr>
          <w:rFonts w:ascii="Times New Roman" w:eastAsia="Times New Roman" w:hAnsi="Times New Roman" w:cs="Times New Roman"/>
          <w:sz w:val="24"/>
          <w:szCs w:val="24"/>
          <w:vertAlign w:val="superscript"/>
        </w:rPr>
        <w:t>1</w:t>
      </w:r>
      <w:r w:rsidRPr="002C750F">
        <w:rPr>
          <w:rFonts w:ascii="Times New Roman" w:eastAsia="Times New Roman" w:hAnsi="Times New Roman" w:cs="Times New Roman"/>
          <w:sz w:val="24"/>
          <w:szCs w:val="24"/>
        </w:rPr>
        <w:tab/>
        <w:t xml:space="preserve">    n</w:t>
      </w:r>
      <w:r w:rsidRPr="002C750F">
        <w:rPr>
          <w:rFonts w:ascii="Times New Roman" w:eastAsia="Times New Roman" w:hAnsi="Times New Roman" w:cs="Times New Roman"/>
          <w:sz w:val="24"/>
          <w:szCs w:val="24"/>
        </w:rPr>
        <w:tab/>
      </w:r>
      <w:r w:rsidRPr="002C750F">
        <w:rPr>
          <w:rFonts w:ascii="Times New Roman" w:eastAsia="Symbol" w:hAnsi="Times New Roman" w:cs="Times New Roman"/>
          <w:sz w:val="24"/>
          <w:szCs w:val="24"/>
        </w:rPr>
        <w:t></w:t>
      </w:r>
      <w:r w:rsidRPr="002C750F">
        <w:rPr>
          <w:rFonts w:ascii="Times New Roman" w:eastAsia="Times New Roman" w:hAnsi="Times New Roman" w:cs="Times New Roman"/>
          <w:sz w:val="24"/>
          <w:szCs w:val="24"/>
        </w:rPr>
        <w:t>100% ,</w:t>
      </w:r>
    </w:p>
    <w:p w:rsidR="002C750F" w:rsidRPr="002C750F" w:rsidRDefault="002C750F" w:rsidP="00835268">
      <w:pPr>
        <w:spacing w:after="0" w:line="240" w:lineRule="auto"/>
        <w:jc w:val="center"/>
        <w:rPr>
          <w:rFonts w:ascii="Times New Roman" w:eastAsia="Times New Roman" w:hAnsi="Times New Roman" w:cs="Times New Roman"/>
          <w:sz w:val="24"/>
          <w:szCs w:val="24"/>
        </w:rPr>
      </w:pPr>
      <w:r w:rsidRPr="002C750F">
        <w:rPr>
          <w:rFonts w:ascii="Times New Roman" w:eastAsia="Times New Roman" w:hAnsi="Times New Roman" w:cs="Times New Roman"/>
          <w:noProof/>
          <w:sz w:val="24"/>
          <w:szCs w:val="24"/>
        </w:rPr>
        <mc:AlternateContent>
          <mc:Choice Requires="wps">
            <w:drawing>
              <wp:anchor distT="0" distB="0" distL="0" distR="0" simplePos="0" relativeHeight="251664384" behindDoc="0" locked="0" layoutInCell="0" allowOverlap="1" wp14:anchorId="62A6F2D3" wp14:editId="39BE7F44">
                <wp:simplePos x="0" y="0"/>
                <wp:positionH relativeFrom="column">
                  <wp:posOffset>2598420</wp:posOffset>
                </wp:positionH>
                <wp:positionV relativeFrom="paragraph">
                  <wp:posOffset>-11430</wp:posOffset>
                </wp:positionV>
                <wp:extent cx="813435" cy="0"/>
                <wp:effectExtent l="11430" t="5080" r="13335" b="1397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7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04.6pt,-.9pt" to="268.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" o:allowincell="f" strokeweight=".19578mm"/>
            </w:pict>
          </mc:Fallback>
        </mc:AlternateContent>
      </w:r>
      <w:proofErr w:type="spellStart"/>
      <w:proofErr w:type="gramStart"/>
      <w:r w:rsidRPr="002C750F">
        <w:rPr>
          <w:rFonts w:ascii="Times New Roman" w:eastAsia="Times New Roman" w:hAnsi="Times New Roman" w:cs="Times New Roman"/>
          <w:sz w:val="24"/>
          <w:szCs w:val="24"/>
          <w:vertAlign w:val="subscript"/>
        </w:rPr>
        <w:t>F</w:t>
      </w:r>
      <w:proofErr w:type="gramEnd"/>
      <w:r w:rsidRPr="002C750F">
        <w:rPr>
          <w:rFonts w:ascii="Times New Roman" w:eastAsia="Times New Roman" w:hAnsi="Times New Roman" w:cs="Times New Roman"/>
          <w:sz w:val="24"/>
          <w:szCs w:val="24"/>
        </w:rPr>
        <w:t>Факт</w:t>
      </w:r>
      <w:proofErr w:type="spellEnd"/>
      <w:r w:rsidRPr="002C750F">
        <w:rPr>
          <w:rFonts w:ascii="Times New Roman" w:eastAsia="Times New Roman" w:hAnsi="Times New Roman" w:cs="Times New Roman"/>
          <w:sz w:val="24"/>
          <w:szCs w:val="24"/>
        </w:rPr>
        <w:t>.</w:t>
      </w:r>
    </w:p>
    <w:p w:rsidR="002C750F" w:rsidRPr="002C750F" w:rsidRDefault="002C750F" w:rsidP="002C750F">
      <w:pPr>
        <w:spacing w:after="0" w:line="240" w:lineRule="auto"/>
        <w:ind w:left="4460"/>
        <w:rPr>
          <w:rFonts w:ascii="Times New Roman" w:eastAsia="Times New Roman" w:hAnsi="Times New Roman" w:cs="Times New Roman"/>
          <w:sz w:val="24"/>
          <w:szCs w:val="24"/>
        </w:rPr>
      </w:pPr>
      <w:r w:rsidRPr="002C750F">
        <w:rPr>
          <w:rFonts w:ascii="Times New Roman" w:eastAsia="Times New Roman" w:hAnsi="Times New Roman" w:cs="Times New Roman"/>
          <w:noProof/>
          <w:sz w:val="24"/>
          <w:szCs w:val="24"/>
          <w:vertAlign w:val="subscript"/>
        </w:rPr>
        <mc:AlternateContent>
          <mc:Choice Requires="wps">
            <w:drawing>
              <wp:anchor distT="0" distB="0" distL="114300" distR="114300" simplePos="0" relativeHeight="251665408" behindDoc="0" locked="0" layoutInCell="1" allowOverlap="1" wp14:anchorId="15B580C2" wp14:editId="6F194041">
                <wp:simplePos x="0" y="0"/>
                <wp:positionH relativeFrom="column">
                  <wp:posOffset>2786380</wp:posOffset>
                </wp:positionH>
                <wp:positionV relativeFrom="paragraph">
                  <wp:posOffset>45085</wp:posOffset>
                </wp:positionV>
                <wp:extent cx="337820" cy="0"/>
                <wp:effectExtent l="8890" t="13335" r="5715" b="57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19.4pt;margin-top:3.55pt;width:26.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"/>
            </w:pict>
          </mc:Fallback>
        </mc:AlternateContent>
      </w:r>
      <w:proofErr w:type="spellStart"/>
      <w:proofErr w:type="gramStart"/>
      <w:r w:rsidRPr="002C750F">
        <w:rPr>
          <w:rFonts w:ascii="Times New Roman" w:eastAsia="Times New Roman" w:hAnsi="Times New Roman" w:cs="Times New Roman"/>
          <w:sz w:val="24"/>
          <w:szCs w:val="24"/>
          <w:vertAlign w:val="subscript"/>
        </w:rPr>
        <w:t>F</w:t>
      </w:r>
      <w:proofErr w:type="gramEnd"/>
      <w:r w:rsidRPr="002C750F">
        <w:rPr>
          <w:rFonts w:ascii="Times New Roman" w:eastAsia="Times New Roman" w:hAnsi="Times New Roman" w:cs="Times New Roman"/>
          <w:sz w:val="24"/>
          <w:szCs w:val="24"/>
        </w:rPr>
        <w:t>План</w:t>
      </w:r>
      <w:proofErr w:type="spellEnd"/>
      <w:r w:rsidRPr="002C750F">
        <w:rPr>
          <w:rFonts w:ascii="Times New Roman" w:eastAsia="Times New Roman" w:hAnsi="Times New Roman" w:cs="Times New Roman"/>
          <w:sz w:val="24"/>
          <w:szCs w:val="24"/>
        </w:rPr>
        <w:t>.</w:t>
      </w:r>
    </w:p>
    <w:p w:rsidR="002C750F" w:rsidRPr="002C750F" w:rsidRDefault="002C750F" w:rsidP="002C750F">
      <w:pPr>
        <w:spacing w:after="0" w:line="240" w:lineRule="auto"/>
        <w:rPr>
          <w:rFonts w:ascii="Times New Roman" w:eastAsia="Times New Roman" w:hAnsi="Times New Roman" w:cs="Times New Roman"/>
          <w:sz w:val="24"/>
          <w:szCs w:val="24"/>
        </w:rPr>
      </w:pPr>
    </w:p>
    <w:p w:rsidR="002C750F" w:rsidRPr="002C750F" w:rsidRDefault="002C750F" w:rsidP="002C750F">
      <w:pPr>
        <w:spacing w:after="0" w:line="240" w:lineRule="auto"/>
        <w:ind w:firstLine="567"/>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где N - количество показателей (индикаторов) Программы;</w:t>
      </w:r>
    </w:p>
    <w:p w:rsidR="002C750F" w:rsidRPr="002C750F" w:rsidRDefault="002C750F" w:rsidP="002C750F">
      <w:pPr>
        <w:spacing w:after="0" w:line="240" w:lineRule="auto"/>
        <w:ind w:right="-459" w:firstLine="567"/>
        <w:rPr>
          <w:rFonts w:ascii="Times New Roman" w:eastAsia="Times New Roman" w:hAnsi="Times New Roman" w:cs="Times New Roman"/>
          <w:sz w:val="24"/>
          <w:szCs w:val="24"/>
        </w:rPr>
      </w:pPr>
      <w:proofErr w:type="spellStart"/>
      <w:proofErr w:type="gramStart"/>
      <w:r w:rsidRPr="002C750F">
        <w:rPr>
          <w:rFonts w:ascii="Times New Roman" w:eastAsia="Times New Roman" w:hAnsi="Times New Roman" w:cs="Times New Roman"/>
          <w:sz w:val="24"/>
          <w:szCs w:val="24"/>
          <w:vertAlign w:val="subscript"/>
        </w:rPr>
        <w:t>X</w:t>
      </w:r>
      <w:proofErr w:type="gramEnd"/>
      <w:r w:rsidRPr="002C750F">
        <w:rPr>
          <w:rFonts w:ascii="Times New Roman" w:eastAsia="Times New Roman" w:hAnsi="Times New Roman" w:cs="Times New Roman"/>
          <w:sz w:val="24"/>
          <w:szCs w:val="24"/>
        </w:rPr>
        <w:t>План</w:t>
      </w:r>
      <w:r w:rsidRPr="002C750F">
        <w:rPr>
          <w:rFonts w:ascii="Times New Roman" w:eastAsia="Times New Roman" w:hAnsi="Times New Roman" w:cs="Times New Roman"/>
          <w:sz w:val="24"/>
          <w:szCs w:val="24"/>
          <w:vertAlign w:val="subscript"/>
        </w:rPr>
        <w:t>n</w:t>
      </w:r>
      <w:proofErr w:type="spellEnd"/>
      <w:r w:rsidRPr="002C750F">
        <w:rPr>
          <w:rFonts w:ascii="Times New Roman" w:eastAsia="Times New Roman" w:hAnsi="Times New Roman" w:cs="Times New Roman"/>
          <w:sz w:val="24"/>
          <w:szCs w:val="24"/>
          <w:vertAlign w:val="subscript"/>
        </w:rPr>
        <w:t xml:space="preserve"> </w:t>
      </w:r>
      <w:r w:rsidRPr="002C750F">
        <w:rPr>
          <w:rFonts w:ascii="Times New Roman" w:eastAsia="Times New Roman" w:hAnsi="Times New Roman" w:cs="Times New Roman"/>
          <w:sz w:val="24"/>
          <w:szCs w:val="24"/>
        </w:rPr>
        <w:t xml:space="preserve">.- плановое значение </w:t>
      </w:r>
      <w:r w:rsidRPr="002C750F">
        <w:rPr>
          <w:rFonts w:ascii="Times New Roman" w:eastAsia="Times New Roman" w:hAnsi="Times New Roman" w:cs="Times New Roman"/>
          <w:sz w:val="24"/>
          <w:szCs w:val="24"/>
          <w:lang w:val="en-US"/>
        </w:rPr>
        <w:t>n</w:t>
      </w:r>
      <w:r w:rsidRPr="002C750F">
        <w:rPr>
          <w:rFonts w:ascii="Times New Roman" w:eastAsia="Times New Roman" w:hAnsi="Times New Roman" w:cs="Times New Roman"/>
          <w:sz w:val="24"/>
          <w:szCs w:val="24"/>
        </w:rPr>
        <w:t>-го показателя (индикатора);</w:t>
      </w:r>
    </w:p>
    <w:p w:rsidR="002C750F" w:rsidRPr="002C750F" w:rsidRDefault="002C750F" w:rsidP="002C750F">
      <w:pPr>
        <w:spacing w:after="0" w:line="240" w:lineRule="auto"/>
        <w:ind w:right="-459" w:firstLine="567"/>
        <w:rPr>
          <w:rFonts w:ascii="Times New Roman" w:eastAsia="Times New Roman" w:hAnsi="Times New Roman" w:cs="Times New Roman"/>
          <w:sz w:val="24"/>
          <w:szCs w:val="24"/>
        </w:rPr>
      </w:pPr>
      <w:proofErr w:type="spellStart"/>
      <w:proofErr w:type="gramStart"/>
      <w:r w:rsidRPr="002C750F">
        <w:rPr>
          <w:rFonts w:ascii="Times New Roman" w:eastAsia="Times New Roman" w:hAnsi="Times New Roman" w:cs="Times New Roman"/>
          <w:sz w:val="24"/>
          <w:szCs w:val="24"/>
          <w:vertAlign w:val="subscript"/>
        </w:rPr>
        <w:t>X</w:t>
      </w:r>
      <w:proofErr w:type="gramEnd"/>
      <w:r w:rsidRPr="002C750F">
        <w:rPr>
          <w:rFonts w:ascii="Times New Roman" w:eastAsia="Times New Roman" w:hAnsi="Times New Roman" w:cs="Times New Roman"/>
          <w:sz w:val="24"/>
          <w:szCs w:val="24"/>
        </w:rPr>
        <w:t>Факт</w:t>
      </w:r>
      <w:r w:rsidRPr="002C750F">
        <w:rPr>
          <w:rFonts w:ascii="Times New Roman" w:eastAsia="Times New Roman" w:hAnsi="Times New Roman" w:cs="Times New Roman"/>
          <w:sz w:val="24"/>
          <w:szCs w:val="24"/>
          <w:vertAlign w:val="subscript"/>
        </w:rPr>
        <w:t>n</w:t>
      </w:r>
      <w:proofErr w:type="spellEnd"/>
      <w:r w:rsidRPr="002C750F">
        <w:rPr>
          <w:rFonts w:ascii="Times New Roman" w:eastAsia="Times New Roman" w:hAnsi="Times New Roman" w:cs="Times New Roman"/>
          <w:sz w:val="24"/>
          <w:szCs w:val="24"/>
        </w:rPr>
        <w:t xml:space="preserve">  - значение n-</w:t>
      </w:r>
      <w:proofErr w:type="spellStart"/>
      <w:r w:rsidRPr="002C750F">
        <w:rPr>
          <w:rFonts w:ascii="Times New Roman" w:eastAsia="Times New Roman" w:hAnsi="Times New Roman" w:cs="Times New Roman"/>
          <w:sz w:val="24"/>
          <w:szCs w:val="24"/>
        </w:rPr>
        <w:t>го</w:t>
      </w:r>
      <w:proofErr w:type="spellEnd"/>
      <w:r w:rsidRPr="002C750F">
        <w:rPr>
          <w:rFonts w:ascii="Times New Roman" w:eastAsia="Times New Roman" w:hAnsi="Times New Roman" w:cs="Times New Roman"/>
          <w:sz w:val="24"/>
          <w:szCs w:val="24"/>
        </w:rPr>
        <w:t xml:space="preserve"> показателя (индикатора) на конец отчетного года;</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proofErr w:type="spellStart"/>
      <w:proofErr w:type="gramStart"/>
      <w:r w:rsidRPr="002C750F">
        <w:rPr>
          <w:rFonts w:ascii="Times New Roman" w:eastAsia="Times New Roman" w:hAnsi="Times New Roman" w:cs="Times New Roman"/>
          <w:sz w:val="24"/>
          <w:szCs w:val="24"/>
        </w:rPr>
        <w:t>F</w:t>
      </w:r>
      <w:proofErr w:type="gramEnd"/>
      <w:r w:rsidRPr="002C750F">
        <w:rPr>
          <w:rFonts w:ascii="Times New Roman" w:eastAsia="Times New Roman" w:hAnsi="Times New Roman" w:cs="Times New Roman"/>
          <w:sz w:val="24"/>
          <w:szCs w:val="24"/>
          <w:vertAlign w:val="superscript"/>
        </w:rPr>
        <w:t>План</w:t>
      </w:r>
      <w:proofErr w:type="spellEnd"/>
      <w:r w:rsidRPr="002C750F">
        <w:rPr>
          <w:rFonts w:ascii="Times New Roman" w:eastAsia="Times New Roman" w:hAnsi="Times New Roman" w:cs="Times New Roman"/>
          <w:sz w:val="24"/>
          <w:szCs w:val="24"/>
          <w:vertAlign w:val="superscript"/>
        </w:rPr>
        <w:t>.</w:t>
      </w:r>
      <w:r w:rsidRPr="002C750F">
        <w:rPr>
          <w:rFonts w:ascii="Times New Roman" w:eastAsia="Times New Roman" w:hAnsi="Times New Roman" w:cs="Times New Roman"/>
          <w:sz w:val="24"/>
          <w:szCs w:val="24"/>
        </w:rPr>
        <w:t xml:space="preserve"> - плановая сумма средств на финансирование Программы, предусмотренная на реализацию программных мероприятий в отчетном году;</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proofErr w:type="spellStart"/>
      <w:proofErr w:type="gramStart"/>
      <w:r w:rsidRPr="002C750F">
        <w:rPr>
          <w:rFonts w:ascii="Times New Roman" w:eastAsia="Times New Roman" w:hAnsi="Times New Roman" w:cs="Times New Roman"/>
          <w:sz w:val="24"/>
          <w:szCs w:val="24"/>
        </w:rPr>
        <w:t>F</w:t>
      </w:r>
      <w:proofErr w:type="gramEnd"/>
      <w:r w:rsidRPr="002C750F">
        <w:rPr>
          <w:rFonts w:ascii="Times New Roman" w:eastAsia="Times New Roman" w:hAnsi="Times New Roman" w:cs="Times New Roman"/>
          <w:sz w:val="24"/>
          <w:szCs w:val="24"/>
          <w:vertAlign w:val="superscript"/>
        </w:rPr>
        <w:t>Факт</w:t>
      </w:r>
      <w:proofErr w:type="spellEnd"/>
      <w:r w:rsidRPr="002C750F">
        <w:rPr>
          <w:rFonts w:ascii="Times New Roman" w:eastAsia="Times New Roman" w:hAnsi="Times New Roman" w:cs="Times New Roman"/>
          <w:sz w:val="24"/>
          <w:szCs w:val="24"/>
          <w:vertAlign w:val="superscript"/>
        </w:rPr>
        <w:t>.</w:t>
      </w:r>
      <w:r w:rsidRPr="002C750F">
        <w:rPr>
          <w:rFonts w:ascii="Times New Roman" w:eastAsia="Times New Roman" w:hAnsi="Times New Roman" w:cs="Times New Roman"/>
          <w:sz w:val="24"/>
          <w:szCs w:val="24"/>
        </w:rPr>
        <w:t xml:space="preserve"> - сумма фактически произведенных расходов на реализацию мероприятий Программы на конец отчетного года.</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Для расчета показателя эффективности реализации Программы используются показатели (индикаторы), достижение значений которых предусмотрено в отчетном году.</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2C750F" w:rsidRPr="002C750F" w:rsidRDefault="002C750F" w:rsidP="002C750F">
      <w:pPr>
        <w:spacing w:after="0" w:line="240" w:lineRule="auto"/>
        <w:ind w:firstLine="567"/>
        <w:jc w:val="both"/>
        <w:rPr>
          <w:rFonts w:ascii="Times New Roman" w:eastAsia="Times New Roman" w:hAnsi="Times New Roman" w:cs="Times New Roman"/>
          <w:sz w:val="24"/>
          <w:szCs w:val="24"/>
        </w:rPr>
      </w:pPr>
      <w:r w:rsidRPr="002C750F">
        <w:rPr>
          <w:rFonts w:ascii="Times New Roman" w:eastAsia="Times New Roman" w:hAnsi="Times New Roman" w:cs="Times New Roman"/>
          <w:sz w:val="24"/>
          <w:szCs w:val="24"/>
        </w:rPr>
        <w:t>При значении комплексного показателя эффективности R от 80 до 100 % и более, эффективность реализации Программы признается высокой, при значении менее 80 % - низкой.</w:t>
      </w:r>
    </w:p>
    <w:p w:rsidR="002C750F" w:rsidRPr="002C750F" w:rsidRDefault="002C750F" w:rsidP="002C750F">
      <w:pPr>
        <w:suppressAutoHyphens/>
        <w:spacing w:after="0" w:line="240" w:lineRule="auto"/>
        <w:ind w:firstLine="360"/>
        <w:jc w:val="right"/>
        <w:rPr>
          <w:rFonts w:ascii="Times New Roman" w:eastAsia="Times New Roman" w:hAnsi="Times New Roman" w:cs="Times New Roman"/>
          <w:sz w:val="24"/>
          <w:szCs w:val="24"/>
          <w:lang w:eastAsia="ar-SA"/>
        </w:rPr>
      </w:pPr>
      <w:r w:rsidRPr="002C750F">
        <w:rPr>
          <w:rFonts w:ascii="Times New Roman" w:eastAsia="Times New Roman" w:hAnsi="Times New Roman" w:cs="Times New Roman"/>
          <w:sz w:val="24"/>
          <w:szCs w:val="24"/>
          <w:lang w:eastAsia="ar-SA"/>
        </w:rPr>
        <w:t>».</w:t>
      </w:r>
    </w:p>
    <w:p w:rsidR="00216F3B" w:rsidRPr="00216F3B"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2C750F">
        <w:rPr>
          <w:rFonts w:ascii="Times New Roman" w:eastAsia="Times New Roman" w:hAnsi="Times New Roman" w:cs="Times New Roman"/>
          <w:b/>
          <w:noProof/>
          <w:sz w:val="24"/>
          <w:szCs w:val="24"/>
        </w:rPr>
        <w:drawing>
          <wp:inline distT="0" distB="0" distL="0" distR="0" wp14:anchorId="36C2FD24" wp14:editId="71762DE9">
            <wp:extent cx="276225" cy="34705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347052"/>
                    </a:xfrm>
                    <a:prstGeom prst="rect">
                      <a:avLst/>
                    </a:prstGeom>
                    <a:noFill/>
                    <a:ln>
                      <a:noFill/>
                    </a:ln>
                  </pic:spPr>
                </pic:pic>
              </a:graphicData>
            </a:graphic>
          </wp:inline>
        </w:drawing>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t>СОБРАНИЕ ПРЕДСТАВИТЕЛЕЙ</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t>СЕЛЬСКОГО ПОСЕЛЕНИЯ</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t>БОЛЬШАЯ ДЕРГУНОВКА</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sz w:val="16"/>
          <w:szCs w:val="16"/>
        </w:rPr>
        <w:t>МУНИЦИПАЛЬНОГО РАЙОНА</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t>БОЛЬШЕГЛУШИЦКИЙ</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t>САМАРСКОЙ ОБЛАСТИ</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t>ЧЕТВЁРТОГО СОЗЫВА</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lastRenderedPageBreak/>
        <w:t>РЕШЕНИЕ № 119</w:t>
      </w:r>
    </w:p>
    <w:p w:rsidR="00216F3B" w:rsidRPr="00835268" w:rsidRDefault="00216F3B" w:rsidP="002C75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835268">
        <w:rPr>
          <w:rFonts w:ascii="Times New Roman" w:eastAsia="Times New Roman" w:hAnsi="Times New Roman" w:cs="Times New Roman"/>
          <w:b/>
          <w:bCs/>
          <w:sz w:val="16"/>
          <w:szCs w:val="16"/>
        </w:rPr>
        <w:t>от 11 ноября 2022 года</w:t>
      </w:r>
    </w:p>
    <w:p w:rsidR="00216F3B" w:rsidRPr="00216F3B" w:rsidRDefault="00216F3B" w:rsidP="002C750F">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rPr>
      </w:pPr>
      <w:r w:rsidRPr="00216F3B">
        <w:rPr>
          <w:rFonts w:ascii="Times New Roman" w:eastAsia="Times New Roman" w:hAnsi="Times New Roman" w:cs="Times New Roman"/>
          <w:b/>
          <w:bCs/>
          <w:sz w:val="24"/>
          <w:szCs w:val="24"/>
        </w:rPr>
        <w:t xml:space="preserve">О </w:t>
      </w:r>
      <w:r w:rsidRPr="00216F3B">
        <w:rPr>
          <w:rFonts w:ascii="Times New Roman" w:eastAsia="Times New Roman" w:hAnsi="Times New Roman" w:cs="Times New Roman"/>
          <w:b/>
          <w:sz w:val="24"/>
          <w:szCs w:val="24"/>
        </w:rPr>
        <w:t>передаче осуществления части полномочий на 2023 год муниципальному району Большеглушицкий Самарской области</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216F3B">
        <w:rPr>
          <w:rFonts w:ascii="Times New Roman" w:eastAsia="Times New Roman" w:hAnsi="Times New Roman" w:cs="Times New Roman"/>
          <w:sz w:val="24"/>
          <w:szCs w:val="24"/>
        </w:rPr>
        <w:t xml:space="preserve">Руководствуясь частями 1 и 3 статьи 14, частью 4 статьи 15 Федерального закона от 06.10.2003 № 131-ФЗ «Об общих </w:t>
      </w:r>
      <w:r w:rsidRPr="00F82A7D">
        <w:rPr>
          <w:rFonts w:ascii="Times New Roman" w:eastAsia="Times New Roman" w:hAnsi="Times New Roman" w:cs="Times New Roman"/>
          <w:sz w:val="24"/>
          <w:szCs w:val="24"/>
        </w:rPr>
        <w:t xml:space="preserve">принципах организации местного самоуправления в Российской Федерации», Законом Самарской области от 03.10.2014 № 86-ГД «О закреплении вопросов местного значения за сельскими поселениями Самарской области», Собрание представителей сельского поселения Большая Дергуновка муниципального района Большеглушицкий Самарской области </w:t>
      </w:r>
      <w:proofErr w:type="gramEnd"/>
    </w:p>
    <w:p w:rsidR="00216F3B" w:rsidRPr="00F82A7D" w:rsidRDefault="00216F3B" w:rsidP="00F82A7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F82A7D">
        <w:rPr>
          <w:rFonts w:ascii="Times New Roman" w:eastAsia="Times New Roman" w:hAnsi="Times New Roman" w:cs="Times New Roman"/>
          <w:b/>
          <w:sz w:val="24"/>
          <w:szCs w:val="24"/>
        </w:rPr>
        <w:t>РЕШИЛО:</w:t>
      </w:r>
    </w:p>
    <w:p w:rsidR="00216F3B" w:rsidRPr="00F82A7D" w:rsidRDefault="00216F3B" w:rsidP="00F82A7D">
      <w:pPr>
        <w:widowControl w:val="0"/>
        <w:numPr>
          <w:ilvl w:val="0"/>
          <w:numId w:val="5"/>
        </w:numPr>
        <w:tabs>
          <w:tab w:val="clear" w:pos="1720"/>
          <w:tab w:val="num" w:pos="0"/>
          <w:tab w:val="left" w:pos="1200"/>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Рекомендовать администрации сельского поселения Большая Дергуновка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осуществления части полномочий, предусмотренных частью 1 статьи 14 Федерального закона от 06.10.2003 № 131-ФЗ «Об общих принципах организации местного самоуправления в Российской Федерации»:</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 xml:space="preserve">1) по составлению проекта бюджета сельского поселения Большая Дергуновка муниципального района Большеглушицкий Самарской области, исполнению бюджета сельского поселения Большая Дергуновка муниципального района Большеглушицкий Самарской области, осуществлению </w:t>
      </w:r>
      <w:proofErr w:type="gramStart"/>
      <w:r w:rsidRPr="00F82A7D">
        <w:rPr>
          <w:rFonts w:ascii="Times New Roman" w:eastAsia="Times New Roman" w:hAnsi="Times New Roman" w:cs="Times New Roman"/>
          <w:sz w:val="24"/>
          <w:szCs w:val="24"/>
        </w:rPr>
        <w:t>контроля за</w:t>
      </w:r>
      <w:proofErr w:type="gramEnd"/>
      <w:r w:rsidRPr="00F82A7D">
        <w:rPr>
          <w:rFonts w:ascii="Times New Roman" w:eastAsia="Times New Roman" w:hAnsi="Times New Roman" w:cs="Times New Roman"/>
          <w:sz w:val="24"/>
          <w:szCs w:val="24"/>
        </w:rPr>
        <w:t xml:space="preserve"> его исполнением;</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2) по организации  библиотечного обслуживания населения, комплектованию  и обеспечению сохранности библиотечных фондов библиотек сельского поселения Большая Дергуновка муниципального района Большеглушицкий Самарской области (далее – Поселение);</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3) по созданию условий для организации досуга и обеспечения жителей Поселения услугами организаций культуры (за исключением полномочий, утвержденных Постановлением администрации сельского поселения Большая Дергуновка муниципального района Большеглушицкий Самарской области от 12.07.2017г. № 41</w:t>
      </w:r>
      <w:r w:rsidRPr="00F82A7D">
        <w:rPr>
          <w:rFonts w:ascii="Times New Roman" w:eastAsia="Times New Roman" w:hAnsi="Times New Roman" w:cs="Times New Roman"/>
          <w:bCs/>
          <w:sz w:val="24"/>
          <w:szCs w:val="24"/>
        </w:rPr>
        <w:t>)</w:t>
      </w:r>
      <w:r w:rsidRPr="00F82A7D">
        <w:rPr>
          <w:rFonts w:ascii="Times New Roman" w:eastAsia="Times New Roman" w:hAnsi="Times New Roman" w:cs="Times New Roman"/>
          <w:sz w:val="24"/>
          <w:szCs w:val="24"/>
        </w:rPr>
        <w:t>;</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4) по осуществлению  муниципального земельного контроля в границах Поселения;</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82A7D">
        <w:rPr>
          <w:rFonts w:ascii="Times New Roman" w:eastAsia="Times New Roman" w:hAnsi="Times New Roman" w:cs="Times New Roman"/>
          <w:sz w:val="24"/>
          <w:szCs w:val="24"/>
        </w:rPr>
        <w:t>5) по обеспечению проживающих в Поселении и нуждающихся в жилых помещениях малоимущих граждан жилыми помещениями, организация строительства муниципального жилищного фонда, создание условий для жилищного строительства, осуществление муниципального жилищного контроля, иные полномочия в соответствии с жилищным законодательством в части принятия в установленном порядке решений о переводе жилых помещений в нежилые помещения и нежилых помещений в жилые помещения, а также согласования переустройства</w:t>
      </w:r>
      <w:proofErr w:type="gramEnd"/>
      <w:r w:rsidRPr="00F82A7D">
        <w:rPr>
          <w:rFonts w:ascii="Times New Roman" w:eastAsia="Times New Roman" w:hAnsi="Times New Roman" w:cs="Times New Roman"/>
          <w:sz w:val="24"/>
          <w:szCs w:val="24"/>
        </w:rPr>
        <w:t xml:space="preserve"> и перепланировки помещений в многоквартирном доме;</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6) по созданию условий для развития малого и среднего предпринимательства;</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7) по осуществлению мер по противодействию коррупции в границах Поселения;</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8)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9) по организации ритуальных услуг в части создания специализированной службы по вопросам похоронного дела, определения порядка ее деятельности и установления требований к качеству услуг по погребению согласно гарантированному перечню услуг по погребению;</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10) по выдаче градостроительного плана земельного участка расположенного в границах Поселения;</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11) по осуществлению муниципального контроля в сфере благоустройства, организации благоустройства территории Поселения.</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2. Опубликовать настоящее Решение в газете «Большедергуновские Вести» и  разместить  на официальном сайте.</w:t>
      </w:r>
    </w:p>
    <w:p w:rsidR="00216F3B" w:rsidRPr="00F82A7D" w:rsidRDefault="00216F3B" w:rsidP="00F82A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3. Настоящее Решение вступает в силу после его официального опубликования.</w:t>
      </w:r>
    </w:p>
    <w:p w:rsidR="00216F3B" w:rsidRPr="00F82A7D" w:rsidRDefault="00216F3B" w:rsidP="00F82A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 xml:space="preserve">Председатель Собрания представителей сельского поселения Большая Дергуновка </w:t>
      </w:r>
    </w:p>
    <w:p w:rsidR="00216F3B" w:rsidRPr="00F82A7D" w:rsidRDefault="00216F3B" w:rsidP="00F82A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 xml:space="preserve">муниципального района Большеглушицкий Самарской области                                       А.В. Чечин       </w:t>
      </w:r>
    </w:p>
    <w:p w:rsidR="00216F3B" w:rsidRPr="00F82A7D" w:rsidRDefault="00216F3B" w:rsidP="00F82A7D">
      <w:pPr>
        <w:pBdr>
          <w:top w:val="nil"/>
          <w:left w:val="nil"/>
          <w:bottom w:val="nil"/>
          <w:right w:val="nil"/>
          <w:between w:val="nil"/>
        </w:pBdr>
        <w:spacing w:after="0" w:line="240" w:lineRule="auto"/>
        <w:rPr>
          <w:rFonts w:ascii="Times New Roman" w:eastAsia="Times New Roman" w:hAnsi="Times New Roman" w:cs="Times New Roman"/>
          <w:sz w:val="24"/>
          <w:szCs w:val="24"/>
        </w:rPr>
      </w:pPr>
      <w:proofErr w:type="spellStart"/>
      <w:r w:rsidRPr="00F82A7D">
        <w:rPr>
          <w:rFonts w:ascii="Times New Roman" w:eastAsia="Times New Roman" w:hAnsi="Times New Roman" w:cs="Times New Roman"/>
          <w:sz w:val="24"/>
          <w:szCs w:val="24"/>
        </w:rPr>
        <w:t>И.о</w:t>
      </w:r>
      <w:proofErr w:type="spellEnd"/>
      <w:r w:rsidRPr="00F82A7D">
        <w:rPr>
          <w:rFonts w:ascii="Times New Roman" w:eastAsia="Times New Roman" w:hAnsi="Times New Roman" w:cs="Times New Roman"/>
          <w:sz w:val="24"/>
          <w:szCs w:val="24"/>
        </w:rPr>
        <w:t>. Главы сельского поселени</w:t>
      </w:r>
      <w:r w:rsidR="00835268" w:rsidRPr="00F82A7D">
        <w:rPr>
          <w:rFonts w:ascii="Times New Roman" w:eastAsia="Times New Roman" w:hAnsi="Times New Roman" w:cs="Times New Roman"/>
          <w:sz w:val="24"/>
          <w:szCs w:val="24"/>
        </w:rPr>
        <w:t xml:space="preserve">я Большая Дергуновка </w:t>
      </w:r>
      <w:r w:rsidRPr="00F82A7D">
        <w:rPr>
          <w:rFonts w:ascii="Times New Roman" w:eastAsia="Times New Roman" w:hAnsi="Times New Roman" w:cs="Times New Roman"/>
          <w:sz w:val="24"/>
          <w:szCs w:val="24"/>
        </w:rPr>
        <w:t>муниципального района Большеглушицкий</w:t>
      </w:r>
    </w:p>
    <w:p w:rsidR="00216F3B" w:rsidRPr="00F82A7D" w:rsidRDefault="00216F3B" w:rsidP="00F82A7D">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 xml:space="preserve">Самарской области                      </w:t>
      </w:r>
      <w:r w:rsidRPr="00F82A7D">
        <w:rPr>
          <w:rFonts w:ascii="Times New Roman" w:eastAsia="Times New Roman" w:hAnsi="Times New Roman" w:cs="Times New Roman"/>
          <w:sz w:val="24"/>
          <w:szCs w:val="24"/>
        </w:rPr>
        <w:tab/>
      </w:r>
      <w:r w:rsidRPr="00F82A7D">
        <w:rPr>
          <w:rFonts w:ascii="Times New Roman" w:eastAsia="Times New Roman" w:hAnsi="Times New Roman" w:cs="Times New Roman"/>
          <w:sz w:val="24"/>
          <w:szCs w:val="24"/>
        </w:rPr>
        <w:tab/>
      </w:r>
      <w:r w:rsidRPr="00F82A7D">
        <w:rPr>
          <w:rFonts w:ascii="Times New Roman" w:eastAsia="Times New Roman" w:hAnsi="Times New Roman" w:cs="Times New Roman"/>
          <w:sz w:val="24"/>
          <w:szCs w:val="24"/>
        </w:rPr>
        <w:tab/>
      </w:r>
      <w:r w:rsidRPr="00F82A7D">
        <w:rPr>
          <w:rFonts w:ascii="Times New Roman" w:eastAsia="Times New Roman" w:hAnsi="Times New Roman" w:cs="Times New Roman"/>
          <w:sz w:val="24"/>
          <w:szCs w:val="24"/>
        </w:rPr>
        <w:tab/>
        <w:t xml:space="preserve">                              В.И. Дыхно </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noProof/>
          <w:sz w:val="16"/>
          <w:szCs w:val="16"/>
        </w:rPr>
        <w:drawing>
          <wp:inline distT="0" distB="0" distL="0" distR="0" wp14:anchorId="07256800" wp14:editId="41136D0D">
            <wp:extent cx="180975" cy="227106"/>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80975" cy="227106"/>
                    </a:xfrm>
                    <a:prstGeom prst="rect">
                      <a:avLst/>
                    </a:prstGeom>
                    <a:noFill/>
                    <a:ln w="9525">
                      <a:noFill/>
                      <a:miter lim="800000"/>
                      <a:headEnd/>
                      <a:tailEnd/>
                    </a:ln>
                  </pic:spPr>
                </pic:pic>
              </a:graphicData>
            </a:graphic>
          </wp:inline>
        </w:drawing>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t>СОБРАНИЕ ПРЕДСТАВИТЕЛЕЙ</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t>СЕЛЬСКОГО ПОСЕЛЕНИЯ</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t>БОЛЬШАЯ ДЕРГУНОВКА</w:t>
      </w:r>
    </w:p>
    <w:p w:rsidR="00F82A7D" w:rsidRPr="00F82A7D" w:rsidRDefault="00F82A7D" w:rsidP="00F82A7D">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t>МУНИЦИПАЛЬНОГО РАЙОНА</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lastRenderedPageBreak/>
        <w:t>БОЛЬШЕГЛУШИЦКИЙ</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t>САМАРСКОЙ ОБЛАСТИ</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t>ЧЕТВЕРТОГО СОЗЫВА</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16"/>
          <w:szCs w:val="16"/>
        </w:rPr>
      </w:pPr>
      <w:r w:rsidRPr="00F82A7D">
        <w:rPr>
          <w:rFonts w:ascii="Times New Roman" w:eastAsia="Times New Roman" w:hAnsi="Times New Roman" w:cs="Times New Roman"/>
          <w:b/>
          <w:bCs/>
          <w:sz w:val="16"/>
          <w:szCs w:val="16"/>
        </w:rPr>
        <w:t>РЕШЕНИЕ  № 120</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F82A7D">
        <w:rPr>
          <w:rFonts w:ascii="Times New Roman" w:eastAsia="Times New Roman" w:hAnsi="Times New Roman" w:cs="Times New Roman"/>
          <w:b/>
          <w:sz w:val="16"/>
          <w:szCs w:val="16"/>
        </w:rPr>
        <w:t>от  11 ноября 2022 года</w:t>
      </w:r>
    </w:p>
    <w:p w:rsidR="00F82A7D" w:rsidRPr="00F82A7D" w:rsidRDefault="00F82A7D" w:rsidP="00F82A7D">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F82A7D">
        <w:rPr>
          <w:rFonts w:ascii="Times New Roman" w:eastAsia="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 62 от 10 декабря 2021 года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p w:rsidR="00F82A7D" w:rsidRPr="00F82A7D" w:rsidRDefault="00F82A7D" w:rsidP="00F82A7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rPr>
      </w:pPr>
      <w:r w:rsidRPr="00F82A7D">
        <w:rPr>
          <w:rFonts w:ascii="Times New Roman" w:eastAsia="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F82A7D">
        <w:rPr>
          <w:rFonts w:ascii="Times New Roman" w:eastAsia="Times New Roman" w:hAnsi="Times New Roman" w:cs="Times New Roman"/>
          <w:b/>
          <w:sz w:val="24"/>
          <w:szCs w:val="24"/>
        </w:rPr>
        <w:t xml:space="preserve"> </w:t>
      </w:r>
      <w:r w:rsidRPr="00F82A7D">
        <w:rPr>
          <w:rFonts w:ascii="Times New Roman" w:eastAsia="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F82A7D">
        <w:rPr>
          <w:rFonts w:ascii="Times New Roman" w:eastAsia="Times New Roman" w:hAnsi="Times New Roman" w:cs="Times New Roman"/>
          <w:b/>
          <w:sz w:val="24"/>
          <w:szCs w:val="24"/>
        </w:rPr>
        <w:t xml:space="preserve"> </w:t>
      </w:r>
      <w:r w:rsidRPr="00F82A7D">
        <w:rPr>
          <w:rFonts w:ascii="Times New Roman" w:eastAsia="Times New Roman" w:hAnsi="Times New Roman" w:cs="Times New Roman"/>
          <w:sz w:val="24"/>
          <w:szCs w:val="24"/>
        </w:rPr>
        <w:t xml:space="preserve">муниципального района Большеглушицкий Самарской области </w:t>
      </w:r>
      <w:r>
        <w:rPr>
          <w:rFonts w:ascii="Times New Roman" w:eastAsia="Times New Roman" w:hAnsi="Times New Roman" w:cs="Times New Roman"/>
          <w:sz w:val="24"/>
          <w:szCs w:val="24"/>
        </w:rPr>
        <w:t xml:space="preserve">                                                </w:t>
      </w:r>
      <w:r w:rsidRPr="00F82A7D">
        <w:rPr>
          <w:rFonts w:ascii="Times New Roman" w:eastAsia="Times New Roman" w:hAnsi="Times New Roman" w:cs="Times New Roman"/>
          <w:b/>
          <w:sz w:val="24"/>
          <w:szCs w:val="24"/>
        </w:rPr>
        <w:t>РЕШИЛО:</w:t>
      </w:r>
    </w:p>
    <w:p w:rsidR="00F82A7D" w:rsidRPr="00F82A7D" w:rsidRDefault="00F82A7D" w:rsidP="00F82A7D">
      <w:pPr>
        <w:numPr>
          <w:ilvl w:val="0"/>
          <w:numId w:val="2"/>
        </w:numPr>
        <w:overflowPunct w:val="0"/>
        <w:autoSpaceDE w:val="0"/>
        <w:autoSpaceDN w:val="0"/>
        <w:adjustRightInd w:val="0"/>
        <w:spacing w:after="0" w:line="240" w:lineRule="auto"/>
        <w:ind w:left="0" w:firstLine="708"/>
        <w:contextualSpacing/>
        <w:jc w:val="both"/>
        <w:textAlignment w:val="baseline"/>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Внести в Решение Собрания представителей сельского поселения Большая Дергуновка</w:t>
      </w:r>
      <w:r w:rsidRPr="00F82A7D">
        <w:rPr>
          <w:rFonts w:ascii="Times New Roman" w:eastAsia="Times New Roman" w:hAnsi="Times New Roman" w:cs="Times New Roman"/>
          <w:b/>
          <w:sz w:val="24"/>
          <w:szCs w:val="24"/>
        </w:rPr>
        <w:t xml:space="preserve"> </w:t>
      </w:r>
      <w:r w:rsidRPr="00F82A7D">
        <w:rPr>
          <w:rFonts w:ascii="Times New Roman" w:eastAsia="Times New Roman" w:hAnsi="Times New Roman" w:cs="Times New Roman"/>
          <w:sz w:val="24"/>
          <w:szCs w:val="24"/>
        </w:rPr>
        <w:t>муниципального района Большеглушицкий Самарской области № 62 от 10 декабря 2021 г. «Об утверждении бюджета сельского поселения Большая Дергуновка</w:t>
      </w:r>
      <w:r w:rsidRPr="00F82A7D">
        <w:rPr>
          <w:rFonts w:ascii="Times New Roman" w:eastAsia="Times New Roman" w:hAnsi="Times New Roman" w:cs="Times New Roman"/>
          <w:b/>
          <w:sz w:val="24"/>
          <w:szCs w:val="24"/>
        </w:rPr>
        <w:t xml:space="preserve"> </w:t>
      </w:r>
      <w:r w:rsidRPr="00F82A7D">
        <w:rPr>
          <w:rFonts w:ascii="Times New Roman" w:eastAsia="Times New Roman" w:hAnsi="Times New Roman" w:cs="Times New Roman"/>
          <w:sz w:val="24"/>
          <w:szCs w:val="24"/>
        </w:rPr>
        <w:t>муниципального района Большеглушицкий Самарской области на 2022 год и на плановый период 2023 и 2024 годов» следующие изменения:</w:t>
      </w:r>
    </w:p>
    <w:p w:rsidR="00F82A7D" w:rsidRPr="00F82A7D" w:rsidRDefault="00F82A7D" w:rsidP="00F82A7D">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в абзаце втором пункта 1 сумму «5892,4» заменить суммой   «5922,4»;</w:t>
      </w:r>
    </w:p>
    <w:p w:rsidR="00F82A7D" w:rsidRPr="00F82A7D" w:rsidRDefault="00F82A7D" w:rsidP="00F82A7D">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в абзаце третьем пункта 1 сумму «7018,8» заменить суммой   «7048,8»;</w:t>
      </w:r>
    </w:p>
    <w:p w:rsidR="00F82A7D" w:rsidRPr="00F82A7D" w:rsidRDefault="00F82A7D" w:rsidP="00F82A7D">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в абзаце втором пункта 5 сумму «3107,6» заменить суммой «3137,6»;</w:t>
      </w:r>
    </w:p>
    <w:p w:rsidR="00F82A7D" w:rsidRPr="00F82A7D" w:rsidRDefault="00F82A7D" w:rsidP="00F82A7D">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в абзаце восьмом пункта 5 сумму «3006,9» заменить суммой «3036,9»;</w:t>
      </w:r>
    </w:p>
    <w:p w:rsidR="00F82A7D" w:rsidRPr="00F82A7D" w:rsidRDefault="00F82A7D" w:rsidP="00F82A7D">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0"/>
          <w:szCs w:val="20"/>
        </w:rPr>
      </w:pPr>
    </w:p>
    <w:tbl>
      <w:tblPr>
        <w:tblW w:w="11047" w:type="dxa"/>
        <w:tblInd w:w="93" w:type="dxa"/>
        <w:tblLayout w:type="fixed"/>
        <w:tblLook w:val="04A0" w:firstRow="1" w:lastRow="0" w:firstColumn="1" w:lastColumn="0" w:noHBand="0" w:noVBand="1"/>
      </w:tblPr>
      <w:tblGrid>
        <w:gridCol w:w="1146"/>
        <w:gridCol w:w="236"/>
        <w:gridCol w:w="236"/>
        <w:gridCol w:w="2508"/>
        <w:gridCol w:w="1276"/>
        <w:gridCol w:w="283"/>
        <w:gridCol w:w="259"/>
        <w:gridCol w:w="25"/>
        <w:gridCol w:w="683"/>
        <w:gridCol w:w="851"/>
        <w:gridCol w:w="850"/>
        <w:gridCol w:w="1134"/>
        <w:gridCol w:w="876"/>
        <w:gridCol w:w="684"/>
      </w:tblGrid>
      <w:tr w:rsidR="00F82A7D" w:rsidRPr="00F82A7D" w:rsidTr="00681763">
        <w:trPr>
          <w:trHeight w:val="255"/>
        </w:trPr>
        <w:tc>
          <w:tcPr>
            <w:tcW w:w="4126" w:type="dxa"/>
            <w:gridSpan w:val="4"/>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 приложение 1 изложить в новой редакции:</w:t>
            </w:r>
          </w:p>
        </w:tc>
        <w:tc>
          <w:tcPr>
            <w:tcW w:w="127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53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560"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681763">
        <w:trPr>
          <w:trHeight w:val="80"/>
        </w:trPr>
        <w:tc>
          <w:tcPr>
            <w:tcW w:w="114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50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53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544" w:type="dxa"/>
            <w:gridSpan w:val="4"/>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Приложение  1</w:t>
            </w:r>
          </w:p>
        </w:tc>
      </w:tr>
      <w:tr w:rsidR="00F82A7D" w:rsidRPr="00F82A7D" w:rsidTr="00681763">
        <w:trPr>
          <w:trHeight w:val="300"/>
        </w:trPr>
        <w:tc>
          <w:tcPr>
            <w:tcW w:w="114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50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5078" w:type="dxa"/>
            <w:gridSpan w:val="6"/>
            <w:vMerge w:val="restart"/>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F82A7D" w:rsidRPr="00F82A7D" w:rsidTr="00681763">
        <w:trPr>
          <w:trHeight w:val="683"/>
        </w:trPr>
        <w:tc>
          <w:tcPr>
            <w:tcW w:w="114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50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5078" w:type="dxa"/>
            <w:gridSpan w:val="6"/>
            <w:vMerge/>
            <w:tcBorders>
              <w:top w:val="nil"/>
              <w:left w:val="nil"/>
              <w:bottom w:val="nil"/>
              <w:right w:val="nil"/>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681763">
        <w:trPr>
          <w:trHeight w:val="300"/>
        </w:trPr>
        <w:tc>
          <w:tcPr>
            <w:tcW w:w="114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50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5078" w:type="dxa"/>
            <w:gridSpan w:val="6"/>
            <w:vMerge/>
            <w:tcBorders>
              <w:top w:val="nil"/>
              <w:left w:val="nil"/>
              <w:bottom w:val="nil"/>
              <w:right w:val="nil"/>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681763">
        <w:trPr>
          <w:trHeight w:val="80"/>
        </w:trPr>
        <w:tc>
          <w:tcPr>
            <w:tcW w:w="114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50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4" w:type="dxa"/>
            <w:gridSpan w:val="2"/>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5078" w:type="dxa"/>
            <w:gridSpan w:val="6"/>
            <w:vMerge/>
            <w:tcBorders>
              <w:top w:val="nil"/>
              <w:left w:val="nil"/>
              <w:bottom w:val="nil"/>
              <w:right w:val="nil"/>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681763">
        <w:trPr>
          <w:trHeight w:val="80"/>
        </w:trPr>
        <w:tc>
          <w:tcPr>
            <w:tcW w:w="114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8981" w:type="dxa"/>
            <w:gridSpan w:val="11"/>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2022 год</w:t>
            </w:r>
          </w:p>
        </w:tc>
        <w:tc>
          <w:tcPr>
            <w:tcW w:w="684" w:type="dxa"/>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p>
        </w:tc>
      </w:tr>
      <w:tr w:rsidR="00F82A7D" w:rsidRPr="00F82A7D" w:rsidTr="00681763">
        <w:trPr>
          <w:trHeight w:val="70"/>
        </w:trPr>
        <w:tc>
          <w:tcPr>
            <w:tcW w:w="11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Код главного распорядителя бюджетных средств</w:t>
            </w:r>
          </w:p>
        </w:tc>
        <w:tc>
          <w:tcPr>
            <w:tcW w:w="4256"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Наименование главного распорядителя средств местного бюджета, раздела, </w:t>
            </w:r>
            <w:proofErr w:type="spellStart"/>
            <w:r w:rsidRPr="00F82A7D">
              <w:rPr>
                <w:rFonts w:ascii="Times New Roman" w:eastAsia="Times New Roman" w:hAnsi="Times New Roman" w:cs="Times New Roman"/>
                <w:b/>
                <w:bCs/>
                <w:sz w:val="20"/>
                <w:szCs w:val="20"/>
              </w:rPr>
              <w:t>подраздела</w:t>
            </w:r>
            <w:proofErr w:type="gramStart"/>
            <w:r w:rsidRPr="00F82A7D">
              <w:rPr>
                <w:rFonts w:ascii="Times New Roman" w:eastAsia="Times New Roman" w:hAnsi="Times New Roman" w:cs="Times New Roman"/>
                <w:b/>
                <w:bCs/>
                <w:sz w:val="20"/>
                <w:szCs w:val="20"/>
              </w:rPr>
              <w:t>,ц</w:t>
            </w:r>
            <w:proofErr w:type="gramEnd"/>
            <w:r w:rsidRPr="00F82A7D">
              <w:rPr>
                <w:rFonts w:ascii="Times New Roman" w:eastAsia="Times New Roman" w:hAnsi="Times New Roman" w:cs="Times New Roman"/>
                <w:b/>
                <w:bCs/>
                <w:sz w:val="20"/>
                <w:szCs w:val="20"/>
              </w:rPr>
              <w:t>елевой</w:t>
            </w:r>
            <w:proofErr w:type="spellEnd"/>
            <w:r w:rsidRPr="00F82A7D">
              <w:rPr>
                <w:rFonts w:ascii="Times New Roman" w:eastAsia="Times New Roman" w:hAnsi="Times New Roman" w:cs="Times New Roman"/>
                <w:b/>
                <w:bCs/>
                <w:sz w:val="20"/>
                <w:szCs w:val="20"/>
              </w:rPr>
              <w:t xml:space="preserve"> статьи, </w:t>
            </w:r>
            <w:proofErr w:type="spellStart"/>
            <w:r w:rsidRPr="00F82A7D">
              <w:rPr>
                <w:rFonts w:ascii="Times New Roman" w:eastAsia="Times New Roman" w:hAnsi="Times New Roman" w:cs="Times New Roman"/>
                <w:b/>
                <w:bCs/>
                <w:sz w:val="20"/>
                <w:szCs w:val="20"/>
              </w:rPr>
              <w:t>погруппы</w:t>
            </w:r>
            <w:proofErr w:type="spellEnd"/>
            <w:r w:rsidRPr="00F82A7D">
              <w:rPr>
                <w:rFonts w:ascii="Times New Roman" w:eastAsia="Times New Roman" w:hAnsi="Times New Roman" w:cs="Times New Roman"/>
                <w:b/>
                <w:bCs/>
                <w:sz w:val="20"/>
                <w:szCs w:val="20"/>
              </w:rPr>
              <w:t xml:space="preserve"> видов расходов</w:t>
            </w:r>
          </w:p>
        </w:tc>
        <w:tc>
          <w:tcPr>
            <w:tcW w:w="5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proofErr w:type="spellStart"/>
            <w:r w:rsidRPr="00F82A7D">
              <w:rPr>
                <w:rFonts w:ascii="Times New Roman" w:eastAsia="Times New Roman" w:hAnsi="Times New Roman" w:cs="Times New Roman"/>
                <w:b/>
                <w:bCs/>
                <w:sz w:val="20"/>
                <w:szCs w:val="20"/>
              </w:rPr>
              <w:t>Рз</w:t>
            </w:r>
            <w:proofErr w:type="spellEnd"/>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proofErr w:type="gramStart"/>
            <w:r w:rsidRPr="00F82A7D">
              <w:rPr>
                <w:rFonts w:ascii="Times New Roman" w:eastAsia="Times New Roman" w:hAnsi="Times New Roman" w:cs="Times New Roman"/>
                <w:b/>
                <w:bCs/>
                <w:sz w:val="20"/>
                <w:szCs w:val="20"/>
              </w:rPr>
              <w:t>ПР</w:t>
            </w:r>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ЦСР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ВР</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Сумма </w:t>
            </w:r>
            <w:proofErr w:type="spellStart"/>
            <w:r w:rsidRPr="00F82A7D">
              <w:rPr>
                <w:rFonts w:ascii="Times New Roman" w:eastAsia="Times New Roman" w:hAnsi="Times New Roman" w:cs="Times New Roman"/>
                <w:b/>
                <w:bCs/>
                <w:sz w:val="20"/>
                <w:szCs w:val="20"/>
              </w:rPr>
              <w:t>тыс</w:t>
            </w:r>
            <w:proofErr w:type="gramStart"/>
            <w:r w:rsidRPr="00F82A7D">
              <w:rPr>
                <w:rFonts w:ascii="Times New Roman" w:eastAsia="Times New Roman" w:hAnsi="Times New Roman" w:cs="Times New Roman"/>
                <w:b/>
                <w:bCs/>
                <w:sz w:val="20"/>
                <w:szCs w:val="20"/>
              </w:rPr>
              <w:t>.р</w:t>
            </w:r>
            <w:proofErr w:type="gramEnd"/>
            <w:r w:rsidRPr="00F82A7D">
              <w:rPr>
                <w:rFonts w:ascii="Times New Roman" w:eastAsia="Times New Roman" w:hAnsi="Times New Roman" w:cs="Times New Roman"/>
                <w:b/>
                <w:bCs/>
                <w:sz w:val="20"/>
                <w:szCs w:val="20"/>
              </w:rPr>
              <w:t>ублей</w:t>
            </w:r>
            <w:proofErr w:type="spellEnd"/>
          </w:p>
        </w:tc>
      </w:tr>
      <w:tr w:rsidR="00F82A7D" w:rsidRPr="00F82A7D" w:rsidTr="00681763">
        <w:trPr>
          <w:trHeight w:val="70"/>
        </w:trPr>
        <w:tc>
          <w:tcPr>
            <w:tcW w:w="1146"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4256" w:type="dxa"/>
            <w:gridSpan w:val="4"/>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542" w:type="dxa"/>
            <w:gridSpan w:val="2"/>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Утверждено</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в том числе за счет безвозмездных поступлений</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c>
          <w:tcPr>
            <w:tcW w:w="542" w:type="dxa"/>
            <w:gridSpan w:val="2"/>
            <w:tcBorders>
              <w:top w:val="nil"/>
              <w:left w:val="nil"/>
              <w:bottom w:val="single" w:sz="4" w:space="0" w:color="auto"/>
              <w:right w:val="nil"/>
            </w:tcBorders>
            <w:shd w:val="clear" w:color="auto" w:fill="auto"/>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708" w:type="dxa"/>
            <w:gridSpan w:val="2"/>
            <w:tcBorders>
              <w:top w:val="nil"/>
              <w:left w:val="nil"/>
              <w:bottom w:val="single" w:sz="4" w:space="0" w:color="auto"/>
              <w:right w:val="nil"/>
            </w:tcBorders>
            <w:shd w:val="clear" w:color="auto" w:fill="auto"/>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1" w:type="dxa"/>
            <w:tcBorders>
              <w:top w:val="nil"/>
              <w:left w:val="nil"/>
              <w:bottom w:val="single" w:sz="4" w:space="0" w:color="auto"/>
              <w:right w:val="nil"/>
            </w:tcBorders>
            <w:shd w:val="clear" w:color="auto" w:fill="auto"/>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7 048,8</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100,7</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Общегосударственные вопросы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2 778,8</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451,1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451,1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451,1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Расходы на выплаты персоналу государственных </w:t>
            </w:r>
            <w:proofErr w:type="gramStart"/>
            <w:r w:rsidRPr="00F82A7D">
              <w:rPr>
                <w:rFonts w:ascii="Times New Roman" w:eastAsia="Times New Roman" w:hAnsi="Times New Roman" w:cs="Times New Roman"/>
                <w:sz w:val="20"/>
                <w:szCs w:val="20"/>
              </w:rPr>
              <w:t xml:space="preserve">( </w:t>
            </w:r>
            <w:proofErr w:type="gramEnd"/>
            <w:r w:rsidRPr="00F82A7D">
              <w:rPr>
                <w:rFonts w:ascii="Times New Roman" w:eastAsia="Times New Roman" w:hAnsi="Times New Roman" w:cs="Times New Roman"/>
                <w:sz w:val="20"/>
                <w:szCs w:val="20"/>
              </w:rPr>
              <w:t>муниципальных) органов</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451,1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Функционирование Правительства Российской Федерации, высших исполнительных органов государственной </w:t>
            </w:r>
            <w:r w:rsidRPr="00F82A7D">
              <w:rPr>
                <w:rFonts w:ascii="Times New Roman" w:eastAsia="Times New Roman" w:hAnsi="Times New Roman" w:cs="Times New Roman"/>
                <w:b/>
                <w:bCs/>
                <w:sz w:val="20"/>
                <w:szCs w:val="20"/>
              </w:rPr>
              <w:lastRenderedPageBreak/>
              <w:t>власти субъектов Российской Федерации, местных администраций</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lastRenderedPageBreak/>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620,7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lastRenderedPageBreak/>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620,7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620,7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Расходы на выплаты персоналу государственных </w:t>
            </w:r>
            <w:proofErr w:type="gramStart"/>
            <w:r w:rsidRPr="00F82A7D">
              <w:rPr>
                <w:rFonts w:ascii="Times New Roman" w:eastAsia="Times New Roman" w:hAnsi="Times New Roman" w:cs="Times New Roman"/>
                <w:sz w:val="20"/>
                <w:szCs w:val="20"/>
              </w:rPr>
              <w:t xml:space="preserve">( </w:t>
            </w:r>
            <w:proofErr w:type="gramEnd"/>
            <w:r w:rsidRPr="00F82A7D">
              <w:rPr>
                <w:rFonts w:ascii="Times New Roman" w:eastAsia="Times New Roman" w:hAnsi="Times New Roman" w:cs="Times New Roman"/>
                <w:sz w:val="20"/>
                <w:szCs w:val="20"/>
              </w:rPr>
              <w:t>муниципальных) органов</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619,6</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межбюджетные трансферты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Резервные фонды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Резервные средства</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870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Другие общегосударственные вопросы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1 706,0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516,6</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510,9</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Уплата налогов, сборов и иных платежей</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1 189,4</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92"/>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1 189,4</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Расходы на выплаты персоналу казенных учреждений</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110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1 133,8</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55,6</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Национальная оборона</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0 2</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100,7</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Мобилизационная и вневойсковая подготовка</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0 2</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100,7</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0 2</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0 2</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Расходы на выплаты персоналу государственных </w:t>
            </w:r>
            <w:proofErr w:type="gramStart"/>
            <w:r w:rsidRPr="00F82A7D">
              <w:rPr>
                <w:rFonts w:ascii="Times New Roman" w:eastAsia="Times New Roman" w:hAnsi="Times New Roman" w:cs="Times New Roman"/>
                <w:sz w:val="20"/>
                <w:szCs w:val="20"/>
              </w:rPr>
              <w:t xml:space="preserve">( </w:t>
            </w:r>
            <w:proofErr w:type="gramEnd"/>
            <w:r w:rsidRPr="00F82A7D">
              <w:rPr>
                <w:rFonts w:ascii="Times New Roman" w:eastAsia="Times New Roman" w:hAnsi="Times New Roman" w:cs="Times New Roman"/>
                <w:sz w:val="20"/>
                <w:szCs w:val="20"/>
              </w:rPr>
              <w:t>муниципальных) органов</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0 2</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120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lastRenderedPageBreak/>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0 3</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13,0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0 3</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13,0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13,0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13,0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Национальная экономика</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04</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932,3</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Дорожное хозяйство (дорожные фонды)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0 4</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932,3</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2017-2025 годы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0 4</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932,3</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"Ремонт и содержание улично-дорожной сети"</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0 4</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932,3</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0 4</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932,2</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межбюджетные трансферты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0 4</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0 9</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48 2 00 00000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Жилищно-коммунальное хозяйство</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2 370,5</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Коммунальное хозяйство</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1 876,9</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   </w:t>
            </w:r>
            <w:r w:rsidRPr="00F82A7D">
              <w:rPr>
                <w:rFonts w:ascii="Times New Roman" w:eastAsia="Times New Roman" w:hAnsi="Times New Roman" w:cs="Times New Roman"/>
                <w:sz w:val="20"/>
                <w:szCs w:val="20"/>
              </w:rPr>
              <w:br/>
              <w:t xml:space="preserve">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1 876,9</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0 2</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1 876,9</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Благоустройство</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493,6</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2017-2025 годы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493,6</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"Уличное освещение"</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143,1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143,1</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"Прочие мероприятия по благоустройству"</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350,5</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Иные закупки товаров, работ и услуг для обеспечения государственных (муниципальных нужд)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350,3</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Иные межбюджетные трансферты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0 5</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0 3</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48 4 00 00000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0,2</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Культура, кинематография</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08</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853,5</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Культура</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0 8</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853,5</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F82A7D">
              <w:rPr>
                <w:rFonts w:ascii="Times New Roman" w:eastAsia="Times New Roman" w:hAnsi="Times New Roman" w:cs="Times New Roman"/>
                <w:sz w:val="20"/>
                <w:szCs w:val="20"/>
              </w:rPr>
              <w:t>социо</w:t>
            </w:r>
            <w:proofErr w:type="spellEnd"/>
            <w:r w:rsidRPr="00F82A7D">
              <w:rPr>
                <w:rFonts w:ascii="Times New Roman" w:eastAsia="Times New Roman" w:hAnsi="Times New Roman" w:cs="Times New Roman"/>
                <w:sz w:val="20"/>
                <w:szCs w:val="20"/>
              </w:rPr>
              <w:t>-культурной</w:t>
            </w:r>
            <w:proofErr w:type="gramEnd"/>
            <w:r w:rsidRPr="00F82A7D">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2017-2025 годы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0 8</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49 0 00 00000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853,5</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"Культурные мероприятия"</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0 8</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30,0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F82A7D">
              <w:rPr>
                <w:rFonts w:ascii="Times New Roman" w:eastAsia="Times New Roman" w:hAnsi="Times New Roman" w:cs="Times New Roman"/>
                <w:sz w:val="20"/>
                <w:szCs w:val="20"/>
              </w:rPr>
              <w:lastRenderedPageBreak/>
              <w:t xml:space="preserve">(муниципальных нужд)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lastRenderedPageBreak/>
              <w:t>0 8</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49 1 00 00000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30,0</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lastRenderedPageBreak/>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"Иные межбюджетные трансферты"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0 8</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823,5</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межбюджетные трансферты</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0 8</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0 1</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49 2 00 00000</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823,5</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81763">
        <w:trPr>
          <w:trHeight w:val="70"/>
        </w:trPr>
        <w:tc>
          <w:tcPr>
            <w:tcW w:w="114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4256" w:type="dxa"/>
            <w:gridSpan w:val="4"/>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542"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708"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7 048,8</w:t>
            </w:r>
          </w:p>
        </w:tc>
        <w:tc>
          <w:tcPr>
            <w:tcW w:w="1560" w:type="dxa"/>
            <w:gridSpan w:val="2"/>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100,7</w:t>
            </w:r>
          </w:p>
        </w:tc>
      </w:tr>
    </w:tbl>
    <w:p w:rsidR="00F82A7D" w:rsidRPr="00F82A7D" w:rsidRDefault="00F82A7D" w:rsidP="00F82A7D">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0"/>
          <w:szCs w:val="20"/>
        </w:rPr>
      </w:pPr>
    </w:p>
    <w:tbl>
      <w:tblPr>
        <w:tblW w:w="10776" w:type="dxa"/>
        <w:tblInd w:w="93" w:type="dxa"/>
        <w:tblLayout w:type="fixed"/>
        <w:tblLook w:val="04A0" w:firstRow="1" w:lastRow="0" w:firstColumn="1" w:lastColumn="0" w:noHBand="0" w:noVBand="1"/>
      </w:tblPr>
      <w:tblGrid>
        <w:gridCol w:w="237"/>
        <w:gridCol w:w="236"/>
        <w:gridCol w:w="1470"/>
        <w:gridCol w:w="3601"/>
        <w:gridCol w:w="283"/>
        <w:gridCol w:w="284"/>
        <w:gridCol w:w="853"/>
        <w:gridCol w:w="707"/>
        <w:gridCol w:w="1316"/>
        <w:gridCol w:w="1789"/>
      </w:tblGrid>
      <w:tr w:rsidR="0017058B" w:rsidRPr="00F82A7D" w:rsidTr="0017058B">
        <w:trPr>
          <w:trHeight w:val="255"/>
        </w:trPr>
        <w:tc>
          <w:tcPr>
            <w:tcW w:w="5544" w:type="dxa"/>
            <w:gridSpan w:val="4"/>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6) приложение 3 изложить в новой редакции:</w:t>
            </w: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844" w:type="dxa"/>
            <w:gridSpan w:val="3"/>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789"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17058B" w:rsidRPr="00F82A7D" w:rsidTr="0017058B">
        <w:trPr>
          <w:trHeight w:val="80"/>
        </w:trPr>
        <w:tc>
          <w:tcPr>
            <w:tcW w:w="237"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01"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4949" w:type="dxa"/>
            <w:gridSpan w:val="5"/>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 Приложение 3</w:t>
            </w:r>
          </w:p>
        </w:tc>
      </w:tr>
      <w:tr w:rsidR="0017058B" w:rsidRPr="00F82A7D" w:rsidTr="0017058B">
        <w:trPr>
          <w:trHeight w:val="300"/>
        </w:trPr>
        <w:tc>
          <w:tcPr>
            <w:tcW w:w="237"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01"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4949" w:type="dxa"/>
            <w:gridSpan w:val="5"/>
            <w:vMerge w:val="restart"/>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r>
      <w:tr w:rsidR="0017058B" w:rsidRPr="00F82A7D" w:rsidTr="0017058B">
        <w:trPr>
          <w:trHeight w:val="683"/>
        </w:trPr>
        <w:tc>
          <w:tcPr>
            <w:tcW w:w="237"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01"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4949" w:type="dxa"/>
            <w:gridSpan w:val="5"/>
            <w:vMerge/>
            <w:tcBorders>
              <w:top w:val="nil"/>
              <w:left w:val="nil"/>
              <w:bottom w:val="nil"/>
              <w:right w:val="nil"/>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17058B" w:rsidRPr="00F82A7D" w:rsidTr="0017058B">
        <w:trPr>
          <w:trHeight w:val="300"/>
        </w:trPr>
        <w:tc>
          <w:tcPr>
            <w:tcW w:w="237"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01"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4949" w:type="dxa"/>
            <w:gridSpan w:val="5"/>
            <w:vMerge/>
            <w:tcBorders>
              <w:top w:val="nil"/>
              <w:left w:val="nil"/>
              <w:bottom w:val="nil"/>
              <w:right w:val="nil"/>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17058B" w:rsidRPr="00F82A7D" w:rsidTr="0017058B">
        <w:trPr>
          <w:trHeight w:val="80"/>
        </w:trPr>
        <w:tc>
          <w:tcPr>
            <w:tcW w:w="237"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47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01"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4949" w:type="dxa"/>
            <w:gridSpan w:val="5"/>
            <w:vMerge/>
            <w:tcBorders>
              <w:top w:val="nil"/>
              <w:left w:val="nil"/>
              <w:bottom w:val="nil"/>
              <w:right w:val="nil"/>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17058B">
        <w:trPr>
          <w:trHeight w:val="80"/>
        </w:trPr>
        <w:tc>
          <w:tcPr>
            <w:tcW w:w="237"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0539" w:type="dxa"/>
            <w:gridSpan w:val="9"/>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F82A7D">
              <w:rPr>
                <w:rFonts w:ascii="Times New Roman" w:eastAsia="Times New Roman" w:hAnsi="Times New Roman" w:cs="Times New Roman"/>
                <w:b/>
                <w:bCs/>
                <w:sz w:val="20"/>
                <w:szCs w:val="20"/>
              </w:rPr>
              <w:t>видов расходов классификации расходов местного бюджета сельского поселения</w:t>
            </w:r>
            <w:proofErr w:type="gramEnd"/>
            <w:r w:rsidRPr="00F82A7D">
              <w:rPr>
                <w:rFonts w:ascii="Times New Roman" w:eastAsia="Times New Roman" w:hAnsi="Times New Roman" w:cs="Times New Roman"/>
                <w:b/>
                <w:bCs/>
                <w:sz w:val="20"/>
                <w:szCs w:val="20"/>
              </w:rPr>
              <w:t xml:space="preserve"> Большая Дергуновка муниципального района Большеглушицкий Самарской области на 2022 год</w:t>
            </w:r>
          </w:p>
        </w:tc>
      </w:tr>
      <w:tr w:rsidR="0017058B" w:rsidRPr="00F82A7D" w:rsidTr="0017058B">
        <w:trPr>
          <w:trHeight w:val="70"/>
        </w:trPr>
        <w:tc>
          <w:tcPr>
            <w:tcW w:w="611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Наименование </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ЦСР</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ВР</w:t>
            </w:r>
          </w:p>
        </w:tc>
        <w:tc>
          <w:tcPr>
            <w:tcW w:w="3105" w:type="dxa"/>
            <w:gridSpan w:val="2"/>
            <w:tcBorders>
              <w:top w:val="single" w:sz="4" w:space="0" w:color="auto"/>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Сумма </w:t>
            </w:r>
            <w:proofErr w:type="spellStart"/>
            <w:r w:rsidRPr="00F82A7D">
              <w:rPr>
                <w:rFonts w:ascii="Times New Roman" w:eastAsia="Times New Roman" w:hAnsi="Times New Roman" w:cs="Times New Roman"/>
                <w:b/>
                <w:bCs/>
                <w:sz w:val="20"/>
                <w:szCs w:val="20"/>
              </w:rPr>
              <w:t>тыс</w:t>
            </w:r>
            <w:proofErr w:type="gramStart"/>
            <w:r w:rsidRPr="00F82A7D">
              <w:rPr>
                <w:rFonts w:ascii="Times New Roman" w:eastAsia="Times New Roman" w:hAnsi="Times New Roman" w:cs="Times New Roman"/>
                <w:b/>
                <w:bCs/>
                <w:sz w:val="20"/>
                <w:szCs w:val="20"/>
              </w:rPr>
              <w:t>.р</w:t>
            </w:r>
            <w:proofErr w:type="gramEnd"/>
            <w:r w:rsidRPr="00F82A7D">
              <w:rPr>
                <w:rFonts w:ascii="Times New Roman" w:eastAsia="Times New Roman" w:hAnsi="Times New Roman" w:cs="Times New Roman"/>
                <w:b/>
                <w:bCs/>
                <w:sz w:val="20"/>
                <w:szCs w:val="20"/>
              </w:rPr>
              <w:t>ублей</w:t>
            </w:r>
            <w:proofErr w:type="spellEnd"/>
          </w:p>
        </w:tc>
      </w:tr>
      <w:tr w:rsidR="0017058B" w:rsidRPr="00F82A7D" w:rsidTr="0017058B">
        <w:trPr>
          <w:trHeight w:val="70"/>
        </w:trPr>
        <w:tc>
          <w:tcPr>
            <w:tcW w:w="6111" w:type="dxa"/>
            <w:gridSpan w:val="6"/>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b/>
                <w:bCs/>
                <w:sz w:val="20"/>
                <w:szCs w:val="20"/>
              </w:rPr>
            </w:pP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Утверждено</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в том числе за счет безвозмездных поступлений</w:t>
            </w:r>
          </w:p>
        </w:tc>
      </w:tr>
      <w:tr w:rsidR="0017058B" w:rsidRPr="00F82A7D" w:rsidTr="0017058B">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516,6</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17058B" w:rsidRPr="00F82A7D" w:rsidTr="00146C1E">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510,9</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Уплата налогов, сборов и иных платежей</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43 0 00 00000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850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5,7</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316"/>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45 0 00 000000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13,0</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45 0 00 00000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13,0</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47 0 00 00000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1 876,9</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47 0 00 00000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1 876,9</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2017-2025 годы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48 0 00 00000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1 425,9</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"Уличное освещение"</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143,1</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143,1</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"Ремонт и содержание улично-дорожной сети"</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932,3</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932,2</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48 2 00 00000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"Прочие мероприятия по благоустройству"</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48 4 00 00000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350,5</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48 4 00 00000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350,3</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Иные межбюджетные трансферты </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48 4 00 00000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0,2</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Муниципальная программа  "Развитие </w:t>
            </w:r>
            <w:proofErr w:type="spellStart"/>
            <w:proofErr w:type="gramStart"/>
            <w:r w:rsidRPr="00F82A7D">
              <w:rPr>
                <w:rFonts w:ascii="Times New Roman" w:eastAsia="Times New Roman" w:hAnsi="Times New Roman" w:cs="Times New Roman"/>
                <w:b/>
                <w:bCs/>
                <w:sz w:val="20"/>
                <w:szCs w:val="20"/>
              </w:rPr>
              <w:t>социо</w:t>
            </w:r>
            <w:proofErr w:type="spellEnd"/>
            <w:r w:rsidRPr="00F82A7D">
              <w:rPr>
                <w:rFonts w:ascii="Times New Roman" w:eastAsia="Times New Roman" w:hAnsi="Times New Roman" w:cs="Times New Roman"/>
                <w:b/>
                <w:bCs/>
                <w:sz w:val="20"/>
                <w:szCs w:val="20"/>
              </w:rPr>
              <w:t>-культурной</w:t>
            </w:r>
            <w:proofErr w:type="gramEnd"/>
            <w:r w:rsidRPr="00F82A7D">
              <w:rPr>
                <w:rFonts w:ascii="Times New Roman" w:eastAsia="Times New Roman" w:hAnsi="Times New Roman" w:cs="Times New Roman"/>
                <w:b/>
                <w:bCs/>
                <w:sz w:val="20"/>
                <w:szCs w:val="20"/>
              </w:rPr>
              <w:t xml:space="preserve"> деятельности в сельском поселении Большая Дергуновка муниципального района Большеглушицкий Самарской </w:t>
            </w:r>
            <w:r w:rsidRPr="00F82A7D">
              <w:rPr>
                <w:rFonts w:ascii="Times New Roman" w:eastAsia="Times New Roman" w:hAnsi="Times New Roman" w:cs="Times New Roman"/>
                <w:b/>
                <w:bCs/>
                <w:sz w:val="20"/>
                <w:szCs w:val="20"/>
              </w:rPr>
              <w:lastRenderedPageBreak/>
              <w:t>области" на 2017-2025 годы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lastRenderedPageBreak/>
              <w:t>49 0 00 00000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853,5</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lastRenderedPageBreak/>
              <w:t>Подпрограмма "Культурные мероприятия"</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49 1 00 00000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30,0</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30,0</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Подпрограмма "Иные межбюджетные трансферты"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823,5</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49 2 00 00000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823,5</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90 0 00 00000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2 362,9</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100,7</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2 362,9</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Расходы на выплаты персоналу казенных учреждений</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110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1 133,8</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120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1 171,4</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100,7</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55,6</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Иные межбюджетные трансферты</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540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1,1</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17058B"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Резервные средства</w:t>
            </w:r>
          </w:p>
        </w:tc>
        <w:tc>
          <w:tcPr>
            <w:tcW w:w="853"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90 1 00 00000</w:t>
            </w:r>
          </w:p>
        </w:tc>
        <w:tc>
          <w:tcPr>
            <w:tcW w:w="707"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870</w:t>
            </w:r>
          </w:p>
        </w:tc>
        <w:tc>
          <w:tcPr>
            <w:tcW w:w="1316"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1,0</w:t>
            </w:r>
          </w:p>
        </w:tc>
        <w:tc>
          <w:tcPr>
            <w:tcW w:w="1789" w:type="dxa"/>
            <w:tcBorders>
              <w:top w:val="nil"/>
              <w:left w:val="nil"/>
              <w:bottom w:val="single" w:sz="4" w:space="0" w:color="auto"/>
              <w:right w:val="single" w:sz="4" w:space="0" w:color="auto"/>
            </w:tcBorders>
            <w:shd w:val="clear" w:color="auto" w:fill="auto"/>
            <w:vAlign w:val="center"/>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64574C">
        <w:trPr>
          <w:trHeight w:val="70"/>
        </w:trPr>
        <w:tc>
          <w:tcPr>
            <w:tcW w:w="61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Итого:</w:t>
            </w:r>
          </w:p>
        </w:tc>
        <w:tc>
          <w:tcPr>
            <w:tcW w:w="853" w:type="dxa"/>
            <w:tcBorders>
              <w:top w:val="nil"/>
              <w:left w:val="nil"/>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707" w:type="dxa"/>
            <w:tcBorders>
              <w:top w:val="nil"/>
              <w:left w:val="nil"/>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w:t>
            </w:r>
          </w:p>
        </w:tc>
        <w:tc>
          <w:tcPr>
            <w:tcW w:w="1316" w:type="dxa"/>
            <w:tcBorders>
              <w:top w:val="nil"/>
              <w:left w:val="nil"/>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7 048,8 </w:t>
            </w:r>
          </w:p>
        </w:tc>
        <w:tc>
          <w:tcPr>
            <w:tcW w:w="1789" w:type="dxa"/>
            <w:tcBorders>
              <w:top w:val="nil"/>
              <w:left w:val="nil"/>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100,7 </w:t>
            </w:r>
          </w:p>
        </w:tc>
      </w:tr>
    </w:tbl>
    <w:p w:rsidR="00F82A7D" w:rsidRPr="00F82A7D" w:rsidRDefault="00F82A7D" w:rsidP="00F82A7D">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0"/>
          <w:szCs w:val="20"/>
        </w:rPr>
      </w:pPr>
    </w:p>
    <w:tbl>
      <w:tblPr>
        <w:tblW w:w="10863" w:type="dxa"/>
        <w:tblInd w:w="93" w:type="dxa"/>
        <w:tblLayout w:type="fixed"/>
        <w:tblLook w:val="04A0" w:firstRow="1" w:lastRow="0" w:firstColumn="1" w:lastColumn="0" w:noHBand="0" w:noVBand="1"/>
      </w:tblPr>
      <w:tblGrid>
        <w:gridCol w:w="500"/>
        <w:gridCol w:w="3626"/>
        <w:gridCol w:w="1135"/>
        <w:gridCol w:w="2258"/>
        <w:gridCol w:w="1710"/>
        <w:gridCol w:w="1634"/>
      </w:tblGrid>
      <w:tr w:rsidR="00F82A7D" w:rsidRPr="00F82A7D" w:rsidTr="0017058B">
        <w:trPr>
          <w:trHeight w:val="375"/>
        </w:trPr>
        <w:tc>
          <w:tcPr>
            <w:tcW w:w="7519" w:type="dxa"/>
            <w:gridSpan w:val="4"/>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7) приложение 5 изложить в новой редакции:</w:t>
            </w:r>
          </w:p>
        </w:tc>
        <w:tc>
          <w:tcPr>
            <w:tcW w:w="171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634"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17058B">
        <w:trPr>
          <w:trHeight w:val="80"/>
        </w:trPr>
        <w:tc>
          <w:tcPr>
            <w:tcW w:w="50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2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344" w:type="dxa"/>
            <w:gridSpan w:val="2"/>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        Приложение  5</w:t>
            </w:r>
          </w:p>
        </w:tc>
      </w:tr>
      <w:tr w:rsidR="00F82A7D" w:rsidRPr="00F82A7D" w:rsidTr="0017058B">
        <w:trPr>
          <w:trHeight w:val="80"/>
        </w:trPr>
        <w:tc>
          <w:tcPr>
            <w:tcW w:w="500"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2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135"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5602" w:type="dxa"/>
            <w:gridSpan w:val="3"/>
            <w:tcBorders>
              <w:top w:val="nil"/>
              <w:left w:val="nil"/>
              <w:bottom w:val="nil"/>
              <w:right w:val="nil"/>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w:t>
            </w:r>
            <w:r w:rsidR="0017058B">
              <w:rPr>
                <w:rFonts w:ascii="Times New Roman" w:eastAsia="Times New Roman" w:hAnsi="Times New Roman" w:cs="Times New Roman"/>
                <w:sz w:val="20"/>
                <w:szCs w:val="20"/>
              </w:rPr>
              <w:t xml:space="preserve"> </w:t>
            </w:r>
            <w:r w:rsidRPr="00F82A7D">
              <w:rPr>
                <w:rFonts w:ascii="Times New Roman" w:eastAsia="Times New Roman" w:hAnsi="Times New Roman" w:cs="Times New Roman"/>
                <w:sz w:val="20"/>
                <w:szCs w:val="20"/>
              </w:rPr>
              <w:t>муниципального района Большеглушицкий Самарской области на 2022 год и на плановый период 2023 и 2024 годов"</w:t>
            </w:r>
          </w:p>
        </w:tc>
      </w:tr>
      <w:tr w:rsidR="00F82A7D" w:rsidRPr="00F82A7D" w:rsidTr="0017058B">
        <w:trPr>
          <w:trHeight w:val="80"/>
        </w:trPr>
        <w:tc>
          <w:tcPr>
            <w:tcW w:w="10863" w:type="dxa"/>
            <w:gridSpan w:val="6"/>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2022 год </w:t>
            </w:r>
          </w:p>
        </w:tc>
      </w:tr>
      <w:tr w:rsidR="0017058B" w:rsidRPr="00F82A7D" w:rsidTr="0017058B">
        <w:trPr>
          <w:trHeight w:val="23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w:t>
            </w:r>
            <w:r w:rsidRPr="00F82A7D">
              <w:rPr>
                <w:rFonts w:ascii="Times New Roman" w:eastAsia="Times New Roman" w:hAnsi="Times New Roman" w:cs="Times New Roman"/>
                <w:sz w:val="20"/>
                <w:szCs w:val="20"/>
              </w:rPr>
              <w:br/>
              <w:t xml:space="preserve"> </w:t>
            </w:r>
            <w:proofErr w:type="gramStart"/>
            <w:r w:rsidRPr="00F82A7D">
              <w:rPr>
                <w:rFonts w:ascii="Times New Roman" w:eastAsia="Times New Roman" w:hAnsi="Times New Roman" w:cs="Times New Roman"/>
                <w:sz w:val="20"/>
                <w:szCs w:val="20"/>
              </w:rPr>
              <w:t>п</w:t>
            </w:r>
            <w:proofErr w:type="gramEnd"/>
            <w:r w:rsidRPr="00F82A7D">
              <w:rPr>
                <w:rFonts w:ascii="Times New Roman" w:eastAsia="Times New Roman" w:hAnsi="Times New Roman" w:cs="Times New Roman"/>
                <w:sz w:val="20"/>
                <w:szCs w:val="20"/>
              </w:rPr>
              <w:t>/п</w:t>
            </w:r>
          </w:p>
        </w:tc>
        <w:tc>
          <w:tcPr>
            <w:tcW w:w="36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Наименование </w:t>
            </w:r>
            <w:r w:rsidRPr="00F82A7D">
              <w:rPr>
                <w:rFonts w:ascii="Times New Roman" w:eastAsia="Times New Roman" w:hAnsi="Times New Roman" w:cs="Times New Roman"/>
                <w:sz w:val="20"/>
                <w:szCs w:val="20"/>
              </w:rPr>
              <w:br/>
              <w:t xml:space="preserve"> муниципальной программы </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Код администратора расходов </w:t>
            </w:r>
          </w:p>
        </w:tc>
        <w:tc>
          <w:tcPr>
            <w:tcW w:w="22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Дата и номер акта, </w:t>
            </w:r>
            <w:r w:rsidRPr="00F82A7D">
              <w:rPr>
                <w:rFonts w:ascii="Times New Roman" w:eastAsia="Times New Roman" w:hAnsi="Times New Roman" w:cs="Times New Roman"/>
                <w:sz w:val="20"/>
                <w:szCs w:val="20"/>
              </w:rPr>
              <w:br/>
              <w:t>которым муниципальная</w:t>
            </w:r>
            <w:r w:rsidRPr="00F82A7D">
              <w:rPr>
                <w:rFonts w:ascii="Times New Roman" w:eastAsia="Times New Roman" w:hAnsi="Times New Roman" w:cs="Times New Roman"/>
                <w:sz w:val="20"/>
                <w:szCs w:val="20"/>
              </w:rPr>
              <w:br/>
              <w:t xml:space="preserve"> программа была</w:t>
            </w:r>
            <w:r w:rsidRPr="00F82A7D">
              <w:rPr>
                <w:rFonts w:ascii="Times New Roman" w:eastAsia="Times New Roman" w:hAnsi="Times New Roman" w:cs="Times New Roman"/>
                <w:sz w:val="20"/>
                <w:szCs w:val="20"/>
              </w:rPr>
              <w:br/>
              <w:t>утверждена или</w:t>
            </w:r>
            <w:r w:rsidRPr="00F82A7D">
              <w:rPr>
                <w:rFonts w:ascii="Times New Roman" w:eastAsia="Times New Roman" w:hAnsi="Times New Roman" w:cs="Times New Roman"/>
                <w:sz w:val="20"/>
                <w:szCs w:val="20"/>
              </w:rPr>
              <w:br/>
              <w:t>в неё были внесены</w:t>
            </w:r>
            <w:r w:rsidRPr="00F82A7D">
              <w:rPr>
                <w:rFonts w:ascii="Times New Roman" w:eastAsia="Times New Roman" w:hAnsi="Times New Roman" w:cs="Times New Roman"/>
                <w:sz w:val="20"/>
                <w:szCs w:val="20"/>
              </w:rPr>
              <w:br/>
              <w:t xml:space="preserve"> изменения</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Разработчик и </w:t>
            </w:r>
            <w:r w:rsidRPr="00F82A7D">
              <w:rPr>
                <w:rFonts w:ascii="Times New Roman" w:eastAsia="Times New Roman" w:hAnsi="Times New Roman" w:cs="Times New Roman"/>
                <w:sz w:val="20"/>
                <w:szCs w:val="20"/>
              </w:rPr>
              <w:br/>
              <w:t xml:space="preserve">исполнитель </w:t>
            </w:r>
            <w:r w:rsidRPr="00F82A7D">
              <w:rPr>
                <w:rFonts w:ascii="Times New Roman" w:eastAsia="Times New Roman" w:hAnsi="Times New Roman" w:cs="Times New Roman"/>
                <w:sz w:val="20"/>
                <w:szCs w:val="20"/>
              </w:rPr>
              <w:br/>
              <w:t xml:space="preserve"> программы</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Объем финансирования мероприятий  муниципальной   программы      (</w:t>
            </w:r>
            <w:proofErr w:type="spellStart"/>
            <w:r w:rsidRPr="00F82A7D">
              <w:rPr>
                <w:rFonts w:ascii="Times New Roman" w:eastAsia="Times New Roman" w:hAnsi="Times New Roman" w:cs="Times New Roman"/>
                <w:sz w:val="20"/>
                <w:szCs w:val="20"/>
              </w:rPr>
              <w:t>тыс</w:t>
            </w:r>
            <w:proofErr w:type="gramStart"/>
            <w:r w:rsidRPr="00F82A7D">
              <w:rPr>
                <w:rFonts w:ascii="Times New Roman" w:eastAsia="Times New Roman" w:hAnsi="Times New Roman" w:cs="Times New Roman"/>
                <w:sz w:val="20"/>
                <w:szCs w:val="20"/>
              </w:rPr>
              <w:t>.р</w:t>
            </w:r>
            <w:proofErr w:type="gramEnd"/>
            <w:r w:rsidRPr="00F82A7D">
              <w:rPr>
                <w:rFonts w:ascii="Times New Roman" w:eastAsia="Times New Roman" w:hAnsi="Times New Roman" w:cs="Times New Roman"/>
                <w:sz w:val="20"/>
                <w:szCs w:val="20"/>
              </w:rPr>
              <w:t>уб</w:t>
            </w:r>
            <w:proofErr w:type="spellEnd"/>
            <w:r w:rsidRPr="00F82A7D">
              <w:rPr>
                <w:rFonts w:ascii="Times New Roman" w:eastAsia="Times New Roman" w:hAnsi="Times New Roman" w:cs="Times New Roman"/>
                <w:sz w:val="20"/>
                <w:szCs w:val="20"/>
              </w:rPr>
              <w:t xml:space="preserve">.) </w:t>
            </w:r>
          </w:p>
        </w:tc>
      </w:tr>
      <w:tr w:rsidR="00F82A7D" w:rsidRPr="00F82A7D" w:rsidTr="0017058B">
        <w:trPr>
          <w:trHeight w:val="23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3626"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258"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17058B" w:rsidRPr="00F82A7D" w:rsidTr="0017058B">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w:t>
            </w:r>
          </w:p>
        </w:tc>
        <w:tc>
          <w:tcPr>
            <w:tcW w:w="3626"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tc>
        <w:tc>
          <w:tcPr>
            <w:tcW w:w="1135"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постановление главы сельского поселения  </w:t>
            </w:r>
            <w:r w:rsidRPr="00F82A7D">
              <w:rPr>
                <w:rFonts w:ascii="Times New Roman" w:eastAsia="Times New Roman" w:hAnsi="Times New Roman" w:cs="Times New Roman"/>
                <w:sz w:val="20"/>
                <w:szCs w:val="20"/>
              </w:rPr>
              <w:br/>
              <w:t>от 02.11.2022  № 71</w:t>
            </w:r>
            <w:r w:rsidRPr="00F82A7D">
              <w:rPr>
                <w:rFonts w:ascii="Times New Roman" w:eastAsia="Times New Roman" w:hAnsi="Times New Roman" w:cs="Times New Roman"/>
                <w:sz w:val="20"/>
                <w:szCs w:val="20"/>
              </w:rPr>
              <w:br/>
              <w:t xml:space="preserve"> </w:t>
            </w:r>
          </w:p>
        </w:tc>
        <w:tc>
          <w:tcPr>
            <w:tcW w:w="1710"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516,6</w:t>
            </w:r>
          </w:p>
        </w:tc>
      </w:tr>
      <w:tr w:rsidR="0017058B" w:rsidRPr="00F82A7D" w:rsidTr="0017058B">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w:t>
            </w:r>
          </w:p>
        </w:tc>
        <w:tc>
          <w:tcPr>
            <w:tcW w:w="3626"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w:t>
            </w:r>
          </w:p>
        </w:tc>
        <w:tc>
          <w:tcPr>
            <w:tcW w:w="1135"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постановление главы сельского поселения  </w:t>
            </w:r>
            <w:r w:rsidRPr="00F82A7D">
              <w:rPr>
                <w:rFonts w:ascii="Times New Roman" w:eastAsia="Times New Roman" w:hAnsi="Times New Roman" w:cs="Times New Roman"/>
                <w:sz w:val="20"/>
                <w:szCs w:val="20"/>
              </w:rPr>
              <w:br/>
              <w:t>от 02.11.2022  № 74</w:t>
            </w:r>
            <w:r w:rsidRPr="00F82A7D">
              <w:rPr>
                <w:rFonts w:ascii="Times New Roman" w:eastAsia="Times New Roman" w:hAnsi="Times New Roman" w:cs="Times New Roman"/>
                <w:sz w:val="20"/>
                <w:szCs w:val="20"/>
              </w:rPr>
              <w:br/>
              <w:t xml:space="preserve"> </w:t>
            </w:r>
          </w:p>
        </w:tc>
        <w:tc>
          <w:tcPr>
            <w:tcW w:w="1710"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13,0</w:t>
            </w:r>
          </w:p>
        </w:tc>
      </w:tr>
      <w:tr w:rsidR="0017058B" w:rsidRPr="00F82A7D" w:rsidTr="0017058B">
        <w:trPr>
          <w:trHeight w:val="70"/>
        </w:trPr>
        <w:tc>
          <w:tcPr>
            <w:tcW w:w="500" w:type="dxa"/>
            <w:tcBorders>
              <w:top w:val="nil"/>
              <w:left w:val="single" w:sz="4" w:space="0" w:color="auto"/>
              <w:bottom w:val="single" w:sz="4" w:space="0" w:color="auto"/>
              <w:right w:val="single" w:sz="4" w:space="0" w:color="auto"/>
            </w:tcBorders>
            <w:shd w:val="clear" w:color="000000" w:fill="FFFFFF"/>
            <w:noWrap/>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3</w:t>
            </w:r>
          </w:p>
        </w:tc>
        <w:tc>
          <w:tcPr>
            <w:tcW w:w="3626"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w:t>
            </w:r>
          </w:p>
        </w:tc>
        <w:tc>
          <w:tcPr>
            <w:tcW w:w="1135"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постановление главы сельского поселения  </w:t>
            </w:r>
            <w:r w:rsidRPr="00F82A7D">
              <w:rPr>
                <w:rFonts w:ascii="Times New Roman" w:eastAsia="Times New Roman" w:hAnsi="Times New Roman" w:cs="Times New Roman"/>
                <w:sz w:val="20"/>
                <w:szCs w:val="20"/>
              </w:rPr>
              <w:br/>
              <w:t>от 02.11.2022  № 75</w:t>
            </w:r>
            <w:r w:rsidRPr="00F82A7D">
              <w:rPr>
                <w:rFonts w:ascii="Times New Roman" w:eastAsia="Times New Roman" w:hAnsi="Times New Roman" w:cs="Times New Roman"/>
                <w:sz w:val="20"/>
                <w:szCs w:val="20"/>
              </w:rPr>
              <w:br/>
              <w:t xml:space="preserve"> </w:t>
            </w:r>
          </w:p>
        </w:tc>
        <w:tc>
          <w:tcPr>
            <w:tcW w:w="1710"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1876,9</w:t>
            </w:r>
          </w:p>
        </w:tc>
      </w:tr>
      <w:tr w:rsidR="0017058B" w:rsidRPr="00F82A7D" w:rsidTr="0017058B">
        <w:trPr>
          <w:trHeight w:val="267"/>
        </w:trPr>
        <w:tc>
          <w:tcPr>
            <w:tcW w:w="500" w:type="dxa"/>
            <w:tcBorders>
              <w:top w:val="nil"/>
              <w:left w:val="single" w:sz="4" w:space="0" w:color="auto"/>
              <w:bottom w:val="single" w:sz="4" w:space="0" w:color="auto"/>
              <w:right w:val="single" w:sz="4" w:space="0" w:color="auto"/>
            </w:tcBorders>
            <w:shd w:val="clear" w:color="000000" w:fill="FFFFFF"/>
            <w:noWrap/>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w:t>
            </w:r>
          </w:p>
        </w:tc>
        <w:tc>
          <w:tcPr>
            <w:tcW w:w="3626"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Муниципальная программа </w:t>
            </w:r>
            <w:r w:rsidRPr="00F82A7D">
              <w:rPr>
                <w:rFonts w:ascii="Times New Roman" w:eastAsia="Times New Roman" w:hAnsi="Times New Roman" w:cs="Times New Roman"/>
                <w:sz w:val="20"/>
                <w:szCs w:val="20"/>
              </w:rPr>
              <w:lastRenderedPageBreak/>
              <w:t>"Благоустройство   сельского поселения Большая Дергуновка муниципального района Большеглушицкий Самарской области" на 2017-2025 годы</w:t>
            </w:r>
          </w:p>
        </w:tc>
        <w:tc>
          <w:tcPr>
            <w:tcW w:w="1135"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lastRenderedPageBreak/>
              <w:t>228</w:t>
            </w:r>
          </w:p>
        </w:tc>
        <w:tc>
          <w:tcPr>
            <w:tcW w:w="2258"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постановление главы </w:t>
            </w:r>
            <w:r w:rsidRPr="00F82A7D">
              <w:rPr>
                <w:rFonts w:ascii="Times New Roman" w:eastAsia="Times New Roman" w:hAnsi="Times New Roman" w:cs="Times New Roman"/>
                <w:sz w:val="20"/>
                <w:szCs w:val="20"/>
              </w:rPr>
              <w:lastRenderedPageBreak/>
              <w:t xml:space="preserve">сельского поселения  </w:t>
            </w:r>
            <w:r w:rsidRPr="00F82A7D">
              <w:rPr>
                <w:rFonts w:ascii="Times New Roman" w:eastAsia="Times New Roman" w:hAnsi="Times New Roman" w:cs="Times New Roman"/>
                <w:sz w:val="20"/>
                <w:szCs w:val="20"/>
              </w:rPr>
              <w:br/>
              <w:t>от 02.11.2022  № 72</w:t>
            </w:r>
            <w:r w:rsidRPr="00F82A7D">
              <w:rPr>
                <w:rFonts w:ascii="Times New Roman" w:eastAsia="Times New Roman" w:hAnsi="Times New Roman" w:cs="Times New Roman"/>
                <w:sz w:val="20"/>
                <w:szCs w:val="20"/>
              </w:rPr>
              <w:br/>
              <w:t xml:space="preserve"> </w:t>
            </w:r>
          </w:p>
        </w:tc>
        <w:tc>
          <w:tcPr>
            <w:tcW w:w="1710"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lastRenderedPageBreak/>
              <w:t xml:space="preserve">Администрация </w:t>
            </w:r>
            <w:r w:rsidRPr="00F82A7D">
              <w:rPr>
                <w:rFonts w:ascii="Times New Roman" w:eastAsia="Times New Roman" w:hAnsi="Times New Roman" w:cs="Times New Roman"/>
                <w:sz w:val="20"/>
                <w:szCs w:val="20"/>
              </w:rPr>
              <w:lastRenderedPageBreak/>
              <w:t xml:space="preserve">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lastRenderedPageBreak/>
              <w:t>1425,9</w:t>
            </w:r>
          </w:p>
        </w:tc>
      </w:tr>
      <w:tr w:rsidR="0017058B" w:rsidRPr="00F82A7D" w:rsidTr="0017058B">
        <w:trPr>
          <w:trHeight w:val="70"/>
        </w:trPr>
        <w:tc>
          <w:tcPr>
            <w:tcW w:w="500" w:type="dxa"/>
            <w:tcBorders>
              <w:top w:val="nil"/>
              <w:left w:val="single" w:sz="4" w:space="0" w:color="auto"/>
              <w:bottom w:val="nil"/>
              <w:right w:val="single" w:sz="4" w:space="0" w:color="auto"/>
            </w:tcBorders>
            <w:shd w:val="clear" w:color="000000" w:fill="FFFFFF"/>
            <w:noWrap/>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lastRenderedPageBreak/>
              <w:t>5</w:t>
            </w:r>
          </w:p>
        </w:tc>
        <w:tc>
          <w:tcPr>
            <w:tcW w:w="3626" w:type="dxa"/>
            <w:tcBorders>
              <w:top w:val="nil"/>
              <w:left w:val="nil"/>
              <w:bottom w:val="nil"/>
              <w:right w:val="single" w:sz="4" w:space="0" w:color="auto"/>
            </w:tcBorders>
            <w:shd w:val="clear" w:color="000000" w:fill="FFFFFF"/>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Муниципальная программа "Развитие </w:t>
            </w:r>
            <w:proofErr w:type="spellStart"/>
            <w:proofErr w:type="gramStart"/>
            <w:r w:rsidRPr="00F82A7D">
              <w:rPr>
                <w:rFonts w:ascii="Times New Roman" w:eastAsia="Times New Roman" w:hAnsi="Times New Roman" w:cs="Times New Roman"/>
                <w:sz w:val="20"/>
                <w:szCs w:val="20"/>
              </w:rPr>
              <w:t>социо</w:t>
            </w:r>
            <w:proofErr w:type="spellEnd"/>
            <w:r w:rsidRPr="00F82A7D">
              <w:rPr>
                <w:rFonts w:ascii="Times New Roman" w:eastAsia="Times New Roman" w:hAnsi="Times New Roman" w:cs="Times New Roman"/>
                <w:sz w:val="20"/>
                <w:szCs w:val="20"/>
              </w:rPr>
              <w:t>-культурной</w:t>
            </w:r>
            <w:proofErr w:type="gramEnd"/>
            <w:r w:rsidRPr="00F82A7D">
              <w:rPr>
                <w:rFonts w:ascii="Times New Roman" w:eastAsia="Times New Roman" w:hAnsi="Times New Roman" w:cs="Times New Roman"/>
                <w:sz w:val="20"/>
                <w:szCs w:val="20"/>
              </w:rPr>
              <w:t xml:space="preserve"> деятельности в сельском поселении Большая Дергуновка муниципального района Большеглушицкий Самарской области" на 2017-2025 годы</w:t>
            </w:r>
          </w:p>
        </w:tc>
        <w:tc>
          <w:tcPr>
            <w:tcW w:w="1135" w:type="dxa"/>
            <w:tcBorders>
              <w:top w:val="nil"/>
              <w:left w:val="nil"/>
              <w:bottom w:val="nil"/>
              <w:right w:val="single" w:sz="4" w:space="0" w:color="auto"/>
            </w:tcBorders>
            <w:shd w:val="clear" w:color="000000" w:fill="FFFFFF"/>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58" w:type="dxa"/>
            <w:tcBorders>
              <w:top w:val="nil"/>
              <w:left w:val="nil"/>
              <w:bottom w:val="single" w:sz="4" w:space="0" w:color="auto"/>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постановление главы сельского поселения  </w:t>
            </w:r>
            <w:r w:rsidRPr="00F82A7D">
              <w:rPr>
                <w:rFonts w:ascii="Times New Roman" w:eastAsia="Times New Roman" w:hAnsi="Times New Roman" w:cs="Times New Roman"/>
                <w:sz w:val="20"/>
                <w:szCs w:val="20"/>
              </w:rPr>
              <w:br w:type="page"/>
              <w:t>от 02.11.2022  № 73</w:t>
            </w:r>
            <w:r w:rsidRPr="00F82A7D">
              <w:rPr>
                <w:rFonts w:ascii="Times New Roman" w:eastAsia="Times New Roman" w:hAnsi="Times New Roman" w:cs="Times New Roman"/>
                <w:sz w:val="20"/>
                <w:szCs w:val="20"/>
              </w:rPr>
              <w:br w:type="page"/>
              <w:t xml:space="preserve"> </w:t>
            </w:r>
          </w:p>
        </w:tc>
        <w:tc>
          <w:tcPr>
            <w:tcW w:w="1710" w:type="dxa"/>
            <w:tcBorders>
              <w:top w:val="nil"/>
              <w:left w:val="nil"/>
              <w:bottom w:val="nil"/>
              <w:right w:val="single" w:sz="4" w:space="0" w:color="auto"/>
            </w:tcBorders>
            <w:shd w:val="clear" w:color="000000" w:fill="FFFFFF"/>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Администрация сельского поселения </w:t>
            </w:r>
          </w:p>
        </w:tc>
        <w:tc>
          <w:tcPr>
            <w:tcW w:w="1634"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853,5</w:t>
            </w:r>
          </w:p>
        </w:tc>
      </w:tr>
      <w:tr w:rsidR="0017058B" w:rsidRPr="00F82A7D" w:rsidTr="0017058B">
        <w:trPr>
          <w:trHeight w:val="70"/>
        </w:trPr>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3626" w:type="dxa"/>
            <w:tcBorders>
              <w:top w:val="single" w:sz="4" w:space="0" w:color="auto"/>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ИТОГО</w:t>
            </w:r>
          </w:p>
        </w:tc>
        <w:tc>
          <w:tcPr>
            <w:tcW w:w="1135" w:type="dxa"/>
            <w:tcBorders>
              <w:top w:val="single" w:sz="4" w:space="0" w:color="auto"/>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2258"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710" w:type="dxa"/>
            <w:tcBorders>
              <w:top w:val="single" w:sz="4" w:space="0" w:color="auto"/>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jc w:val="center"/>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w:t>
            </w:r>
          </w:p>
        </w:tc>
        <w:tc>
          <w:tcPr>
            <w:tcW w:w="1634"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4685,90</w:t>
            </w:r>
          </w:p>
        </w:tc>
      </w:tr>
    </w:tbl>
    <w:p w:rsidR="00F82A7D" w:rsidRPr="00F82A7D" w:rsidRDefault="00F82A7D" w:rsidP="00F82A7D">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0"/>
          <w:szCs w:val="20"/>
        </w:rPr>
      </w:pPr>
    </w:p>
    <w:tbl>
      <w:tblPr>
        <w:tblW w:w="10922" w:type="dxa"/>
        <w:tblInd w:w="93" w:type="dxa"/>
        <w:tblLayout w:type="fixed"/>
        <w:tblLook w:val="04A0" w:firstRow="1" w:lastRow="0" w:firstColumn="1" w:lastColumn="0" w:noHBand="0" w:noVBand="1"/>
      </w:tblPr>
      <w:tblGrid>
        <w:gridCol w:w="1149"/>
        <w:gridCol w:w="2268"/>
        <w:gridCol w:w="6379"/>
        <w:gridCol w:w="1126"/>
      </w:tblGrid>
      <w:tr w:rsidR="00F82A7D" w:rsidRPr="00F82A7D" w:rsidTr="00460109">
        <w:trPr>
          <w:trHeight w:val="80"/>
        </w:trPr>
        <w:tc>
          <w:tcPr>
            <w:tcW w:w="9796" w:type="dxa"/>
            <w:gridSpan w:val="3"/>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8) приложение 6 изложить в новой редакции:</w:t>
            </w:r>
          </w:p>
        </w:tc>
        <w:tc>
          <w:tcPr>
            <w:tcW w:w="112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460109">
        <w:trPr>
          <w:trHeight w:val="80"/>
        </w:trPr>
        <w:tc>
          <w:tcPr>
            <w:tcW w:w="1149"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 xml:space="preserve"> Приложение  6</w:t>
            </w:r>
          </w:p>
        </w:tc>
        <w:tc>
          <w:tcPr>
            <w:tcW w:w="1126" w:type="dxa"/>
            <w:tcBorders>
              <w:top w:val="nil"/>
              <w:left w:val="nil"/>
              <w:bottom w:val="nil"/>
              <w:right w:val="nil"/>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p>
        </w:tc>
      </w:tr>
      <w:tr w:rsidR="00F82A7D" w:rsidRPr="00F82A7D" w:rsidTr="00460109">
        <w:trPr>
          <w:trHeight w:val="80"/>
        </w:trPr>
        <w:tc>
          <w:tcPr>
            <w:tcW w:w="1149"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2268"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6379" w:type="dxa"/>
            <w:tcBorders>
              <w:top w:val="nil"/>
              <w:left w:val="nil"/>
              <w:bottom w:val="nil"/>
              <w:right w:val="nil"/>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2022 год и на плановый период 2023 и 2024 годов"</w:t>
            </w:r>
          </w:p>
        </w:tc>
        <w:tc>
          <w:tcPr>
            <w:tcW w:w="1126" w:type="dxa"/>
            <w:tcBorders>
              <w:top w:val="nil"/>
              <w:left w:val="nil"/>
              <w:bottom w:val="nil"/>
              <w:right w:val="nil"/>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p>
        </w:tc>
      </w:tr>
      <w:tr w:rsidR="00F82A7D" w:rsidRPr="00F82A7D" w:rsidTr="00460109">
        <w:trPr>
          <w:trHeight w:val="80"/>
        </w:trPr>
        <w:tc>
          <w:tcPr>
            <w:tcW w:w="1149"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c>
          <w:tcPr>
            <w:tcW w:w="8647" w:type="dxa"/>
            <w:gridSpan w:val="2"/>
            <w:tcBorders>
              <w:top w:val="nil"/>
              <w:left w:val="nil"/>
              <w:bottom w:val="nil"/>
              <w:right w:val="nil"/>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2022 год</w:t>
            </w:r>
          </w:p>
        </w:tc>
        <w:tc>
          <w:tcPr>
            <w:tcW w:w="1126" w:type="dxa"/>
            <w:tcBorders>
              <w:top w:val="nil"/>
              <w:left w:val="nil"/>
              <w:bottom w:val="nil"/>
              <w:right w:val="nil"/>
            </w:tcBorders>
            <w:shd w:val="clear" w:color="auto" w:fill="auto"/>
            <w:noWrap/>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p>
        </w:tc>
      </w:tr>
      <w:tr w:rsidR="00F82A7D" w:rsidRPr="00F82A7D" w:rsidTr="00460109">
        <w:trPr>
          <w:trHeight w:val="70"/>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Код администратора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Код бюджетной классификации</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w:t>
            </w:r>
            <w:r>
              <w:rPr>
                <w:rFonts w:ascii="Times New Roman" w:eastAsia="Times New Roman" w:hAnsi="Times New Roman" w:cs="Times New Roman"/>
                <w:b/>
                <w:bCs/>
                <w:sz w:val="20"/>
                <w:szCs w:val="20"/>
              </w:rPr>
              <w:t>вания дефицита местного бюджета</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center"/>
              <w:rPr>
                <w:rFonts w:ascii="Times New Roman" w:eastAsia="Times New Roman" w:hAnsi="Times New Roman" w:cs="Times New Roman"/>
                <w:b/>
                <w:bCs/>
                <w:sz w:val="20"/>
                <w:szCs w:val="20"/>
              </w:rPr>
            </w:pPr>
            <w:r w:rsidRPr="00F82A7D">
              <w:rPr>
                <w:rFonts w:ascii="Times New Roman" w:eastAsia="Times New Roman" w:hAnsi="Times New Roman" w:cs="Times New Roman"/>
                <w:b/>
                <w:bCs/>
                <w:sz w:val="20"/>
                <w:szCs w:val="20"/>
              </w:rPr>
              <w:t>Сумма (</w:t>
            </w:r>
            <w:proofErr w:type="spellStart"/>
            <w:r w:rsidRPr="00F82A7D">
              <w:rPr>
                <w:rFonts w:ascii="Times New Roman" w:eastAsia="Times New Roman" w:hAnsi="Times New Roman" w:cs="Times New Roman"/>
                <w:b/>
                <w:bCs/>
                <w:sz w:val="20"/>
                <w:szCs w:val="20"/>
              </w:rPr>
              <w:t>тыс</w:t>
            </w:r>
            <w:proofErr w:type="gramStart"/>
            <w:r w:rsidRPr="00F82A7D">
              <w:rPr>
                <w:rFonts w:ascii="Times New Roman" w:eastAsia="Times New Roman" w:hAnsi="Times New Roman" w:cs="Times New Roman"/>
                <w:b/>
                <w:bCs/>
                <w:sz w:val="20"/>
                <w:szCs w:val="20"/>
              </w:rPr>
              <w:t>.р</w:t>
            </w:r>
            <w:proofErr w:type="gramEnd"/>
            <w:r w:rsidRPr="00F82A7D">
              <w:rPr>
                <w:rFonts w:ascii="Times New Roman" w:eastAsia="Times New Roman" w:hAnsi="Times New Roman" w:cs="Times New Roman"/>
                <w:b/>
                <w:bCs/>
                <w:sz w:val="20"/>
                <w:szCs w:val="20"/>
              </w:rPr>
              <w:t>уб</w:t>
            </w:r>
            <w:proofErr w:type="spellEnd"/>
            <w:r w:rsidRPr="00F82A7D">
              <w:rPr>
                <w:rFonts w:ascii="Times New Roman" w:eastAsia="Times New Roman" w:hAnsi="Times New Roman" w:cs="Times New Roman"/>
                <w:b/>
                <w:bCs/>
                <w:sz w:val="20"/>
                <w:szCs w:val="20"/>
              </w:rPr>
              <w:t>.)</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01 00 00 00 00 0000 000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Источники внутреннего финансирования дефицита бюджета</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0,0</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01 03 00 00 00 0000 000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01 03 01 00 00 0000 000</w:t>
            </w:r>
          </w:p>
        </w:tc>
        <w:tc>
          <w:tcPr>
            <w:tcW w:w="6379"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Бюджетные кредиты из других бюджетов бюджетной системы Российской Федерации в валюте Российской Федерации</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01 03 01 00 00 0000 700</w:t>
            </w:r>
          </w:p>
        </w:tc>
        <w:tc>
          <w:tcPr>
            <w:tcW w:w="6379"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Получение бюджетных кредитов из других бюджетов бюджетной системы Российской Федерации в валюте Российской Федерации</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01 03 01 00 10 0000 710</w:t>
            </w:r>
          </w:p>
        </w:tc>
        <w:tc>
          <w:tcPr>
            <w:tcW w:w="6379"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01 03 01 00 00 0000 800</w:t>
            </w:r>
          </w:p>
        </w:tc>
        <w:tc>
          <w:tcPr>
            <w:tcW w:w="6379"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01 03 01 00 10 0000 810</w:t>
            </w:r>
          </w:p>
        </w:tc>
        <w:tc>
          <w:tcPr>
            <w:tcW w:w="6379"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01 05 00 00 00 0000 000</w:t>
            </w:r>
          </w:p>
        </w:tc>
        <w:tc>
          <w:tcPr>
            <w:tcW w:w="6379"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Изменение остатков  средств на счетах по учету средств бюджета</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1126,4</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01 05 00 00 00 0000 500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Увеличение  остатков  средств бюджетов</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-5922,4</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01 05 02 00 00 0000 500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Увеличение прочих  остатков  средств бюджетов</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-5922,4</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01 05 02 01 00 0000 510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-5922,4</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01 05 02 01 10 0000 510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-5922,4</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01 05 00 00 00 0000 600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Уменьшение  остатков  средств бюджетов</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7048,8</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01 05 02 00 00 0000 600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Уменьшение прочих  остатков  средств бюджетов</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7048,8</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01 05 02 01 00 0000 610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7048,8</w:t>
            </w:r>
          </w:p>
        </w:tc>
      </w:tr>
      <w:tr w:rsidR="00F82A7D" w:rsidRPr="00F82A7D" w:rsidTr="00460109">
        <w:trPr>
          <w:trHeight w:val="7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228</w:t>
            </w:r>
          </w:p>
        </w:tc>
        <w:tc>
          <w:tcPr>
            <w:tcW w:w="2268" w:type="dxa"/>
            <w:tcBorders>
              <w:top w:val="nil"/>
              <w:left w:val="nil"/>
              <w:bottom w:val="single" w:sz="4" w:space="0" w:color="auto"/>
              <w:right w:val="single" w:sz="4" w:space="0" w:color="auto"/>
            </w:tcBorders>
            <w:shd w:val="clear" w:color="auto" w:fill="auto"/>
            <w:vAlign w:val="bottom"/>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01 05 02 01 10 0000 610</w:t>
            </w:r>
          </w:p>
        </w:tc>
        <w:tc>
          <w:tcPr>
            <w:tcW w:w="6379" w:type="dxa"/>
            <w:tcBorders>
              <w:top w:val="nil"/>
              <w:left w:val="nil"/>
              <w:bottom w:val="single" w:sz="4" w:space="0" w:color="auto"/>
              <w:right w:val="single" w:sz="4" w:space="0" w:color="auto"/>
            </w:tcBorders>
            <w:shd w:val="clear" w:color="auto" w:fill="auto"/>
            <w:hideMark/>
          </w:tcPr>
          <w:p w:rsidR="00F82A7D" w:rsidRPr="00F82A7D" w:rsidRDefault="00F82A7D" w:rsidP="00F82A7D">
            <w:pPr>
              <w:spacing w:after="0" w:line="240" w:lineRule="auto"/>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F82A7D" w:rsidRPr="00F82A7D" w:rsidRDefault="00F82A7D" w:rsidP="00F82A7D">
            <w:pPr>
              <w:spacing w:after="0" w:line="240" w:lineRule="auto"/>
              <w:jc w:val="right"/>
              <w:rPr>
                <w:rFonts w:ascii="Times New Roman" w:eastAsia="Times New Roman" w:hAnsi="Times New Roman" w:cs="Times New Roman"/>
                <w:sz w:val="20"/>
                <w:szCs w:val="20"/>
              </w:rPr>
            </w:pPr>
            <w:r w:rsidRPr="00F82A7D">
              <w:rPr>
                <w:rFonts w:ascii="Times New Roman" w:eastAsia="Times New Roman" w:hAnsi="Times New Roman" w:cs="Times New Roman"/>
                <w:sz w:val="20"/>
                <w:szCs w:val="20"/>
              </w:rPr>
              <w:t>7048,8</w:t>
            </w:r>
          </w:p>
        </w:tc>
      </w:tr>
    </w:tbl>
    <w:p w:rsidR="00F82A7D" w:rsidRPr="00F82A7D" w:rsidRDefault="00F82A7D" w:rsidP="00F82A7D">
      <w:pPr>
        <w:overflowPunct w:val="0"/>
        <w:autoSpaceDE w:val="0"/>
        <w:autoSpaceDN w:val="0"/>
        <w:adjustRightInd w:val="0"/>
        <w:spacing w:after="0" w:line="240" w:lineRule="auto"/>
        <w:ind w:left="1545"/>
        <w:contextualSpacing/>
        <w:jc w:val="both"/>
        <w:textAlignment w:val="baseline"/>
        <w:rPr>
          <w:rFonts w:ascii="Times New Roman" w:eastAsia="Times New Roman" w:hAnsi="Times New Roman" w:cs="Times New Roman"/>
          <w:sz w:val="20"/>
          <w:szCs w:val="20"/>
        </w:rPr>
      </w:pPr>
    </w:p>
    <w:p w:rsidR="00F82A7D" w:rsidRPr="00F82A7D" w:rsidRDefault="00F82A7D" w:rsidP="00F82A7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 xml:space="preserve">         </w:t>
      </w:r>
      <w:r w:rsidRPr="00F82A7D">
        <w:rPr>
          <w:rFonts w:ascii="Times New Roman" w:eastAsia="Times New Roman" w:hAnsi="Times New Roman" w:cs="Times New Roman"/>
          <w:b/>
          <w:sz w:val="24"/>
          <w:szCs w:val="24"/>
        </w:rPr>
        <w:t xml:space="preserve">2. </w:t>
      </w:r>
      <w:r w:rsidRPr="00F82A7D">
        <w:rPr>
          <w:rFonts w:ascii="Times New Roman" w:eastAsia="Times New Roman" w:hAnsi="Times New Roman" w:cs="Times New Roman"/>
          <w:sz w:val="24"/>
          <w:szCs w:val="24"/>
        </w:rPr>
        <w:t xml:space="preserve">Направить настоящее Решение </w:t>
      </w:r>
      <w:r w:rsidRPr="00F82A7D">
        <w:rPr>
          <w:rFonts w:ascii="Times New Roman" w:eastAsia="Times New Roman" w:hAnsi="Times New Roman" w:cs="Times New Roman"/>
          <w:bCs/>
          <w:sz w:val="24"/>
          <w:szCs w:val="24"/>
        </w:rPr>
        <w:t>главе</w:t>
      </w:r>
      <w:r w:rsidRPr="00F82A7D">
        <w:rPr>
          <w:rFonts w:ascii="Times New Roman" w:eastAsia="Times New Roman" w:hAnsi="Times New Roman" w:cs="Times New Roman"/>
          <w:sz w:val="24"/>
          <w:szCs w:val="24"/>
        </w:rPr>
        <w:t xml:space="preserve"> сельского поселения Большая Дергуновка</w:t>
      </w:r>
      <w:r w:rsidRPr="00F82A7D">
        <w:rPr>
          <w:rFonts w:ascii="Times New Roman" w:eastAsia="Times New Roman" w:hAnsi="Times New Roman" w:cs="Times New Roman"/>
          <w:b/>
          <w:sz w:val="24"/>
          <w:szCs w:val="24"/>
        </w:rPr>
        <w:t xml:space="preserve"> </w:t>
      </w:r>
      <w:r w:rsidRPr="00F82A7D">
        <w:rPr>
          <w:rFonts w:ascii="Times New Roman" w:eastAsia="Times New Roman" w:hAnsi="Times New Roman" w:cs="Times New Roman"/>
          <w:sz w:val="24"/>
          <w:szCs w:val="24"/>
        </w:rPr>
        <w:t>муниципального района Большеглушицкий Самарской области для подписания и официального опубликования.</w:t>
      </w:r>
    </w:p>
    <w:p w:rsidR="00F82A7D" w:rsidRPr="00F82A7D" w:rsidRDefault="00F82A7D" w:rsidP="00F82A7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rPr>
      </w:pPr>
      <w:r w:rsidRPr="00F82A7D">
        <w:rPr>
          <w:rFonts w:ascii="Times New Roman" w:eastAsia="Times New Roman" w:hAnsi="Times New Roman" w:cs="Times New Roman"/>
          <w:b/>
          <w:sz w:val="24"/>
          <w:szCs w:val="24"/>
        </w:rPr>
        <w:t>3.</w:t>
      </w:r>
      <w:r w:rsidRPr="00F82A7D">
        <w:rPr>
          <w:rFonts w:ascii="Times New Roman" w:eastAsia="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11.11.2022 года.</w:t>
      </w:r>
    </w:p>
    <w:p w:rsidR="00F82A7D" w:rsidRPr="00F82A7D" w:rsidRDefault="00F82A7D" w:rsidP="00F82A7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F82A7D">
        <w:rPr>
          <w:rFonts w:ascii="Times New Roman" w:eastAsia="Times New Roman" w:hAnsi="Times New Roman" w:cs="Times New Roman"/>
          <w:sz w:val="24"/>
          <w:szCs w:val="24"/>
        </w:rPr>
        <w:tab/>
      </w:r>
      <w:r w:rsidRPr="00F82A7D">
        <w:rPr>
          <w:rFonts w:ascii="Times New Roman" w:eastAsia="Times New Roman" w:hAnsi="Times New Roman" w:cs="Times New Roman"/>
          <w:b/>
          <w:sz w:val="24"/>
          <w:szCs w:val="24"/>
        </w:rPr>
        <w:t>4</w:t>
      </w:r>
      <w:r w:rsidRPr="00F82A7D">
        <w:rPr>
          <w:rFonts w:ascii="Times New Roman" w:eastAsia="Times New Roman" w:hAnsi="Times New Roman" w:cs="Times New Roman"/>
          <w:b/>
          <w:bCs/>
          <w:sz w:val="24"/>
          <w:szCs w:val="24"/>
        </w:rPr>
        <w:t>.</w:t>
      </w:r>
      <w:r w:rsidRPr="00F82A7D">
        <w:rPr>
          <w:rFonts w:ascii="Times New Roman" w:eastAsia="Times New Roman" w:hAnsi="Times New Roman" w:cs="Times New Roman"/>
          <w:sz w:val="24"/>
          <w:szCs w:val="24"/>
        </w:rPr>
        <w:t xml:space="preserve"> Опубликовать настоящее Решение в газете «Большедергуновские Вести» не позднее десяти дней после его подписания.</w:t>
      </w:r>
    </w:p>
    <w:p w:rsidR="00F82A7D" w:rsidRPr="00F82A7D" w:rsidRDefault="00F82A7D" w:rsidP="00F82A7D">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rPr>
      </w:pPr>
      <w:proofErr w:type="spellStart"/>
      <w:r w:rsidRPr="00F82A7D">
        <w:rPr>
          <w:rFonts w:ascii="Times New Roman" w:eastAsia="Times New Roman" w:hAnsi="Times New Roman" w:cs="Times New Roman"/>
          <w:color w:val="000000"/>
          <w:sz w:val="24"/>
          <w:szCs w:val="24"/>
        </w:rPr>
        <w:t>И.о</w:t>
      </w:r>
      <w:proofErr w:type="spellEnd"/>
      <w:r w:rsidRPr="00F82A7D">
        <w:rPr>
          <w:rFonts w:ascii="Times New Roman" w:eastAsia="Times New Roman" w:hAnsi="Times New Roman" w:cs="Times New Roman"/>
          <w:color w:val="000000"/>
          <w:sz w:val="24"/>
          <w:szCs w:val="24"/>
        </w:rPr>
        <w:t>. Главы сельского поселения Большая Дергуновка муниципального района Большеглушицкий</w:t>
      </w:r>
    </w:p>
    <w:p w:rsidR="00F82A7D" w:rsidRPr="00F82A7D" w:rsidRDefault="00F82A7D" w:rsidP="00F82A7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82A7D">
        <w:rPr>
          <w:rFonts w:ascii="Times New Roman" w:eastAsia="Times New Roman" w:hAnsi="Times New Roman" w:cs="Times New Roman"/>
          <w:color w:val="000000"/>
          <w:sz w:val="24"/>
          <w:szCs w:val="24"/>
        </w:rPr>
        <w:t xml:space="preserve">Самарской области                      </w:t>
      </w:r>
      <w:r w:rsidRPr="00F82A7D">
        <w:rPr>
          <w:rFonts w:ascii="Times New Roman" w:eastAsia="Times New Roman" w:hAnsi="Times New Roman" w:cs="Times New Roman"/>
          <w:color w:val="000000"/>
          <w:sz w:val="24"/>
          <w:szCs w:val="24"/>
        </w:rPr>
        <w:tab/>
      </w:r>
      <w:r w:rsidRPr="00F82A7D">
        <w:rPr>
          <w:rFonts w:ascii="Times New Roman" w:eastAsia="Times New Roman" w:hAnsi="Times New Roman" w:cs="Times New Roman"/>
          <w:color w:val="000000"/>
          <w:sz w:val="24"/>
          <w:szCs w:val="24"/>
        </w:rPr>
        <w:tab/>
      </w:r>
      <w:r w:rsidRPr="00F82A7D">
        <w:rPr>
          <w:rFonts w:ascii="Times New Roman" w:eastAsia="Times New Roman" w:hAnsi="Times New Roman" w:cs="Times New Roman"/>
          <w:color w:val="000000"/>
          <w:sz w:val="24"/>
          <w:szCs w:val="24"/>
        </w:rPr>
        <w:tab/>
      </w:r>
      <w:r w:rsidRPr="00F82A7D">
        <w:rPr>
          <w:rFonts w:ascii="Times New Roman" w:eastAsia="Times New Roman" w:hAnsi="Times New Roman" w:cs="Times New Roman"/>
          <w:color w:val="000000"/>
          <w:sz w:val="24"/>
          <w:szCs w:val="24"/>
        </w:rPr>
        <w:tab/>
        <w:t xml:space="preserve">                      В.И. Дыхно </w:t>
      </w:r>
    </w:p>
    <w:p w:rsidR="00F82A7D" w:rsidRPr="00F82A7D" w:rsidRDefault="00F82A7D" w:rsidP="00F82A7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82A7D">
        <w:rPr>
          <w:rFonts w:ascii="Times New Roman" w:eastAsia="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F82A7D" w:rsidRPr="00F82A7D" w:rsidRDefault="00F82A7D" w:rsidP="00F82A7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82A7D">
        <w:rPr>
          <w:rFonts w:ascii="Times New Roman" w:eastAsia="Times New Roman" w:hAnsi="Times New Roman" w:cs="Times New Roman"/>
          <w:color w:val="000000"/>
          <w:sz w:val="24"/>
          <w:szCs w:val="24"/>
        </w:rPr>
        <w:t xml:space="preserve">муниципального района Большеглушицкий Самарской области                               А.В. Чечин       </w:t>
      </w:r>
    </w:p>
    <w:p w:rsidR="00216F3B" w:rsidRPr="00F82A7D" w:rsidRDefault="00216F3B" w:rsidP="00F82A7D">
      <w:pPr>
        <w:widowControl w:val="0"/>
        <w:autoSpaceDE w:val="0"/>
        <w:autoSpaceDN w:val="0"/>
        <w:adjustRightInd w:val="0"/>
        <w:spacing w:after="0" w:line="240" w:lineRule="auto"/>
        <w:jc w:val="both"/>
        <w:rPr>
          <w:rFonts w:ascii="Times New Roman" w:eastAsia="Times New Roman" w:hAnsi="Times New Roman" w:cs="Times New Roman"/>
          <w:vanish/>
          <w:sz w:val="24"/>
          <w:szCs w:val="24"/>
        </w:rPr>
      </w:pPr>
    </w:p>
    <w:p w:rsidR="0063735E" w:rsidRPr="00F3101E" w:rsidRDefault="00353211" w:rsidP="00547DA6">
      <w:pPr>
        <w:widowControl w:val="0"/>
        <w:spacing w:after="0" w:line="240" w:lineRule="auto"/>
        <w:jc w:val="right"/>
        <w:rPr>
          <w:rFonts w:ascii="Times New Roman" w:hAnsi="Times New Roman" w:cs="Times New Roman"/>
          <w:b/>
          <w:color w:val="000000" w:themeColor="text1"/>
          <w:sz w:val="24"/>
          <w:szCs w:val="24"/>
        </w:rPr>
      </w:pPr>
      <w:bookmarkStart w:id="9" w:name="_GoBack"/>
      <w:bookmarkEnd w:id="9"/>
      <w:r w:rsidRPr="00F3101E">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63735E" w:rsidRPr="00F3101E" w:rsidRDefault="0063735E" w:rsidP="00547DA6">
      <w:pPr>
        <w:widowControl w:val="0"/>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Большеглушицкий Самарской области Редактор: Жуваго В.С. Адрес газеты: 446190, с.</w:t>
      </w:r>
      <w:r w:rsidR="000E63D5"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Большая Дергуновка, ул.</w:t>
      </w:r>
      <w:r w:rsidR="00EC19C5">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Советская, д.99, тел.64-5-75;</w:t>
      </w:r>
      <w:r w:rsidR="005B6AD1" w:rsidRPr="00F3101E">
        <w:rPr>
          <w:rFonts w:ascii="Times New Roman" w:hAnsi="Times New Roman" w:cs="Times New Roman"/>
          <w:b/>
          <w:color w:val="000000" w:themeColor="text1"/>
          <w:sz w:val="24"/>
          <w:szCs w:val="24"/>
        </w:rPr>
        <w:t xml:space="preserve"> </w:t>
      </w:r>
      <w:r w:rsidRPr="00F3101E">
        <w:rPr>
          <w:rFonts w:ascii="Times New Roman" w:hAnsi="Times New Roman" w:cs="Times New Roman"/>
          <w:b/>
          <w:color w:val="000000" w:themeColor="text1"/>
          <w:sz w:val="24"/>
          <w:szCs w:val="24"/>
        </w:rPr>
        <w:t xml:space="preserve">эл. адрес: </w:t>
      </w:r>
      <w:proofErr w:type="spellStart"/>
      <w:r w:rsidRPr="00F3101E">
        <w:rPr>
          <w:rFonts w:ascii="Times New Roman" w:hAnsi="Times New Roman" w:cs="Times New Roman"/>
          <w:b/>
          <w:color w:val="000000" w:themeColor="text1"/>
          <w:sz w:val="24"/>
          <w:szCs w:val="24"/>
          <w:u w:val="single"/>
          <w:lang w:val="en-US"/>
        </w:rPr>
        <w:t>dergynovka</w:t>
      </w:r>
      <w:proofErr w:type="spellEnd"/>
      <w:hyperlink r:id="rId35" w:history="1">
        <w:r w:rsidRPr="00F3101E">
          <w:rPr>
            <w:rStyle w:val="a6"/>
            <w:rFonts w:ascii="Times New Roman" w:eastAsiaTheme="majorEastAsia" w:hAnsi="Times New Roman" w:cs="Times New Roman"/>
            <w:b/>
            <w:color w:val="000000" w:themeColor="text1"/>
            <w:sz w:val="24"/>
            <w:szCs w:val="24"/>
          </w:rPr>
          <w:t>@mail.ru</w:t>
        </w:r>
      </w:hyperlink>
      <w:r w:rsidRPr="00F3101E">
        <w:rPr>
          <w:rFonts w:ascii="Times New Roman" w:hAnsi="Times New Roman" w:cs="Times New Roman"/>
          <w:color w:val="000000" w:themeColor="text1"/>
          <w:sz w:val="24"/>
          <w:szCs w:val="24"/>
        </w:rPr>
        <w:t xml:space="preserve"> </w:t>
      </w:r>
      <w:r w:rsidRPr="00F3101E">
        <w:rPr>
          <w:rFonts w:ascii="Times New Roman" w:hAnsi="Times New Roman" w:cs="Times New Roman"/>
          <w:b/>
          <w:color w:val="000000" w:themeColor="text1"/>
          <w:sz w:val="24"/>
          <w:szCs w:val="24"/>
        </w:rPr>
        <w:t xml:space="preserve">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w:t>
      </w:r>
      <w:r w:rsidRPr="00DB1949">
        <w:rPr>
          <w:rFonts w:ascii="Times New Roman" w:hAnsi="Times New Roman" w:cs="Times New Roman"/>
          <w:b/>
          <w:color w:val="000000" w:themeColor="text1"/>
          <w:sz w:val="24"/>
          <w:szCs w:val="24"/>
        </w:rPr>
        <w:t>муниципального района Большеглушицкий Самарской области. Номер подписан в печать в 15</w:t>
      </w:r>
      <w:r w:rsidRPr="00B4741F">
        <w:rPr>
          <w:rFonts w:ascii="Times New Roman" w:hAnsi="Times New Roman" w:cs="Times New Roman"/>
          <w:b/>
          <w:color w:val="000000" w:themeColor="text1"/>
          <w:sz w:val="24"/>
          <w:szCs w:val="24"/>
        </w:rPr>
        <w:t xml:space="preserve">.00 </w:t>
      </w:r>
      <w:r w:rsidRPr="00EB3113">
        <w:rPr>
          <w:rFonts w:ascii="Times New Roman" w:hAnsi="Times New Roman" w:cs="Times New Roman"/>
          <w:b/>
          <w:color w:val="000000" w:themeColor="text1"/>
          <w:sz w:val="24"/>
          <w:szCs w:val="24"/>
        </w:rPr>
        <w:t>ч.</w:t>
      </w:r>
      <w:r w:rsidR="0026736F" w:rsidRPr="00EB3113">
        <w:rPr>
          <w:rFonts w:ascii="Times New Roman" w:hAnsi="Times New Roman" w:cs="Times New Roman"/>
          <w:b/>
          <w:color w:val="000000" w:themeColor="text1"/>
          <w:sz w:val="24"/>
          <w:szCs w:val="24"/>
        </w:rPr>
        <w:t xml:space="preserve"> </w:t>
      </w:r>
      <w:r w:rsidR="00835268" w:rsidRPr="00835268">
        <w:rPr>
          <w:rFonts w:ascii="Times New Roman" w:hAnsi="Times New Roman" w:cs="Times New Roman"/>
          <w:b/>
          <w:color w:val="000000" w:themeColor="text1"/>
          <w:sz w:val="24"/>
          <w:szCs w:val="24"/>
        </w:rPr>
        <w:t>14</w:t>
      </w:r>
      <w:r w:rsidR="00335FE1" w:rsidRPr="00835268">
        <w:rPr>
          <w:rFonts w:ascii="Times New Roman" w:hAnsi="Times New Roman" w:cs="Times New Roman"/>
          <w:b/>
          <w:color w:val="000000" w:themeColor="text1"/>
          <w:sz w:val="24"/>
          <w:szCs w:val="24"/>
        </w:rPr>
        <w:t>.</w:t>
      </w:r>
      <w:r w:rsidR="002D6036" w:rsidRPr="00835268">
        <w:rPr>
          <w:rFonts w:ascii="Times New Roman" w:hAnsi="Times New Roman" w:cs="Times New Roman"/>
          <w:b/>
          <w:color w:val="000000" w:themeColor="text1"/>
          <w:sz w:val="24"/>
          <w:szCs w:val="24"/>
        </w:rPr>
        <w:t>1</w:t>
      </w:r>
      <w:r w:rsidR="00951697" w:rsidRPr="00835268">
        <w:rPr>
          <w:rFonts w:ascii="Times New Roman" w:hAnsi="Times New Roman" w:cs="Times New Roman"/>
          <w:b/>
          <w:color w:val="000000" w:themeColor="text1"/>
          <w:sz w:val="24"/>
          <w:szCs w:val="24"/>
        </w:rPr>
        <w:t>1</w:t>
      </w:r>
      <w:r w:rsidRPr="0051639E">
        <w:rPr>
          <w:rFonts w:ascii="Times New Roman" w:hAnsi="Times New Roman" w:cs="Times New Roman"/>
          <w:b/>
          <w:color w:val="000000" w:themeColor="text1"/>
          <w:sz w:val="24"/>
          <w:szCs w:val="24"/>
        </w:rPr>
        <w:t>.202</w:t>
      </w:r>
      <w:r w:rsidR="00E251A3" w:rsidRPr="0051639E">
        <w:rPr>
          <w:rFonts w:ascii="Times New Roman" w:hAnsi="Times New Roman" w:cs="Times New Roman"/>
          <w:b/>
          <w:color w:val="000000" w:themeColor="text1"/>
          <w:sz w:val="24"/>
          <w:szCs w:val="24"/>
        </w:rPr>
        <w:t>2</w:t>
      </w:r>
      <w:r w:rsidRPr="0051639E">
        <w:rPr>
          <w:rFonts w:ascii="Times New Roman" w:hAnsi="Times New Roman" w:cs="Times New Roman"/>
          <w:b/>
          <w:color w:val="000000" w:themeColor="text1"/>
          <w:sz w:val="24"/>
          <w:szCs w:val="24"/>
        </w:rPr>
        <w:t>г.</w:t>
      </w:r>
      <w:r w:rsidRPr="00F3101E">
        <w:rPr>
          <w:rFonts w:ascii="Times New Roman" w:hAnsi="Times New Roman" w:cs="Times New Roman"/>
          <w:b/>
          <w:color w:val="000000" w:themeColor="text1"/>
          <w:sz w:val="24"/>
          <w:szCs w:val="24"/>
        </w:rPr>
        <w:t xml:space="preserve"> </w:t>
      </w:r>
    </w:p>
    <w:p w:rsidR="00483ACE" w:rsidRPr="00F3101E" w:rsidRDefault="0063735E" w:rsidP="00547DA6">
      <w:pPr>
        <w:widowControl w:val="0"/>
        <w:spacing w:after="0" w:line="240" w:lineRule="auto"/>
        <w:jc w:val="right"/>
        <w:rPr>
          <w:rFonts w:ascii="Times New Roman" w:hAnsi="Times New Roman" w:cs="Times New Roman"/>
          <w:color w:val="000000" w:themeColor="text1"/>
        </w:rPr>
      </w:pPr>
      <w:r w:rsidRPr="00F3101E">
        <w:rPr>
          <w:rFonts w:ascii="Times New Roman" w:hAnsi="Times New Roman" w:cs="Times New Roman"/>
          <w:b/>
          <w:color w:val="000000" w:themeColor="text1"/>
          <w:sz w:val="24"/>
          <w:szCs w:val="24"/>
        </w:rPr>
        <w:t xml:space="preserve">тираж </w:t>
      </w:r>
      <w:r w:rsidR="00951697">
        <w:rPr>
          <w:rFonts w:ascii="Times New Roman" w:hAnsi="Times New Roman" w:cs="Times New Roman"/>
          <w:b/>
          <w:color w:val="000000" w:themeColor="text1"/>
          <w:sz w:val="24"/>
          <w:szCs w:val="24"/>
        </w:rPr>
        <w:t>75</w:t>
      </w:r>
      <w:r w:rsidRPr="00F3101E">
        <w:rPr>
          <w:rFonts w:ascii="Times New Roman" w:hAnsi="Times New Roman" w:cs="Times New Roman"/>
          <w:b/>
          <w:color w:val="000000" w:themeColor="text1"/>
          <w:sz w:val="24"/>
          <w:szCs w:val="24"/>
        </w:rPr>
        <w:t xml:space="preserve"> экземпляров  </w:t>
      </w:r>
    </w:p>
    <w:sectPr w:rsidR="00483ACE" w:rsidRPr="00F3101E" w:rsidSect="00443089">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103" w:rsidRDefault="00427103" w:rsidP="000B0BB3">
      <w:pPr>
        <w:spacing w:after="0" w:line="240" w:lineRule="auto"/>
      </w:pPr>
      <w:r>
        <w:separator/>
      </w:r>
    </w:p>
  </w:endnote>
  <w:endnote w:type="continuationSeparator" w:id="0">
    <w:p w:rsidR="00427103" w:rsidRDefault="00427103"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E" w:rsidRDefault="00146C1E" w:rsidP="002C750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6C1E" w:rsidRDefault="00146C1E" w:rsidP="002C75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E" w:rsidRDefault="00146C1E" w:rsidP="002C750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60109">
      <w:rPr>
        <w:rStyle w:val="ab"/>
        <w:noProof/>
      </w:rPr>
      <w:t>12</w:t>
    </w:r>
    <w:r>
      <w:rPr>
        <w:rStyle w:val="ab"/>
      </w:rPr>
      <w:fldChar w:fldCharType="end"/>
    </w:r>
  </w:p>
  <w:p w:rsidR="00146C1E" w:rsidRDefault="00146C1E" w:rsidP="002C750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E" w:rsidRDefault="00146C1E" w:rsidP="002C750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6C1E" w:rsidRDefault="00146C1E" w:rsidP="002C750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E" w:rsidRDefault="00146C1E" w:rsidP="002C750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460109">
      <w:rPr>
        <w:rStyle w:val="ab"/>
        <w:noProof/>
      </w:rPr>
      <w:t>22</w:t>
    </w:r>
    <w:r>
      <w:rPr>
        <w:rStyle w:val="ab"/>
      </w:rPr>
      <w:fldChar w:fldCharType="end"/>
    </w:r>
  </w:p>
  <w:p w:rsidR="00146C1E" w:rsidRDefault="00146C1E" w:rsidP="002C750F">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E" w:rsidRDefault="00146C1E"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46C1E" w:rsidRDefault="00146C1E" w:rsidP="00E537EB">
    <w:pPr>
      <w:pStyle w:val="a7"/>
      <w:ind w:right="360"/>
    </w:pPr>
  </w:p>
  <w:p w:rsidR="00146C1E" w:rsidRDefault="00146C1E"/>
  <w:p w:rsidR="00146C1E" w:rsidRDefault="00146C1E"/>
  <w:p w:rsidR="00146C1E" w:rsidRDefault="00146C1E"/>
  <w:p w:rsidR="00146C1E" w:rsidRDefault="00146C1E"/>
  <w:p w:rsidR="00146C1E" w:rsidRDefault="00146C1E"/>
  <w:p w:rsidR="00146C1E" w:rsidRDefault="00146C1E"/>
  <w:p w:rsidR="00146C1E" w:rsidRDefault="00146C1E"/>
  <w:p w:rsidR="00146C1E" w:rsidRDefault="00146C1E"/>
  <w:p w:rsidR="00146C1E" w:rsidRDefault="00146C1E"/>
  <w:p w:rsidR="00146C1E" w:rsidRDefault="00146C1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C1E" w:rsidRDefault="00146C1E"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103" w:rsidRDefault="00427103" w:rsidP="000B0BB3">
      <w:pPr>
        <w:spacing w:after="0" w:line="240" w:lineRule="auto"/>
      </w:pPr>
      <w:r>
        <w:separator/>
      </w:r>
    </w:p>
  </w:footnote>
  <w:footnote w:type="continuationSeparator" w:id="0">
    <w:p w:rsidR="00427103" w:rsidRDefault="00427103" w:rsidP="000B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99"/>
    <w:multiLevelType w:val="hybridMultilevel"/>
    <w:tmpl w:val="144C2C90"/>
    <w:lvl w:ilvl="0" w:tplc="F622119C">
      <w:start w:val="1"/>
      <w:numFmt w:val="bullet"/>
      <w:lvlText w:val="-"/>
      <w:lvlJc w:val="left"/>
    </w:lvl>
    <w:lvl w:ilvl="1" w:tplc="03AA12B2">
      <w:numFmt w:val="decimal"/>
      <w:lvlText w:val=""/>
      <w:lvlJc w:val="left"/>
    </w:lvl>
    <w:lvl w:ilvl="2" w:tplc="7D6C24C4">
      <w:numFmt w:val="decimal"/>
      <w:lvlText w:val=""/>
      <w:lvlJc w:val="left"/>
    </w:lvl>
    <w:lvl w:ilvl="3" w:tplc="B79AFE3C">
      <w:numFmt w:val="decimal"/>
      <w:lvlText w:val=""/>
      <w:lvlJc w:val="left"/>
    </w:lvl>
    <w:lvl w:ilvl="4" w:tplc="E3C0F4F2">
      <w:numFmt w:val="decimal"/>
      <w:lvlText w:val=""/>
      <w:lvlJc w:val="left"/>
    </w:lvl>
    <w:lvl w:ilvl="5" w:tplc="94FACA24">
      <w:numFmt w:val="decimal"/>
      <w:lvlText w:val=""/>
      <w:lvlJc w:val="left"/>
    </w:lvl>
    <w:lvl w:ilvl="6" w:tplc="405691C6">
      <w:numFmt w:val="decimal"/>
      <w:lvlText w:val=""/>
      <w:lvlJc w:val="left"/>
    </w:lvl>
    <w:lvl w:ilvl="7" w:tplc="CD5E3FB6">
      <w:numFmt w:val="decimal"/>
      <w:lvlText w:val=""/>
      <w:lvlJc w:val="left"/>
    </w:lvl>
    <w:lvl w:ilvl="8" w:tplc="AD308438">
      <w:numFmt w:val="decimal"/>
      <w:lvlText w:val=""/>
      <w:lvlJc w:val="left"/>
    </w:lvl>
  </w:abstractNum>
  <w:abstractNum w:abstractNumId="6">
    <w:nsid w:val="00000124"/>
    <w:multiLevelType w:val="hybridMultilevel"/>
    <w:tmpl w:val="F0CA39A4"/>
    <w:lvl w:ilvl="0" w:tplc="C86439E0">
      <w:start w:val="1"/>
      <w:numFmt w:val="bullet"/>
      <w:lvlText w:val="-"/>
      <w:lvlJc w:val="left"/>
    </w:lvl>
    <w:lvl w:ilvl="1" w:tplc="B22AA1E8">
      <w:numFmt w:val="decimal"/>
      <w:lvlText w:val=""/>
      <w:lvlJc w:val="left"/>
    </w:lvl>
    <w:lvl w:ilvl="2" w:tplc="A9B8A8E2">
      <w:numFmt w:val="decimal"/>
      <w:lvlText w:val=""/>
      <w:lvlJc w:val="left"/>
    </w:lvl>
    <w:lvl w:ilvl="3" w:tplc="56767C56">
      <w:numFmt w:val="decimal"/>
      <w:lvlText w:val=""/>
      <w:lvlJc w:val="left"/>
    </w:lvl>
    <w:lvl w:ilvl="4" w:tplc="7A2433BE">
      <w:numFmt w:val="decimal"/>
      <w:lvlText w:val=""/>
      <w:lvlJc w:val="left"/>
    </w:lvl>
    <w:lvl w:ilvl="5" w:tplc="8862A994">
      <w:numFmt w:val="decimal"/>
      <w:lvlText w:val=""/>
      <w:lvlJc w:val="left"/>
    </w:lvl>
    <w:lvl w:ilvl="6" w:tplc="2BEED072">
      <w:numFmt w:val="decimal"/>
      <w:lvlText w:val=""/>
      <w:lvlJc w:val="left"/>
    </w:lvl>
    <w:lvl w:ilvl="7" w:tplc="5BD68688">
      <w:numFmt w:val="decimal"/>
      <w:lvlText w:val=""/>
      <w:lvlJc w:val="left"/>
    </w:lvl>
    <w:lvl w:ilvl="8" w:tplc="AA8ADEF8">
      <w:numFmt w:val="decimal"/>
      <w:lvlText w:val=""/>
      <w:lvlJc w:val="left"/>
    </w:lvl>
  </w:abstractNum>
  <w:abstractNum w:abstractNumId="7">
    <w:nsid w:val="00000F3E"/>
    <w:multiLevelType w:val="hybridMultilevel"/>
    <w:tmpl w:val="592687DA"/>
    <w:lvl w:ilvl="0" w:tplc="35845B42">
      <w:start w:val="2"/>
      <w:numFmt w:val="decimal"/>
      <w:lvlText w:val="%1."/>
      <w:lvlJc w:val="left"/>
    </w:lvl>
    <w:lvl w:ilvl="1" w:tplc="71FAF3D2">
      <w:numFmt w:val="decimal"/>
      <w:lvlText w:val=""/>
      <w:lvlJc w:val="left"/>
    </w:lvl>
    <w:lvl w:ilvl="2" w:tplc="7F54188C">
      <w:numFmt w:val="decimal"/>
      <w:lvlText w:val=""/>
      <w:lvlJc w:val="left"/>
    </w:lvl>
    <w:lvl w:ilvl="3" w:tplc="3724B226">
      <w:numFmt w:val="decimal"/>
      <w:lvlText w:val=""/>
      <w:lvlJc w:val="left"/>
    </w:lvl>
    <w:lvl w:ilvl="4" w:tplc="0A9EB24E">
      <w:numFmt w:val="decimal"/>
      <w:lvlText w:val=""/>
      <w:lvlJc w:val="left"/>
    </w:lvl>
    <w:lvl w:ilvl="5" w:tplc="0D32A4BE">
      <w:numFmt w:val="decimal"/>
      <w:lvlText w:val=""/>
      <w:lvlJc w:val="left"/>
    </w:lvl>
    <w:lvl w:ilvl="6" w:tplc="95427280">
      <w:numFmt w:val="decimal"/>
      <w:lvlText w:val=""/>
      <w:lvlJc w:val="left"/>
    </w:lvl>
    <w:lvl w:ilvl="7" w:tplc="0FFCB416">
      <w:numFmt w:val="decimal"/>
      <w:lvlText w:val=""/>
      <w:lvlJc w:val="left"/>
    </w:lvl>
    <w:lvl w:ilvl="8" w:tplc="21A0554E">
      <w:numFmt w:val="decimal"/>
      <w:lvlText w:val=""/>
      <w:lvlJc w:val="left"/>
    </w:lvl>
  </w:abstractNum>
  <w:abstractNum w:abstractNumId="8">
    <w:nsid w:val="0000305E"/>
    <w:multiLevelType w:val="hybridMultilevel"/>
    <w:tmpl w:val="8D9AD0D0"/>
    <w:lvl w:ilvl="0" w:tplc="713A6252">
      <w:start w:val="1"/>
      <w:numFmt w:val="bullet"/>
      <w:lvlText w:val="-"/>
      <w:lvlJc w:val="left"/>
    </w:lvl>
    <w:lvl w:ilvl="1" w:tplc="636A67E6">
      <w:numFmt w:val="decimal"/>
      <w:lvlText w:val=""/>
      <w:lvlJc w:val="left"/>
    </w:lvl>
    <w:lvl w:ilvl="2" w:tplc="5E72D6C2">
      <w:numFmt w:val="decimal"/>
      <w:lvlText w:val=""/>
      <w:lvlJc w:val="left"/>
    </w:lvl>
    <w:lvl w:ilvl="3" w:tplc="7188CD70">
      <w:numFmt w:val="decimal"/>
      <w:lvlText w:val=""/>
      <w:lvlJc w:val="left"/>
    </w:lvl>
    <w:lvl w:ilvl="4" w:tplc="C0089BF0">
      <w:numFmt w:val="decimal"/>
      <w:lvlText w:val=""/>
      <w:lvlJc w:val="left"/>
    </w:lvl>
    <w:lvl w:ilvl="5" w:tplc="E5AA70B8">
      <w:numFmt w:val="decimal"/>
      <w:lvlText w:val=""/>
      <w:lvlJc w:val="left"/>
    </w:lvl>
    <w:lvl w:ilvl="6" w:tplc="A15CB43C">
      <w:numFmt w:val="decimal"/>
      <w:lvlText w:val=""/>
      <w:lvlJc w:val="left"/>
    </w:lvl>
    <w:lvl w:ilvl="7" w:tplc="D42C5CE2">
      <w:numFmt w:val="decimal"/>
      <w:lvlText w:val=""/>
      <w:lvlJc w:val="left"/>
    </w:lvl>
    <w:lvl w:ilvl="8" w:tplc="DB3C0880">
      <w:numFmt w:val="decimal"/>
      <w:lvlText w:val=""/>
      <w:lvlJc w:val="left"/>
    </w:lvl>
  </w:abstractNum>
  <w:abstractNum w:abstractNumId="9">
    <w:nsid w:val="0000390C"/>
    <w:multiLevelType w:val="hybridMultilevel"/>
    <w:tmpl w:val="A43C3A48"/>
    <w:lvl w:ilvl="0" w:tplc="3A46DBCA">
      <w:start w:val="1"/>
      <w:numFmt w:val="bullet"/>
      <w:lvlText w:val="а"/>
      <w:lvlJc w:val="left"/>
    </w:lvl>
    <w:lvl w:ilvl="1" w:tplc="8278C610">
      <w:numFmt w:val="decimal"/>
      <w:lvlText w:val=""/>
      <w:lvlJc w:val="left"/>
    </w:lvl>
    <w:lvl w:ilvl="2" w:tplc="FC88A5A8">
      <w:numFmt w:val="decimal"/>
      <w:lvlText w:val=""/>
      <w:lvlJc w:val="left"/>
    </w:lvl>
    <w:lvl w:ilvl="3" w:tplc="C5E0DAC4">
      <w:numFmt w:val="decimal"/>
      <w:lvlText w:val=""/>
      <w:lvlJc w:val="left"/>
    </w:lvl>
    <w:lvl w:ilvl="4" w:tplc="33F0F70A">
      <w:numFmt w:val="decimal"/>
      <w:lvlText w:val=""/>
      <w:lvlJc w:val="left"/>
    </w:lvl>
    <w:lvl w:ilvl="5" w:tplc="DBE0A6EC">
      <w:numFmt w:val="decimal"/>
      <w:lvlText w:val=""/>
      <w:lvlJc w:val="left"/>
    </w:lvl>
    <w:lvl w:ilvl="6" w:tplc="253859F6">
      <w:numFmt w:val="decimal"/>
      <w:lvlText w:val=""/>
      <w:lvlJc w:val="left"/>
    </w:lvl>
    <w:lvl w:ilvl="7" w:tplc="BFB04782">
      <w:numFmt w:val="decimal"/>
      <w:lvlText w:val=""/>
      <w:lvlJc w:val="left"/>
    </w:lvl>
    <w:lvl w:ilvl="8" w:tplc="A9466B5E">
      <w:numFmt w:val="decimal"/>
      <w:lvlText w:val=""/>
      <w:lvlJc w:val="left"/>
    </w:lvl>
  </w:abstractNum>
  <w:abstractNum w:abstractNumId="10">
    <w:nsid w:val="000039B3"/>
    <w:multiLevelType w:val="hybridMultilevel"/>
    <w:tmpl w:val="FB5492E0"/>
    <w:lvl w:ilvl="0" w:tplc="06E8484A">
      <w:start w:val="2"/>
      <w:numFmt w:val="decimal"/>
      <w:lvlText w:val="%1."/>
      <w:lvlJc w:val="left"/>
    </w:lvl>
    <w:lvl w:ilvl="1" w:tplc="8D00CDAA">
      <w:numFmt w:val="decimal"/>
      <w:lvlText w:val=""/>
      <w:lvlJc w:val="left"/>
    </w:lvl>
    <w:lvl w:ilvl="2" w:tplc="779066D8">
      <w:numFmt w:val="decimal"/>
      <w:lvlText w:val=""/>
      <w:lvlJc w:val="left"/>
    </w:lvl>
    <w:lvl w:ilvl="3" w:tplc="DBAA90A0">
      <w:numFmt w:val="decimal"/>
      <w:lvlText w:val=""/>
      <w:lvlJc w:val="left"/>
    </w:lvl>
    <w:lvl w:ilvl="4" w:tplc="C9148D5E">
      <w:numFmt w:val="decimal"/>
      <w:lvlText w:val=""/>
      <w:lvlJc w:val="left"/>
    </w:lvl>
    <w:lvl w:ilvl="5" w:tplc="EBFE14CA">
      <w:numFmt w:val="decimal"/>
      <w:lvlText w:val=""/>
      <w:lvlJc w:val="left"/>
    </w:lvl>
    <w:lvl w:ilvl="6" w:tplc="FC3E8F2E">
      <w:numFmt w:val="decimal"/>
      <w:lvlText w:val=""/>
      <w:lvlJc w:val="left"/>
    </w:lvl>
    <w:lvl w:ilvl="7" w:tplc="3CA29B9A">
      <w:numFmt w:val="decimal"/>
      <w:lvlText w:val=""/>
      <w:lvlJc w:val="left"/>
    </w:lvl>
    <w:lvl w:ilvl="8" w:tplc="01AA12FE">
      <w:numFmt w:val="decimal"/>
      <w:lvlText w:val=""/>
      <w:lvlJc w:val="left"/>
    </w:lvl>
  </w:abstractNum>
  <w:abstractNum w:abstractNumId="11">
    <w:nsid w:val="13F6786E"/>
    <w:multiLevelType w:val="hybridMultilevel"/>
    <w:tmpl w:val="DA8E307E"/>
    <w:lvl w:ilvl="0" w:tplc="CDB08D22">
      <w:start w:val="20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9818C2"/>
    <w:multiLevelType w:val="hybridMultilevel"/>
    <w:tmpl w:val="23D0542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13">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300B8D"/>
    <w:multiLevelType w:val="hybridMultilevel"/>
    <w:tmpl w:val="80666542"/>
    <w:lvl w:ilvl="0" w:tplc="5AD2A0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242AD2"/>
    <w:multiLevelType w:val="hybridMultilevel"/>
    <w:tmpl w:val="7B3087D2"/>
    <w:lvl w:ilvl="0" w:tplc="A9C69332">
      <w:start w:val="1"/>
      <w:numFmt w:val="decimal"/>
      <w:lvlText w:val="%1)"/>
      <w:lvlJc w:val="left"/>
      <w:pPr>
        <w:ind w:left="1545" w:hanging="390"/>
      </w:pPr>
    </w:lvl>
    <w:lvl w:ilvl="1" w:tplc="04190019">
      <w:start w:val="1"/>
      <w:numFmt w:val="lowerLetter"/>
      <w:lvlText w:val="%2."/>
      <w:lvlJc w:val="left"/>
      <w:pPr>
        <w:ind w:left="2235" w:hanging="360"/>
      </w:pPr>
    </w:lvl>
    <w:lvl w:ilvl="2" w:tplc="0419001B">
      <w:start w:val="1"/>
      <w:numFmt w:val="lowerRoman"/>
      <w:lvlText w:val="%3."/>
      <w:lvlJc w:val="right"/>
      <w:pPr>
        <w:ind w:left="2955" w:hanging="180"/>
      </w:pPr>
    </w:lvl>
    <w:lvl w:ilvl="3" w:tplc="0419000F">
      <w:start w:val="1"/>
      <w:numFmt w:val="decimal"/>
      <w:lvlText w:val="%4."/>
      <w:lvlJc w:val="left"/>
      <w:pPr>
        <w:ind w:left="3675" w:hanging="360"/>
      </w:pPr>
    </w:lvl>
    <w:lvl w:ilvl="4" w:tplc="04190019">
      <w:start w:val="1"/>
      <w:numFmt w:val="lowerLetter"/>
      <w:lvlText w:val="%5."/>
      <w:lvlJc w:val="left"/>
      <w:pPr>
        <w:ind w:left="4395" w:hanging="360"/>
      </w:pPr>
    </w:lvl>
    <w:lvl w:ilvl="5" w:tplc="0419001B">
      <w:start w:val="1"/>
      <w:numFmt w:val="lowerRoman"/>
      <w:lvlText w:val="%6."/>
      <w:lvlJc w:val="right"/>
      <w:pPr>
        <w:ind w:left="5115" w:hanging="180"/>
      </w:pPr>
    </w:lvl>
    <w:lvl w:ilvl="6" w:tplc="0419000F">
      <w:start w:val="1"/>
      <w:numFmt w:val="decimal"/>
      <w:lvlText w:val="%7."/>
      <w:lvlJc w:val="left"/>
      <w:pPr>
        <w:ind w:left="5835" w:hanging="360"/>
      </w:pPr>
    </w:lvl>
    <w:lvl w:ilvl="7" w:tplc="04190019">
      <w:start w:val="1"/>
      <w:numFmt w:val="lowerLetter"/>
      <w:lvlText w:val="%8."/>
      <w:lvlJc w:val="left"/>
      <w:pPr>
        <w:ind w:left="6555" w:hanging="360"/>
      </w:pPr>
    </w:lvl>
    <w:lvl w:ilvl="8" w:tplc="0419001B">
      <w:start w:val="1"/>
      <w:numFmt w:val="lowerRoman"/>
      <w:lvlText w:val="%9."/>
      <w:lvlJc w:val="right"/>
      <w:pPr>
        <w:ind w:left="7275" w:hanging="180"/>
      </w:pPr>
    </w:lvl>
  </w:abstractNum>
  <w:abstractNum w:abstractNumId="16">
    <w:nsid w:val="2FBB512F"/>
    <w:multiLevelType w:val="hybridMultilevel"/>
    <w:tmpl w:val="85547D66"/>
    <w:lvl w:ilvl="0" w:tplc="050604B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0E73128"/>
    <w:multiLevelType w:val="hybridMultilevel"/>
    <w:tmpl w:val="F5A8F5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6A9785A"/>
    <w:multiLevelType w:val="hybridMultilevel"/>
    <w:tmpl w:val="F2E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817D9C"/>
    <w:multiLevelType w:val="hybridMultilevel"/>
    <w:tmpl w:val="3D0E9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FDE4382"/>
    <w:multiLevelType w:val="hybridMultilevel"/>
    <w:tmpl w:val="1E0A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A63F7B"/>
    <w:multiLevelType w:val="hybridMultilevel"/>
    <w:tmpl w:val="11542D62"/>
    <w:lvl w:ilvl="0" w:tplc="776003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A4396D"/>
    <w:multiLevelType w:val="hybridMultilevel"/>
    <w:tmpl w:val="A1363048"/>
    <w:lvl w:ilvl="0" w:tplc="95CC625C">
      <w:start w:val="1"/>
      <w:numFmt w:val="upperRoman"/>
      <w:lvlText w:val="%1."/>
      <w:lvlJc w:val="left"/>
      <w:pPr>
        <w:ind w:left="383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5A5310"/>
    <w:multiLevelType w:val="hybridMultilevel"/>
    <w:tmpl w:val="6FE65706"/>
    <w:lvl w:ilvl="0" w:tplc="4A90F610">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5">
    <w:nsid w:val="651C2D16"/>
    <w:multiLevelType w:val="hybridMultilevel"/>
    <w:tmpl w:val="1DA0E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047BC8"/>
    <w:multiLevelType w:val="hybridMultilevel"/>
    <w:tmpl w:val="EEA4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D5388C"/>
    <w:multiLevelType w:val="hybridMultilevel"/>
    <w:tmpl w:val="67989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351D54"/>
    <w:multiLevelType w:val="hybridMultilevel"/>
    <w:tmpl w:val="2A5EDF9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74007785"/>
    <w:multiLevelType w:val="hybridMultilevel"/>
    <w:tmpl w:val="AC94314A"/>
    <w:lvl w:ilvl="0" w:tplc="49E66942">
      <w:start w:val="1"/>
      <w:numFmt w:val="decimal"/>
      <w:lvlText w:val="%1."/>
      <w:lvlJc w:val="left"/>
      <w:pPr>
        <w:tabs>
          <w:tab w:val="num" w:pos="720"/>
        </w:tabs>
        <w:ind w:left="720" w:hanging="360"/>
      </w:pPr>
    </w:lvl>
    <w:lvl w:ilvl="1" w:tplc="8A4630D2">
      <w:numFmt w:val="none"/>
      <w:lvlText w:val=""/>
      <w:lvlJc w:val="left"/>
      <w:pPr>
        <w:tabs>
          <w:tab w:val="num" w:pos="360"/>
        </w:tabs>
        <w:ind w:left="0" w:firstLine="0"/>
      </w:pPr>
    </w:lvl>
    <w:lvl w:ilvl="2" w:tplc="5656ABA6">
      <w:numFmt w:val="none"/>
      <w:lvlText w:val=""/>
      <w:lvlJc w:val="left"/>
      <w:pPr>
        <w:tabs>
          <w:tab w:val="num" w:pos="360"/>
        </w:tabs>
        <w:ind w:left="0" w:firstLine="0"/>
      </w:pPr>
    </w:lvl>
    <w:lvl w:ilvl="3" w:tplc="A79E0790">
      <w:numFmt w:val="none"/>
      <w:lvlText w:val=""/>
      <w:lvlJc w:val="left"/>
      <w:pPr>
        <w:tabs>
          <w:tab w:val="num" w:pos="360"/>
        </w:tabs>
        <w:ind w:left="0" w:firstLine="0"/>
      </w:pPr>
    </w:lvl>
    <w:lvl w:ilvl="4" w:tplc="9D70787E">
      <w:numFmt w:val="none"/>
      <w:lvlText w:val=""/>
      <w:lvlJc w:val="left"/>
      <w:pPr>
        <w:tabs>
          <w:tab w:val="num" w:pos="360"/>
        </w:tabs>
        <w:ind w:left="0" w:firstLine="0"/>
      </w:pPr>
    </w:lvl>
    <w:lvl w:ilvl="5" w:tplc="0FE64694">
      <w:numFmt w:val="none"/>
      <w:lvlText w:val=""/>
      <w:lvlJc w:val="left"/>
      <w:pPr>
        <w:tabs>
          <w:tab w:val="num" w:pos="360"/>
        </w:tabs>
        <w:ind w:left="0" w:firstLine="0"/>
      </w:pPr>
    </w:lvl>
    <w:lvl w:ilvl="6" w:tplc="F29045DE">
      <w:numFmt w:val="none"/>
      <w:lvlText w:val=""/>
      <w:lvlJc w:val="left"/>
      <w:pPr>
        <w:tabs>
          <w:tab w:val="num" w:pos="360"/>
        </w:tabs>
        <w:ind w:left="0" w:firstLine="0"/>
      </w:pPr>
    </w:lvl>
    <w:lvl w:ilvl="7" w:tplc="BF8E5CBA">
      <w:numFmt w:val="none"/>
      <w:lvlText w:val=""/>
      <w:lvlJc w:val="left"/>
      <w:pPr>
        <w:tabs>
          <w:tab w:val="num" w:pos="360"/>
        </w:tabs>
        <w:ind w:left="0" w:firstLine="0"/>
      </w:pPr>
    </w:lvl>
    <w:lvl w:ilvl="8" w:tplc="CE32E19E">
      <w:numFmt w:val="none"/>
      <w:lvlText w:val=""/>
      <w:lvlJc w:val="left"/>
      <w:pPr>
        <w:tabs>
          <w:tab w:val="num" w:pos="360"/>
        </w:tabs>
        <w:ind w:left="0" w:firstLine="0"/>
      </w:pPr>
    </w:lvl>
  </w:abstractNum>
  <w:abstractNum w:abstractNumId="32">
    <w:nsid w:val="75C319AC"/>
    <w:multiLevelType w:val="hybridMultilevel"/>
    <w:tmpl w:val="9D986802"/>
    <w:lvl w:ilvl="0" w:tplc="55088898">
      <w:start w:val="1"/>
      <w:numFmt w:val="decimal"/>
      <w:lvlText w:val="%1."/>
      <w:lvlJc w:val="left"/>
      <w:pPr>
        <w:ind w:left="1080" w:hanging="372"/>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0"/>
  </w:num>
  <w:num w:numId="2">
    <w:abstractNumId w:val="32"/>
  </w:num>
  <w:num w:numId="3">
    <w:abstractNumId w:val="15"/>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3"/>
  </w:num>
  <w:num w:numId="10">
    <w:abstractNumId w:val="4"/>
  </w:num>
  <w:num w:numId="11">
    <w:abstractNumId w:val="17"/>
  </w:num>
  <w:num w:numId="12">
    <w:abstractNumId w:val="27"/>
  </w:num>
  <w:num w:numId="13">
    <w:abstractNumId w:val="31"/>
    <w:lvlOverride w:ilvl="0">
      <w:startOverride w:val="1"/>
    </w:lvlOverride>
    <w:lvlOverride w:ilvl="1"/>
    <w:lvlOverride w:ilvl="2"/>
    <w:lvlOverride w:ilvl="3"/>
    <w:lvlOverride w:ilvl="4"/>
    <w:lvlOverride w:ilvl="5"/>
    <w:lvlOverride w:ilvl="6"/>
    <w:lvlOverride w:ilvl="7"/>
    <w:lvlOverride w:ilvl="8"/>
  </w:num>
  <w:num w:numId="1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1"/>
  </w:num>
  <w:num w:numId="17">
    <w:abstractNumId w:val="22"/>
  </w:num>
  <w:num w:numId="18">
    <w:abstractNumId w:val="11"/>
  </w:num>
  <w:num w:numId="19">
    <w:abstractNumId w:val="28"/>
  </w:num>
  <w:num w:numId="20">
    <w:abstractNumId w:val="13"/>
  </w:num>
  <w:num w:numId="21">
    <w:abstractNumId w:val="19"/>
  </w:num>
  <w:num w:numId="22">
    <w:abstractNumId w:val="20"/>
  </w:num>
  <w:num w:numId="23">
    <w:abstractNumId w:val="12"/>
  </w:num>
  <w:num w:numId="24">
    <w:abstractNumId w:val="18"/>
  </w:num>
  <w:num w:numId="25">
    <w:abstractNumId w:val="26"/>
  </w:num>
  <w:num w:numId="26">
    <w:abstractNumId w:val="25"/>
  </w:num>
  <w:num w:numId="27">
    <w:abstractNumId w:val="9"/>
  </w:num>
  <w:num w:numId="28">
    <w:abstractNumId w:val="7"/>
  </w:num>
  <w:num w:numId="29">
    <w:abstractNumId w:val="5"/>
  </w:num>
  <w:num w:numId="30">
    <w:abstractNumId w:val="6"/>
  </w:num>
  <w:num w:numId="31">
    <w:abstractNumId w:val="8"/>
  </w:num>
  <w:num w:numId="32">
    <w:abstractNumId w:val="10"/>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657F"/>
    <w:rsid w:val="00007206"/>
    <w:rsid w:val="00007DD1"/>
    <w:rsid w:val="00010699"/>
    <w:rsid w:val="00011702"/>
    <w:rsid w:val="00014B44"/>
    <w:rsid w:val="00015209"/>
    <w:rsid w:val="00020871"/>
    <w:rsid w:val="000235FB"/>
    <w:rsid w:val="00027623"/>
    <w:rsid w:val="00030BFD"/>
    <w:rsid w:val="00037289"/>
    <w:rsid w:val="00042866"/>
    <w:rsid w:val="00042AC7"/>
    <w:rsid w:val="000445FA"/>
    <w:rsid w:val="00050A34"/>
    <w:rsid w:val="0005105A"/>
    <w:rsid w:val="00052CBA"/>
    <w:rsid w:val="0006107A"/>
    <w:rsid w:val="0006428D"/>
    <w:rsid w:val="00074309"/>
    <w:rsid w:val="00075A2A"/>
    <w:rsid w:val="00077316"/>
    <w:rsid w:val="00077D3D"/>
    <w:rsid w:val="000822B1"/>
    <w:rsid w:val="000846DA"/>
    <w:rsid w:val="000875FC"/>
    <w:rsid w:val="00093FB6"/>
    <w:rsid w:val="000A1ECD"/>
    <w:rsid w:val="000B06DB"/>
    <w:rsid w:val="000B0BB3"/>
    <w:rsid w:val="000B0F3D"/>
    <w:rsid w:val="000B35E5"/>
    <w:rsid w:val="000B3EBE"/>
    <w:rsid w:val="000B4180"/>
    <w:rsid w:val="000B4843"/>
    <w:rsid w:val="000B5D32"/>
    <w:rsid w:val="000B7E29"/>
    <w:rsid w:val="000C1FA6"/>
    <w:rsid w:val="000C3D3C"/>
    <w:rsid w:val="000D3A3D"/>
    <w:rsid w:val="000D3EC0"/>
    <w:rsid w:val="000E2561"/>
    <w:rsid w:val="000E2DE1"/>
    <w:rsid w:val="000E485B"/>
    <w:rsid w:val="000E536C"/>
    <w:rsid w:val="000E63D5"/>
    <w:rsid w:val="000F048B"/>
    <w:rsid w:val="000F0BBD"/>
    <w:rsid w:val="000F5008"/>
    <w:rsid w:val="000F78BD"/>
    <w:rsid w:val="00101326"/>
    <w:rsid w:val="001028C0"/>
    <w:rsid w:val="00102F9E"/>
    <w:rsid w:val="001079EC"/>
    <w:rsid w:val="00110583"/>
    <w:rsid w:val="0011297E"/>
    <w:rsid w:val="00113D0A"/>
    <w:rsid w:val="00114DA2"/>
    <w:rsid w:val="0012128A"/>
    <w:rsid w:val="00121B85"/>
    <w:rsid w:val="00123DA3"/>
    <w:rsid w:val="001252B7"/>
    <w:rsid w:val="00134088"/>
    <w:rsid w:val="00135F45"/>
    <w:rsid w:val="00140AD2"/>
    <w:rsid w:val="0014258E"/>
    <w:rsid w:val="0014635D"/>
    <w:rsid w:val="00146AF0"/>
    <w:rsid w:val="00146C1E"/>
    <w:rsid w:val="001504E6"/>
    <w:rsid w:val="0015141D"/>
    <w:rsid w:val="00151FE3"/>
    <w:rsid w:val="00153D75"/>
    <w:rsid w:val="00154617"/>
    <w:rsid w:val="001578D2"/>
    <w:rsid w:val="0016255D"/>
    <w:rsid w:val="00163854"/>
    <w:rsid w:val="00164374"/>
    <w:rsid w:val="001652BB"/>
    <w:rsid w:val="00165E41"/>
    <w:rsid w:val="001667FE"/>
    <w:rsid w:val="00166DBF"/>
    <w:rsid w:val="0017058B"/>
    <w:rsid w:val="001730BB"/>
    <w:rsid w:val="00175D21"/>
    <w:rsid w:val="00175E80"/>
    <w:rsid w:val="00176E57"/>
    <w:rsid w:val="00177BAE"/>
    <w:rsid w:val="00181B26"/>
    <w:rsid w:val="001838CA"/>
    <w:rsid w:val="0018653D"/>
    <w:rsid w:val="00187694"/>
    <w:rsid w:val="00193AAD"/>
    <w:rsid w:val="00195DB4"/>
    <w:rsid w:val="001A100E"/>
    <w:rsid w:val="001A2165"/>
    <w:rsid w:val="001A5A39"/>
    <w:rsid w:val="001B587E"/>
    <w:rsid w:val="001B5E75"/>
    <w:rsid w:val="001C260E"/>
    <w:rsid w:val="001C4748"/>
    <w:rsid w:val="001C4949"/>
    <w:rsid w:val="001C694F"/>
    <w:rsid w:val="001C7504"/>
    <w:rsid w:val="001D4B00"/>
    <w:rsid w:val="001D7F3A"/>
    <w:rsid w:val="001E144D"/>
    <w:rsid w:val="001E2BB1"/>
    <w:rsid w:val="001E2C6C"/>
    <w:rsid w:val="001F0AAE"/>
    <w:rsid w:val="001F0AD6"/>
    <w:rsid w:val="001F1648"/>
    <w:rsid w:val="001F478F"/>
    <w:rsid w:val="001F4839"/>
    <w:rsid w:val="001F5ECC"/>
    <w:rsid w:val="001F7B81"/>
    <w:rsid w:val="002016D0"/>
    <w:rsid w:val="00202E3C"/>
    <w:rsid w:val="002049CF"/>
    <w:rsid w:val="002065EF"/>
    <w:rsid w:val="00210969"/>
    <w:rsid w:val="002153C5"/>
    <w:rsid w:val="00216F3B"/>
    <w:rsid w:val="002210D8"/>
    <w:rsid w:val="00232308"/>
    <w:rsid w:val="002354EE"/>
    <w:rsid w:val="00237546"/>
    <w:rsid w:val="00240A3A"/>
    <w:rsid w:val="00240CFB"/>
    <w:rsid w:val="00246912"/>
    <w:rsid w:val="002501C5"/>
    <w:rsid w:val="0025120B"/>
    <w:rsid w:val="00256C25"/>
    <w:rsid w:val="002605D8"/>
    <w:rsid w:val="00263E1E"/>
    <w:rsid w:val="00264712"/>
    <w:rsid w:val="00266697"/>
    <w:rsid w:val="0026736F"/>
    <w:rsid w:val="002928D6"/>
    <w:rsid w:val="002932BA"/>
    <w:rsid w:val="0029341C"/>
    <w:rsid w:val="00295F1A"/>
    <w:rsid w:val="00296F60"/>
    <w:rsid w:val="002A1BA7"/>
    <w:rsid w:val="002A29F3"/>
    <w:rsid w:val="002A5499"/>
    <w:rsid w:val="002A6E4C"/>
    <w:rsid w:val="002A74E5"/>
    <w:rsid w:val="002B35E4"/>
    <w:rsid w:val="002B4C5F"/>
    <w:rsid w:val="002B4F43"/>
    <w:rsid w:val="002B5472"/>
    <w:rsid w:val="002C6129"/>
    <w:rsid w:val="002C624C"/>
    <w:rsid w:val="002C750F"/>
    <w:rsid w:val="002D02F6"/>
    <w:rsid w:val="002D5F06"/>
    <w:rsid w:val="002D6036"/>
    <w:rsid w:val="002D6AD1"/>
    <w:rsid w:val="002D6C63"/>
    <w:rsid w:val="002E2071"/>
    <w:rsid w:val="002E3845"/>
    <w:rsid w:val="002F0F9B"/>
    <w:rsid w:val="002F20EA"/>
    <w:rsid w:val="002F4357"/>
    <w:rsid w:val="00300633"/>
    <w:rsid w:val="0030245F"/>
    <w:rsid w:val="00302646"/>
    <w:rsid w:val="00303B85"/>
    <w:rsid w:val="0031136E"/>
    <w:rsid w:val="003140CB"/>
    <w:rsid w:val="003145EC"/>
    <w:rsid w:val="003155C3"/>
    <w:rsid w:val="00322905"/>
    <w:rsid w:val="00322926"/>
    <w:rsid w:val="00322D0B"/>
    <w:rsid w:val="003237AD"/>
    <w:rsid w:val="0032445B"/>
    <w:rsid w:val="00324469"/>
    <w:rsid w:val="00327A8B"/>
    <w:rsid w:val="00331810"/>
    <w:rsid w:val="00333138"/>
    <w:rsid w:val="003339C6"/>
    <w:rsid w:val="00334123"/>
    <w:rsid w:val="00335E7C"/>
    <w:rsid w:val="00335FE1"/>
    <w:rsid w:val="00337DBA"/>
    <w:rsid w:val="00340108"/>
    <w:rsid w:val="00340E8D"/>
    <w:rsid w:val="00341464"/>
    <w:rsid w:val="003441EB"/>
    <w:rsid w:val="0034430B"/>
    <w:rsid w:val="0034604F"/>
    <w:rsid w:val="00347378"/>
    <w:rsid w:val="00351CBA"/>
    <w:rsid w:val="00351F83"/>
    <w:rsid w:val="00353211"/>
    <w:rsid w:val="003544A0"/>
    <w:rsid w:val="00357441"/>
    <w:rsid w:val="003608FC"/>
    <w:rsid w:val="00361B71"/>
    <w:rsid w:val="00364F17"/>
    <w:rsid w:val="00365C9D"/>
    <w:rsid w:val="00373A9B"/>
    <w:rsid w:val="00374B83"/>
    <w:rsid w:val="0037638B"/>
    <w:rsid w:val="0037649B"/>
    <w:rsid w:val="00380E4D"/>
    <w:rsid w:val="0039225C"/>
    <w:rsid w:val="00394082"/>
    <w:rsid w:val="0039439D"/>
    <w:rsid w:val="00395A54"/>
    <w:rsid w:val="003A06BD"/>
    <w:rsid w:val="003A12E5"/>
    <w:rsid w:val="003A22FF"/>
    <w:rsid w:val="003A4942"/>
    <w:rsid w:val="003B4B0B"/>
    <w:rsid w:val="003B4C12"/>
    <w:rsid w:val="003B57E4"/>
    <w:rsid w:val="003C5654"/>
    <w:rsid w:val="003C68B5"/>
    <w:rsid w:val="003D2230"/>
    <w:rsid w:val="003D2457"/>
    <w:rsid w:val="003F009F"/>
    <w:rsid w:val="003F018D"/>
    <w:rsid w:val="003F1E9E"/>
    <w:rsid w:val="003F24FF"/>
    <w:rsid w:val="003F309B"/>
    <w:rsid w:val="003F3274"/>
    <w:rsid w:val="003F75DF"/>
    <w:rsid w:val="004042E3"/>
    <w:rsid w:val="00405596"/>
    <w:rsid w:val="004074B9"/>
    <w:rsid w:val="004078F8"/>
    <w:rsid w:val="00411560"/>
    <w:rsid w:val="00416E63"/>
    <w:rsid w:val="00416FCB"/>
    <w:rsid w:val="00422E3B"/>
    <w:rsid w:val="00423129"/>
    <w:rsid w:val="00426A28"/>
    <w:rsid w:val="00427103"/>
    <w:rsid w:val="004317B6"/>
    <w:rsid w:val="00432B11"/>
    <w:rsid w:val="00433F14"/>
    <w:rsid w:val="00434CB4"/>
    <w:rsid w:val="00436D78"/>
    <w:rsid w:val="004428DC"/>
    <w:rsid w:val="00443089"/>
    <w:rsid w:val="00450FF4"/>
    <w:rsid w:val="00453808"/>
    <w:rsid w:val="00456C96"/>
    <w:rsid w:val="00460109"/>
    <w:rsid w:val="00460964"/>
    <w:rsid w:val="00461148"/>
    <w:rsid w:val="00462322"/>
    <w:rsid w:val="004623E0"/>
    <w:rsid w:val="0046542F"/>
    <w:rsid w:val="004704AC"/>
    <w:rsid w:val="004744CA"/>
    <w:rsid w:val="00475D8C"/>
    <w:rsid w:val="00476B1E"/>
    <w:rsid w:val="00483ACE"/>
    <w:rsid w:val="00484760"/>
    <w:rsid w:val="00485343"/>
    <w:rsid w:val="004965F9"/>
    <w:rsid w:val="004A3070"/>
    <w:rsid w:val="004A39F0"/>
    <w:rsid w:val="004A43B3"/>
    <w:rsid w:val="004A6182"/>
    <w:rsid w:val="004B12B9"/>
    <w:rsid w:val="004B581E"/>
    <w:rsid w:val="004B694B"/>
    <w:rsid w:val="004C2397"/>
    <w:rsid w:val="004C5E48"/>
    <w:rsid w:val="004D1E8F"/>
    <w:rsid w:val="004E25E5"/>
    <w:rsid w:val="004E5BB3"/>
    <w:rsid w:val="004E6C8A"/>
    <w:rsid w:val="004F549B"/>
    <w:rsid w:val="005001F9"/>
    <w:rsid w:val="0050076B"/>
    <w:rsid w:val="00501574"/>
    <w:rsid w:val="005048D2"/>
    <w:rsid w:val="0050568C"/>
    <w:rsid w:val="00506F10"/>
    <w:rsid w:val="0051107C"/>
    <w:rsid w:val="005113EF"/>
    <w:rsid w:val="00515951"/>
    <w:rsid w:val="0051639E"/>
    <w:rsid w:val="005237BC"/>
    <w:rsid w:val="00533B71"/>
    <w:rsid w:val="005405D3"/>
    <w:rsid w:val="0054093B"/>
    <w:rsid w:val="00540C19"/>
    <w:rsid w:val="00544D3C"/>
    <w:rsid w:val="005460B5"/>
    <w:rsid w:val="00546DD6"/>
    <w:rsid w:val="00546F72"/>
    <w:rsid w:val="0054740D"/>
    <w:rsid w:val="00547DA6"/>
    <w:rsid w:val="00552802"/>
    <w:rsid w:val="00556006"/>
    <w:rsid w:val="005568F9"/>
    <w:rsid w:val="00556CE9"/>
    <w:rsid w:val="00557EF2"/>
    <w:rsid w:val="005602F2"/>
    <w:rsid w:val="00560673"/>
    <w:rsid w:val="00561421"/>
    <w:rsid w:val="00561524"/>
    <w:rsid w:val="0056230A"/>
    <w:rsid w:val="00567D1E"/>
    <w:rsid w:val="00575DBE"/>
    <w:rsid w:val="00576E60"/>
    <w:rsid w:val="00581EFD"/>
    <w:rsid w:val="00581FF4"/>
    <w:rsid w:val="005864B8"/>
    <w:rsid w:val="00592927"/>
    <w:rsid w:val="00596C93"/>
    <w:rsid w:val="00596CBC"/>
    <w:rsid w:val="00596E1D"/>
    <w:rsid w:val="005976A9"/>
    <w:rsid w:val="00597F73"/>
    <w:rsid w:val="005A1A4A"/>
    <w:rsid w:val="005A2A15"/>
    <w:rsid w:val="005A5907"/>
    <w:rsid w:val="005B1742"/>
    <w:rsid w:val="005B5F6F"/>
    <w:rsid w:val="005B6AD1"/>
    <w:rsid w:val="005B7B8D"/>
    <w:rsid w:val="005C00BE"/>
    <w:rsid w:val="005C3D4C"/>
    <w:rsid w:val="005C3ED4"/>
    <w:rsid w:val="005C6DA2"/>
    <w:rsid w:val="005C71B8"/>
    <w:rsid w:val="005D1F19"/>
    <w:rsid w:val="005D45F5"/>
    <w:rsid w:val="005E36DE"/>
    <w:rsid w:val="005E4531"/>
    <w:rsid w:val="005E4A52"/>
    <w:rsid w:val="005E5C5B"/>
    <w:rsid w:val="005E7985"/>
    <w:rsid w:val="005F1493"/>
    <w:rsid w:val="005F3531"/>
    <w:rsid w:val="005F59B4"/>
    <w:rsid w:val="00601212"/>
    <w:rsid w:val="006018A6"/>
    <w:rsid w:val="006067D6"/>
    <w:rsid w:val="00606AA8"/>
    <w:rsid w:val="006100B5"/>
    <w:rsid w:val="0061751E"/>
    <w:rsid w:val="00617EAF"/>
    <w:rsid w:val="00621F29"/>
    <w:rsid w:val="00623B97"/>
    <w:rsid w:val="00623DE1"/>
    <w:rsid w:val="00627BF8"/>
    <w:rsid w:val="00630969"/>
    <w:rsid w:val="006330CC"/>
    <w:rsid w:val="0063674E"/>
    <w:rsid w:val="0063735E"/>
    <w:rsid w:val="00640D4F"/>
    <w:rsid w:val="00641C95"/>
    <w:rsid w:val="00644D06"/>
    <w:rsid w:val="0064574C"/>
    <w:rsid w:val="00650ED6"/>
    <w:rsid w:val="006537C6"/>
    <w:rsid w:val="006543F0"/>
    <w:rsid w:val="00656ACD"/>
    <w:rsid w:val="00657824"/>
    <w:rsid w:val="00662D31"/>
    <w:rsid w:val="00664140"/>
    <w:rsid w:val="00664AAD"/>
    <w:rsid w:val="00664D03"/>
    <w:rsid w:val="00667638"/>
    <w:rsid w:val="00671EF4"/>
    <w:rsid w:val="00672216"/>
    <w:rsid w:val="006732A2"/>
    <w:rsid w:val="00677C0A"/>
    <w:rsid w:val="00681763"/>
    <w:rsid w:val="0068295C"/>
    <w:rsid w:val="00686101"/>
    <w:rsid w:val="006879AC"/>
    <w:rsid w:val="006911DD"/>
    <w:rsid w:val="00691DA7"/>
    <w:rsid w:val="00696D8E"/>
    <w:rsid w:val="006A0B01"/>
    <w:rsid w:val="006A2321"/>
    <w:rsid w:val="006A709D"/>
    <w:rsid w:val="006B03B6"/>
    <w:rsid w:val="006B0E15"/>
    <w:rsid w:val="006B1438"/>
    <w:rsid w:val="006B34FE"/>
    <w:rsid w:val="006B36D8"/>
    <w:rsid w:val="006B37CF"/>
    <w:rsid w:val="006C0F57"/>
    <w:rsid w:val="006C1861"/>
    <w:rsid w:val="006C3F4F"/>
    <w:rsid w:val="006C6F19"/>
    <w:rsid w:val="006C7452"/>
    <w:rsid w:val="006D129A"/>
    <w:rsid w:val="006D33FF"/>
    <w:rsid w:val="006D3F86"/>
    <w:rsid w:val="006D454A"/>
    <w:rsid w:val="006D5C0A"/>
    <w:rsid w:val="006E0BFA"/>
    <w:rsid w:val="006E1A2D"/>
    <w:rsid w:val="006E27F4"/>
    <w:rsid w:val="006E5032"/>
    <w:rsid w:val="006F08CE"/>
    <w:rsid w:val="006F1555"/>
    <w:rsid w:val="006F693B"/>
    <w:rsid w:val="007002B6"/>
    <w:rsid w:val="00703FF7"/>
    <w:rsid w:val="00705962"/>
    <w:rsid w:val="00706639"/>
    <w:rsid w:val="00711447"/>
    <w:rsid w:val="007142DB"/>
    <w:rsid w:val="0071466F"/>
    <w:rsid w:val="00714FAC"/>
    <w:rsid w:val="00716FF1"/>
    <w:rsid w:val="00725D30"/>
    <w:rsid w:val="00726AD6"/>
    <w:rsid w:val="00726D9B"/>
    <w:rsid w:val="00732B2A"/>
    <w:rsid w:val="00733C4E"/>
    <w:rsid w:val="007351E0"/>
    <w:rsid w:val="00741E7C"/>
    <w:rsid w:val="007473F7"/>
    <w:rsid w:val="00752A87"/>
    <w:rsid w:val="007531FC"/>
    <w:rsid w:val="007568E8"/>
    <w:rsid w:val="007578E4"/>
    <w:rsid w:val="00757BA6"/>
    <w:rsid w:val="00760186"/>
    <w:rsid w:val="00761177"/>
    <w:rsid w:val="007738A5"/>
    <w:rsid w:val="00773E5D"/>
    <w:rsid w:val="0077449F"/>
    <w:rsid w:val="00774843"/>
    <w:rsid w:val="0077708E"/>
    <w:rsid w:val="00780108"/>
    <w:rsid w:val="00781DC5"/>
    <w:rsid w:val="007850B3"/>
    <w:rsid w:val="00786687"/>
    <w:rsid w:val="00794A53"/>
    <w:rsid w:val="00796850"/>
    <w:rsid w:val="007A10C0"/>
    <w:rsid w:val="007A60C7"/>
    <w:rsid w:val="007A6CDD"/>
    <w:rsid w:val="007A6CF4"/>
    <w:rsid w:val="007B08C2"/>
    <w:rsid w:val="007B31CF"/>
    <w:rsid w:val="007B679F"/>
    <w:rsid w:val="007C33A1"/>
    <w:rsid w:val="007C7D71"/>
    <w:rsid w:val="007D189A"/>
    <w:rsid w:val="007D446B"/>
    <w:rsid w:val="007E50FD"/>
    <w:rsid w:val="007F1420"/>
    <w:rsid w:val="007F2E8D"/>
    <w:rsid w:val="007F306A"/>
    <w:rsid w:val="00800DEB"/>
    <w:rsid w:val="00802CEC"/>
    <w:rsid w:val="008033EB"/>
    <w:rsid w:val="008036ED"/>
    <w:rsid w:val="00804B72"/>
    <w:rsid w:val="00817E92"/>
    <w:rsid w:val="008209FE"/>
    <w:rsid w:val="00821B10"/>
    <w:rsid w:val="00821EBE"/>
    <w:rsid w:val="00823655"/>
    <w:rsid w:val="0083364E"/>
    <w:rsid w:val="00833F5E"/>
    <w:rsid w:val="00834DB5"/>
    <w:rsid w:val="00835268"/>
    <w:rsid w:val="00835E92"/>
    <w:rsid w:val="008471DF"/>
    <w:rsid w:val="008506B7"/>
    <w:rsid w:val="008533DD"/>
    <w:rsid w:val="0085455C"/>
    <w:rsid w:val="008606C3"/>
    <w:rsid w:val="00860D26"/>
    <w:rsid w:val="00861BDF"/>
    <w:rsid w:val="00862A0D"/>
    <w:rsid w:val="00867D4B"/>
    <w:rsid w:val="00872456"/>
    <w:rsid w:val="00880335"/>
    <w:rsid w:val="00882D75"/>
    <w:rsid w:val="00885D7B"/>
    <w:rsid w:val="00885F59"/>
    <w:rsid w:val="00886ADC"/>
    <w:rsid w:val="00890E82"/>
    <w:rsid w:val="008911F9"/>
    <w:rsid w:val="0089490E"/>
    <w:rsid w:val="008A0159"/>
    <w:rsid w:val="008A1EAE"/>
    <w:rsid w:val="008A27D2"/>
    <w:rsid w:val="008A34B7"/>
    <w:rsid w:val="008A423C"/>
    <w:rsid w:val="008A46F0"/>
    <w:rsid w:val="008A5D13"/>
    <w:rsid w:val="008B3FC4"/>
    <w:rsid w:val="008B7E41"/>
    <w:rsid w:val="008C060C"/>
    <w:rsid w:val="008C0C2C"/>
    <w:rsid w:val="008C0CC9"/>
    <w:rsid w:val="008C3B94"/>
    <w:rsid w:val="008C3CC3"/>
    <w:rsid w:val="008C6758"/>
    <w:rsid w:val="008C78E1"/>
    <w:rsid w:val="008D0704"/>
    <w:rsid w:val="008D136C"/>
    <w:rsid w:val="008E0B78"/>
    <w:rsid w:val="008E42C4"/>
    <w:rsid w:val="008F0AD0"/>
    <w:rsid w:val="0090167A"/>
    <w:rsid w:val="0090733E"/>
    <w:rsid w:val="00912277"/>
    <w:rsid w:val="00913A00"/>
    <w:rsid w:val="0092479C"/>
    <w:rsid w:val="00925431"/>
    <w:rsid w:val="00930081"/>
    <w:rsid w:val="00932624"/>
    <w:rsid w:val="009327C5"/>
    <w:rsid w:val="009336D0"/>
    <w:rsid w:val="00933D9C"/>
    <w:rsid w:val="00933FCB"/>
    <w:rsid w:val="009378E7"/>
    <w:rsid w:val="0094009D"/>
    <w:rsid w:val="00940742"/>
    <w:rsid w:val="00941DA8"/>
    <w:rsid w:val="0094476F"/>
    <w:rsid w:val="00945CF6"/>
    <w:rsid w:val="00945D8C"/>
    <w:rsid w:val="00946E48"/>
    <w:rsid w:val="00951697"/>
    <w:rsid w:val="00951980"/>
    <w:rsid w:val="009529D2"/>
    <w:rsid w:val="00956F40"/>
    <w:rsid w:val="00971542"/>
    <w:rsid w:val="009718F9"/>
    <w:rsid w:val="0097418E"/>
    <w:rsid w:val="009778FC"/>
    <w:rsid w:val="009809EB"/>
    <w:rsid w:val="00980B5D"/>
    <w:rsid w:val="00984DB8"/>
    <w:rsid w:val="009859A7"/>
    <w:rsid w:val="00987B9D"/>
    <w:rsid w:val="00987FF9"/>
    <w:rsid w:val="009962F0"/>
    <w:rsid w:val="009A13A5"/>
    <w:rsid w:val="009A163A"/>
    <w:rsid w:val="009A48CE"/>
    <w:rsid w:val="009A5749"/>
    <w:rsid w:val="009B0403"/>
    <w:rsid w:val="009B50E1"/>
    <w:rsid w:val="009B673B"/>
    <w:rsid w:val="009C23AE"/>
    <w:rsid w:val="009C3047"/>
    <w:rsid w:val="009C54EA"/>
    <w:rsid w:val="009C5562"/>
    <w:rsid w:val="009C5C0C"/>
    <w:rsid w:val="009C6FE4"/>
    <w:rsid w:val="009C7E68"/>
    <w:rsid w:val="009D5DDD"/>
    <w:rsid w:val="009E1138"/>
    <w:rsid w:val="009E2AA2"/>
    <w:rsid w:val="009E3C1D"/>
    <w:rsid w:val="009E54C6"/>
    <w:rsid w:val="009E6E64"/>
    <w:rsid w:val="009F255F"/>
    <w:rsid w:val="009F43F8"/>
    <w:rsid w:val="009F6379"/>
    <w:rsid w:val="009F6921"/>
    <w:rsid w:val="009F755F"/>
    <w:rsid w:val="00A00EC3"/>
    <w:rsid w:val="00A04676"/>
    <w:rsid w:val="00A04B7D"/>
    <w:rsid w:val="00A065AE"/>
    <w:rsid w:val="00A10954"/>
    <w:rsid w:val="00A12E26"/>
    <w:rsid w:val="00A161E7"/>
    <w:rsid w:val="00A16DEA"/>
    <w:rsid w:val="00A17FC0"/>
    <w:rsid w:val="00A24FD7"/>
    <w:rsid w:val="00A32163"/>
    <w:rsid w:val="00A3338F"/>
    <w:rsid w:val="00A35902"/>
    <w:rsid w:val="00A37726"/>
    <w:rsid w:val="00A41DC8"/>
    <w:rsid w:val="00A44AAB"/>
    <w:rsid w:val="00A5000F"/>
    <w:rsid w:val="00A5189D"/>
    <w:rsid w:val="00A55527"/>
    <w:rsid w:val="00A60609"/>
    <w:rsid w:val="00A73054"/>
    <w:rsid w:val="00A76CED"/>
    <w:rsid w:val="00A77031"/>
    <w:rsid w:val="00A77B8C"/>
    <w:rsid w:val="00A77D12"/>
    <w:rsid w:val="00A812F4"/>
    <w:rsid w:val="00A81703"/>
    <w:rsid w:val="00A835A7"/>
    <w:rsid w:val="00A92713"/>
    <w:rsid w:val="00A944A1"/>
    <w:rsid w:val="00AA1588"/>
    <w:rsid w:val="00AA19AB"/>
    <w:rsid w:val="00AA1B3C"/>
    <w:rsid w:val="00AA1E6E"/>
    <w:rsid w:val="00AA2F44"/>
    <w:rsid w:val="00AA51EE"/>
    <w:rsid w:val="00AB2DBB"/>
    <w:rsid w:val="00AB5255"/>
    <w:rsid w:val="00AB610F"/>
    <w:rsid w:val="00AC1748"/>
    <w:rsid w:val="00AC44DC"/>
    <w:rsid w:val="00AC4525"/>
    <w:rsid w:val="00AC566F"/>
    <w:rsid w:val="00AC5CA4"/>
    <w:rsid w:val="00AC5DB2"/>
    <w:rsid w:val="00AD0FE2"/>
    <w:rsid w:val="00AD513C"/>
    <w:rsid w:val="00AE2DEE"/>
    <w:rsid w:val="00AE33B9"/>
    <w:rsid w:val="00AE47E4"/>
    <w:rsid w:val="00AE64AD"/>
    <w:rsid w:val="00AF126B"/>
    <w:rsid w:val="00AF1FDE"/>
    <w:rsid w:val="00AF7EB8"/>
    <w:rsid w:val="00B00CCA"/>
    <w:rsid w:val="00B00F86"/>
    <w:rsid w:val="00B03FD6"/>
    <w:rsid w:val="00B105C3"/>
    <w:rsid w:val="00B14182"/>
    <w:rsid w:val="00B20D7E"/>
    <w:rsid w:val="00B22512"/>
    <w:rsid w:val="00B2284A"/>
    <w:rsid w:val="00B256A1"/>
    <w:rsid w:val="00B275C8"/>
    <w:rsid w:val="00B31151"/>
    <w:rsid w:val="00B337CA"/>
    <w:rsid w:val="00B37FC5"/>
    <w:rsid w:val="00B42ABA"/>
    <w:rsid w:val="00B4741F"/>
    <w:rsid w:val="00B52B92"/>
    <w:rsid w:val="00B64C7B"/>
    <w:rsid w:val="00B67C55"/>
    <w:rsid w:val="00B70250"/>
    <w:rsid w:val="00B72195"/>
    <w:rsid w:val="00B757F4"/>
    <w:rsid w:val="00B76340"/>
    <w:rsid w:val="00B822A3"/>
    <w:rsid w:val="00B828FC"/>
    <w:rsid w:val="00B836A7"/>
    <w:rsid w:val="00B85092"/>
    <w:rsid w:val="00B8754E"/>
    <w:rsid w:val="00B94160"/>
    <w:rsid w:val="00B96262"/>
    <w:rsid w:val="00B96CFB"/>
    <w:rsid w:val="00B97363"/>
    <w:rsid w:val="00BA1E2A"/>
    <w:rsid w:val="00BA31C2"/>
    <w:rsid w:val="00BA5678"/>
    <w:rsid w:val="00BA58CA"/>
    <w:rsid w:val="00BB4065"/>
    <w:rsid w:val="00BC0F47"/>
    <w:rsid w:val="00BC1BA4"/>
    <w:rsid w:val="00BD360F"/>
    <w:rsid w:val="00BD65B3"/>
    <w:rsid w:val="00BE0E51"/>
    <w:rsid w:val="00BE1BF9"/>
    <w:rsid w:val="00BE23C9"/>
    <w:rsid w:val="00BE2DBB"/>
    <w:rsid w:val="00BE4EE8"/>
    <w:rsid w:val="00BE6766"/>
    <w:rsid w:val="00BF2B3C"/>
    <w:rsid w:val="00BF395E"/>
    <w:rsid w:val="00BF519B"/>
    <w:rsid w:val="00C0354D"/>
    <w:rsid w:val="00C04A59"/>
    <w:rsid w:val="00C1310D"/>
    <w:rsid w:val="00C210CF"/>
    <w:rsid w:val="00C24C8B"/>
    <w:rsid w:val="00C265B3"/>
    <w:rsid w:val="00C3097A"/>
    <w:rsid w:val="00C32B45"/>
    <w:rsid w:val="00C32D10"/>
    <w:rsid w:val="00C35FEA"/>
    <w:rsid w:val="00C41B1C"/>
    <w:rsid w:val="00C442FD"/>
    <w:rsid w:val="00C468AE"/>
    <w:rsid w:val="00C47734"/>
    <w:rsid w:val="00C54529"/>
    <w:rsid w:val="00C54E84"/>
    <w:rsid w:val="00C551E7"/>
    <w:rsid w:val="00C55A15"/>
    <w:rsid w:val="00C579AD"/>
    <w:rsid w:val="00C61622"/>
    <w:rsid w:val="00C61FF5"/>
    <w:rsid w:val="00C63871"/>
    <w:rsid w:val="00C63CFB"/>
    <w:rsid w:val="00C7099D"/>
    <w:rsid w:val="00C71A68"/>
    <w:rsid w:val="00C71B57"/>
    <w:rsid w:val="00C74155"/>
    <w:rsid w:val="00C7518C"/>
    <w:rsid w:val="00C80837"/>
    <w:rsid w:val="00C823F3"/>
    <w:rsid w:val="00C85205"/>
    <w:rsid w:val="00C854E0"/>
    <w:rsid w:val="00C8682B"/>
    <w:rsid w:val="00C908DD"/>
    <w:rsid w:val="00C932A9"/>
    <w:rsid w:val="00C96A7D"/>
    <w:rsid w:val="00CA0E3E"/>
    <w:rsid w:val="00CA14E6"/>
    <w:rsid w:val="00CA32CC"/>
    <w:rsid w:val="00CB03CD"/>
    <w:rsid w:val="00CB0E72"/>
    <w:rsid w:val="00CB4C24"/>
    <w:rsid w:val="00CB521A"/>
    <w:rsid w:val="00CC4520"/>
    <w:rsid w:val="00CC4AFF"/>
    <w:rsid w:val="00CD0CF3"/>
    <w:rsid w:val="00CD3192"/>
    <w:rsid w:val="00CD3F13"/>
    <w:rsid w:val="00CD5426"/>
    <w:rsid w:val="00CD5610"/>
    <w:rsid w:val="00CE1EB5"/>
    <w:rsid w:val="00CE3BF2"/>
    <w:rsid w:val="00CF07BB"/>
    <w:rsid w:val="00CF2BAE"/>
    <w:rsid w:val="00D05147"/>
    <w:rsid w:val="00D13571"/>
    <w:rsid w:val="00D15549"/>
    <w:rsid w:val="00D156A6"/>
    <w:rsid w:val="00D17923"/>
    <w:rsid w:val="00D22BC1"/>
    <w:rsid w:val="00D23718"/>
    <w:rsid w:val="00D259AF"/>
    <w:rsid w:val="00D317BD"/>
    <w:rsid w:val="00D34672"/>
    <w:rsid w:val="00D364D8"/>
    <w:rsid w:val="00D43E08"/>
    <w:rsid w:val="00D458A5"/>
    <w:rsid w:val="00D47B6A"/>
    <w:rsid w:val="00D50688"/>
    <w:rsid w:val="00D51A77"/>
    <w:rsid w:val="00D522BF"/>
    <w:rsid w:val="00D52D35"/>
    <w:rsid w:val="00D52EE7"/>
    <w:rsid w:val="00D53CC0"/>
    <w:rsid w:val="00D54221"/>
    <w:rsid w:val="00D54D00"/>
    <w:rsid w:val="00D55F30"/>
    <w:rsid w:val="00D60551"/>
    <w:rsid w:val="00D61307"/>
    <w:rsid w:val="00D61797"/>
    <w:rsid w:val="00D61A2E"/>
    <w:rsid w:val="00D62BB3"/>
    <w:rsid w:val="00D62DD7"/>
    <w:rsid w:val="00D63C82"/>
    <w:rsid w:val="00D65C7C"/>
    <w:rsid w:val="00D6637C"/>
    <w:rsid w:val="00D667AF"/>
    <w:rsid w:val="00D66CF7"/>
    <w:rsid w:val="00D71B9F"/>
    <w:rsid w:val="00D741EC"/>
    <w:rsid w:val="00D8458A"/>
    <w:rsid w:val="00D85AD2"/>
    <w:rsid w:val="00D94BC3"/>
    <w:rsid w:val="00D960B8"/>
    <w:rsid w:val="00D9685D"/>
    <w:rsid w:val="00D973AF"/>
    <w:rsid w:val="00D97D61"/>
    <w:rsid w:val="00DA2D46"/>
    <w:rsid w:val="00DA53B2"/>
    <w:rsid w:val="00DB169E"/>
    <w:rsid w:val="00DB1949"/>
    <w:rsid w:val="00DB1F52"/>
    <w:rsid w:val="00DB6C2F"/>
    <w:rsid w:val="00DB7E73"/>
    <w:rsid w:val="00DC171E"/>
    <w:rsid w:val="00DC2102"/>
    <w:rsid w:val="00DC2F26"/>
    <w:rsid w:val="00DC42EB"/>
    <w:rsid w:val="00DE00AE"/>
    <w:rsid w:val="00DE2226"/>
    <w:rsid w:val="00DF01E3"/>
    <w:rsid w:val="00DF2A1A"/>
    <w:rsid w:val="00DF4842"/>
    <w:rsid w:val="00DF4E2F"/>
    <w:rsid w:val="00DF5362"/>
    <w:rsid w:val="00DF65EF"/>
    <w:rsid w:val="00E066D7"/>
    <w:rsid w:val="00E1145B"/>
    <w:rsid w:val="00E12773"/>
    <w:rsid w:val="00E15399"/>
    <w:rsid w:val="00E162CF"/>
    <w:rsid w:val="00E21FA8"/>
    <w:rsid w:val="00E22061"/>
    <w:rsid w:val="00E24891"/>
    <w:rsid w:val="00E251A3"/>
    <w:rsid w:val="00E254EC"/>
    <w:rsid w:val="00E26FFC"/>
    <w:rsid w:val="00E273FC"/>
    <w:rsid w:val="00E27F07"/>
    <w:rsid w:val="00E3076E"/>
    <w:rsid w:val="00E4149D"/>
    <w:rsid w:val="00E4194C"/>
    <w:rsid w:val="00E42AE3"/>
    <w:rsid w:val="00E431FF"/>
    <w:rsid w:val="00E44250"/>
    <w:rsid w:val="00E45680"/>
    <w:rsid w:val="00E47DA0"/>
    <w:rsid w:val="00E503A7"/>
    <w:rsid w:val="00E537EB"/>
    <w:rsid w:val="00E55EC2"/>
    <w:rsid w:val="00E5605C"/>
    <w:rsid w:val="00E560B6"/>
    <w:rsid w:val="00E562C3"/>
    <w:rsid w:val="00E56678"/>
    <w:rsid w:val="00E61207"/>
    <w:rsid w:val="00E63796"/>
    <w:rsid w:val="00E73F8F"/>
    <w:rsid w:val="00E76A28"/>
    <w:rsid w:val="00E76C36"/>
    <w:rsid w:val="00E77766"/>
    <w:rsid w:val="00E77FE2"/>
    <w:rsid w:val="00E81DC8"/>
    <w:rsid w:val="00E85EC6"/>
    <w:rsid w:val="00E94517"/>
    <w:rsid w:val="00E94857"/>
    <w:rsid w:val="00E9506C"/>
    <w:rsid w:val="00E96260"/>
    <w:rsid w:val="00EA02A6"/>
    <w:rsid w:val="00EA1FEA"/>
    <w:rsid w:val="00EA7A02"/>
    <w:rsid w:val="00EB095B"/>
    <w:rsid w:val="00EB11E2"/>
    <w:rsid w:val="00EB1BCE"/>
    <w:rsid w:val="00EB3113"/>
    <w:rsid w:val="00EB43F3"/>
    <w:rsid w:val="00EB73BA"/>
    <w:rsid w:val="00EC0040"/>
    <w:rsid w:val="00EC19C5"/>
    <w:rsid w:val="00EC21D1"/>
    <w:rsid w:val="00EC4AE5"/>
    <w:rsid w:val="00ED3083"/>
    <w:rsid w:val="00EE3480"/>
    <w:rsid w:val="00EE6136"/>
    <w:rsid w:val="00F00CE5"/>
    <w:rsid w:val="00F0215B"/>
    <w:rsid w:val="00F06EB3"/>
    <w:rsid w:val="00F0722B"/>
    <w:rsid w:val="00F07971"/>
    <w:rsid w:val="00F142EB"/>
    <w:rsid w:val="00F20DD3"/>
    <w:rsid w:val="00F21ECC"/>
    <w:rsid w:val="00F25EF9"/>
    <w:rsid w:val="00F30C93"/>
    <w:rsid w:val="00F3101E"/>
    <w:rsid w:val="00F377CF"/>
    <w:rsid w:val="00F418AA"/>
    <w:rsid w:val="00F41BD3"/>
    <w:rsid w:val="00F479FC"/>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82A7D"/>
    <w:rsid w:val="00F84286"/>
    <w:rsid w:val="00F90635"/>
    <w:rsid w:val="00F911D5"/>
    <w:rsid w:val="00F9160D"/>
    <w:rsid w:val="00F924BD"/>
    <w:rsid w:val="00F92B51"/>
    <w:rsid w:val="00F93776"/>
    <w:rsid w:val="00F94375"/>
    <w:rsid w:val="00F96835"/>
    <w:rsid w:val="00FA28ED"/>
    <w:rsid w:val="00FA52CA"/>
    <w:rsid w:val="00FA6BD0"/>
    <w:rsid w:val="00FA7D9E"/>
    <w:rsid w:val="00FA7ECC"/>
    <w:rsid w:val="00FB2196"/>
    <w:rsid w:val="00FB571C"/>
    <w:rsid w:val="00FC03B2"/>
    <w:rsid w:val="00FC07F6"/>
    <w:rsid w:val="00FC4D48"/>
    <w:rsid w:val="00FD1E7C"/>
    <w:rsid w:val="00FD3CBE"/>
    <w:rsid w:val="00FD42A5"/>
    <w:rsid w:val="00FD5437"/>
    <w:rsid w:val="00FD7129"/>
    <w:rsid w:val="00FD7F5E"/>
    <w:rsid w:val="00FE0927"/>
    <w:rsid w:val="00FE0D4F"/>
    <w:rsid w:val="00FE1A90"/>
    <w:rsid w:val="00FE3142"/>
    <w:rsid w:val="00FE4FAB"/>
    <w:rsid w:val="00FE5C7F"/>
    <w:rsid w:val="00FF1C1F"/>
    <w:rsid w:val="00FF1D7C"/>
    <w:rsid w:val="00FF1E51"/>
    <w:rsid w:val="00FF21D5"/>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iPriority w:val="99"/>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link w:val="affe"/>
    <w:uiPriority w:val="1"/>
    <w:qFormat/>
    <w:rsid w:val="00BE4EE8"/>
    <w:pPr>
      <w:spacing w:after="0" w:line="240" w:lineRule="auto"/>
    </w:pPr>
    <w:rPr>
      <w:rFonts w:ascii="Calibri" w:eastAsia="Calibri" w:hAnsi="Calibri" w:cs="Times New Roman"/>
      <w:lang w:eastAsia="en-US"/>
    </w:rPr>
  </w:style>
  <w:style w:type="paragraph" w:styleId="afff">
    <w:name w:val="endnote text"/>
    <w:basedOn w:val="a"/>
    <w:link w:val="afff0"/>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uiPriority w:val="99"/>
    <w:semiHidden/>
    <w:rsid w:val="00BE4EE8"/>
    <w:rPr>
      <w:rFonts w:ascii="Times New Roman" w:eastAsia="Times New Roman" w:hAnsi="Times New Roman" w:cs="Times New Roman"/>
      <w:sz w:val="20"/>
      <w:szCs w:val="20"/>
    </w:rPr>
  </w:style>
  <w:style w:type="character" w:styleId="afff1">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2">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4">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5">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6">
    <w:name w:val="Заголовок"/>
    <w:basedOn w:val="a"/>
    <w:next w:val="aff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7">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8">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c">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216F3B"/>
  </w:style>
  <w:style w:type="character" w:customStyle="1" w:styleId="1e">
    <w:name w:val="Основной шрифт абзаца1"/>
    <w:rsid w:val="00216F3B"/>
  </w:style>
  <w:style w:type="paragraph" w:styleId="afffd">
    <w:name w:val="List"/>
    <w:basedOn w:val="aff9"/>
    <w:rsid w:val="00216F3B"/>
    <w:pPr>
      <w:suppressAutoHyphens/>
      <w:overflowPunct/>
      <w:autoSpaceDE/>
      <w:autoSpaceDN/>
      <w:adjustRightInd/>
      <w:textAlignment w:val="auto"/>
    </w:pPr>
    <w:rPr>
      <w:rFonts w:cs="Mangal"/>
      <w:sz w:val="24"/>
      <w:szCs w:val="24"/>
      <w:lang w:eastAsia="ar-SA"/>
    </w:rPr>
  </w:style>
  <w:style w:type="paragraph" w:customStyle="1" w:styleId="1f">
    <w:name w:val="Название1"/>
    <w:basedOn w:val="a"/>
    <w:rsid w:val="00216F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
    <w:rsid w:val="00216F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9">
    <w:name w:val="Абзац списка3"/>
    <w:basedOn w:val="a"/>
    <w:rsid w:val="00216F3B"/>
    <w:pPr>
      <w:suppressAutoHyphens/>
      <w:ind w:left="720"/>
    </w:pPr>
    <w:rPr>
      <w:rFonts w:ascii="Calibri" w:eastAsia="Times New Roman" w:hAnsi="Calibri" w:cs="Times New Roman"/>
      <w:lang w:eastAsia="ar-SA"/>
    </w:rPr>
  </w:style>
  <w:style w:type="paragraph" w:customStyle="1" w:styleId="afffe">
    <w:name w:val="Содержимое таблицы"/>
    <w:basedOn w:val="a"/>
    <w:rsid w:val="00216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216F3B"/>
    <w:pPr>
      <w:jc w:val="center"/>
    </w:pPr>
    <w:rPr>
      <w:b/>
      <w:bCs/>
    </w:rPr>
  </w:style>
  <w:style w:type="paragraph" w:customStyle="1" w:styleId="1f1">
    <w:name w:val="Заг1"/>
    <w:basedOn w:val="a"/>
    <w:next w:val="a"/>
    <w:uiPriority w:val="99"/>
    <w:rsid w:val="00216F3B"/>
    <w:pPr>
      <w:suppressAutoHyphens/>
      <w:spacing w:after="0" w:line="240" w:lineRule="auto"/>
      <w:jc w:val="center"/>
    </w:pPr>
    <w:rPr>
      <w:rFonts w:ascii="Times New Roman" w:eastAsia="Times New Roman" w:hAnsi="Times New Roman" w:cs="Times New Roman"/>
      <w:b/>
      <w:bCs/>
      <w:caps/>
      <w:sz w:val="28"/>
      <w:szCs w:val="28"/>
    </w:rPr>
  </w:style>
  <w:style w:type="table" w:customStyle="1" w:styleId="190">
    <w:name w:val="Сетка таблицы19"/>
    <w:basedOn w:val="a1"/>
    <w:next w:val="af8"/>
    <w:uiPriority w:val="99"/>
    <w:rsid w:val="00216F3B"/>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pt">
    <w:name w:val="cen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e">
    <w:name w:val="Без интервала Знак"/>
    <w:link w:val="affd"/>
    <w:uiPriority w:val="1"/>
    <w:rsid w:val="00216F3B"/>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34"/>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9"/>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iPriority w:val="99"/>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uiPriority w:val="99"/>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rsid w:val="00E94517"/>
    <w:pPr>
      <w:spacing w:after="0" w:line="240" w:lineRule="auto"/>
    </w:pPr>
    <w:rPr>
      <w:rFonts w:ascii="Calibri" w:eastAsia="MS Mincho" w:hAnsi="Calibri" w:cs="Times New Roman"/>
      <w:sz w:val="20"/>
      <w:szCs w:val="20"/>
    </w:rPr>
  </w:style>
  <w:style w:type="character" w:customStyle="1" w:styleId="afa">
    <w:name w:val="Текст сноски Знак"/>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link w:val="affe"/>
    <w:uiPriority w:val="1"/>
    <w:qFormat/>
    <w:rsid w:val="00BE4EE8"/>
    <w:pPr>
      <w:spacing w:after="0" w:line="240" w:lineRule="auto"/>
    </w:pPr>
    <w:rPr>
      <w:rFonts w:ascii="Calibri" w:eastAsia="Calibri" w:hAnsi="Calibri" w:cs="Times New Roman"/>
      <w:lang w:eastAsia="en-US"/>
    </w:rPr>
  </w:style>
  <w:style w:type="paragraph" w:styleId="afff">
    <w:name w:val="endnote text"/>
    <w:basedOn w:val="a"/>
    <w:link w:val="afff0"/>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uiPriority w:val="99"/>
    <w:semiHidden/>
    <w:rsid w:val="00BE4EE8"/>
    <w:rPr>
      <w:rFonts w:ascii="Times New Roman" w:eastAsia="Times New Roman" w:hAnsi="Times New Roman" w:cs="Times New Roman"/>
      <w:sz w:val="20"/>
      <w:szCs w:val="20"/>
    </w:rPr>
  </w:style>
  <w:style w:type="character" w:styleId="afff1">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2">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4">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5">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6">
    <w:name w:val="Заголовок"/>
    <w:basedOn w:val="a"/>
    <w:next w:val="aff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7">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8">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uiPriority w:val="99"/>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uiPriority w:val="99"/>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c">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216F3B"/>
  </w:style>
  <w:style w:type="character" w:customStyle="1" w:styleId="1e">
    <w:name w:val="Основной шрифт абзаца1"/>
    <w:rsid w:val="00216F3B"/>
  </w:style>
  <w:style w:type="paragraph" w:styleId="afffd">
    <w:name w:val="List"/>
    <w:basedOn w:val="aff9"/>
    <w:rsid w:val="00216F3B"/>
    <w:pPr>
      <w:suppressAutoHyphens/>
      <w:overflowPunct/>
      <w:autoSpaceDE/>
      <w:autoSpaceDN/>
      <w:adjustRightInd/>
      <w:textAlignment w:val="auto"/>
    </w:pPr>
    <w:rPr>
      <w:rFonts w:cs="Mangal"/>
      <w:sz w:val="24"/>
      <w:szCs w:val="24"/>
      <w:lang w:eastAsia="ar-SA"/>
    </w:rPr>
  </w:style>
  <w:style w:type="paragraph" w:customStyle="1" w:styleId="1f">
    <w:name w:val="Название1"/>
    <w:basedOn w:val="a"/>
    <w:rsid w:val="00216F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
    <w:rsid w:val="00216F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9">
    <w:name w:val="Абзац списка3"/>
    <w:basedOn w:val="a"/>
    <w:rsid w:val="00216F3B"/>
    <w:pPr>
      <w:suppressAutoHyphens/>
      <w:ind w:left="720"/>
    </w:pPr>
    <w:rPr>
      <w:rFonts w:ascii="Calibri" w:eastAsia="Times New Roman" w:hAnsi="Calibri" w:cs="Times New Roman"/>
      <w:lang w:eastAsia="ar-SA"/>
    </w:rPr>
  </w:style>
  <w:style w:type="paragraph" w:customStyle="1" w:styleId="afffe">
    <w:name w:val="Содержимое таблицы"/>
    <w:basedOn w:val="a"/>
    <w:rsid w:val="00216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216F3B"/>
    <w:pPr>
      <w:jc w:val="center"/>
    </w:pPr>
    <w:rPr>
      <w:b/>
      <w:bCs/>
    </w:rPr>
  </w:style>
  <w:style w:type="paragraph" w:customStyle="1" w:styleId="1f1">
    <w:name w:val="Заг1"/>
    <w:basedOn w:val="a"/>
    <w:next w:val="a"/>
    <w:uiPriority w:val="99"/>
    <w:rsid w:val="00216F3B"/>
    <w:pPr>
      <w:suppressAutoHyphens/>
      <w:spacing w:after="0" w:line="240" w:lineRule="auto"/>
      <w:jc w:val="center"/>
    </w:pPr>
    <w:rPr>
      <w:rFonts w:ascii="Times New Roman" w:eastAsia="Times New Roman" w:hAnsi="Times New Roman" w:cs="Times New Roman"/>
      <w:b/>
      <w:bCs/>
      <w:caps/>
      <w:sz w:val="28"/>
      <w:szCs w:val="28"/>
    </w:rPr>
  </w:style>
  <w:style w:type="table" w:customStyle="1" w:styleId="190">
    <w:name w:val="Сетка таблицы19"/>
    <w:basedOn w:val="a1"/>
    <w:next w:val="af8"/>
    <w:uiPriority w:val="99"/>
    <w:rsid w:val="00216F3B"/>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pt">
    <w:name w:val="cen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e">
    <w:name w:val="Без интервала Знак"/>
    <w:link w:val="affd"/>
    <w:uiPriority w:val="1"/>
    <w:rsid w:val="00216F3B"/>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184946155">
      <w:bodyDiv w:val="1"/>
      <w:marLeft w:val="0"/>
      <w:marRight w:val="0"/>
      <w:marTop w:val="0"/>
      <w:marBottom w:val="0"/>
      <w:divBdr>
        <w:top w:val="none" w:sz="0" w:space="0" w:color="auto"/>
        <w:left w:val="none" w:sz="0" w:space="0" w:color="auto"/>
        <w:bottom w:val="none" w:sz="0" w:space="0" w:color="auto"/>
        <w:right w:val="none" w:sz="0" w:space="0" w:color="auto"/>
      </w:divBdr>
    </w:div>
    <w:div w:id="200873010">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12205948">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277220124">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45641397">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491339705">
      <w:bodyDiv w:val="1"/>
      <w:marLeft w:val="0"/>
      <w:marRight w:val="0"/>
      <w:marTop w:val="0"/>
      <w:marBottom w:val="0"/>
      <w:divBdr>
        <w:top w:val="none" w:sz="0" w:space="0" w:color="auto"/>
        <w:left w:val="none" w:sz="0" w:space="0" w:color="auto"/>
        <w:bottom w:val="none" w:sz="0" w:space="0" w:color="auto"/>
        <w:right w:val="none" w:sz="0" w:space="0" w:color="auto"/>
      </w:divBdr>
    </w:div>
    <w:div w:id="510024983">
      <w:bodyDiv w:val="1"/>
      <w:marLeft w:val="0"/>
      <w:marRight w:val="0"/>
      <w:marTop w:val="0"/>
      <w:marBottom w:val="0"/>
      <w:divBdr>
        <w:top w:val="none" w:sz="0" w:space="0" w:color="auto"/>
        <w:left w:val="none" w:sz="0" w:space="0" w:color="auto"/>
        <w:bottom w:val="none" w:sz="0" w:space="0" w:color="auto"/>
        <w:right w:val="none" w:sz="0" w:space="0" w:color="auto"/>
      </w:divBdr>
    </w:div>
    <w:div w:id="516425306">
      <w:bodyDiv w:val="1"/>
      <w:marLeft w:val="0"/>
      <w:marRight w:val="0"/>
      <w:marTop w:val="0"/>
      <w:marBottom w:val="0"/>
      <w:divBdr>
        <w:top w:val="none" w:sz="0" w:space="0" w:color="auto"/>
        <w:left w:val="none" w:sz="0" w:space="0" w:color="auto"/>
        <w:bottom w:val="none" w:sz="0" w:space="0" w:color="auto"/>
        <w:right w:val="none" w:sz="0" w:space="0" w:color="auto"/>
      </w:divBdr>
    </w:div>
    <w:div w:id="524098293">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595671983">
      <w:bodyDiv w:val="1"/>
      <w:marLeft w:val="0"/>
      <w:marRight w:val="0"/>
      <w:marTop w:val="0"/>
      <w:marBottom w:val="0"/>
      <w:divBdr>
        <w:top w:val="none" w:sz="0" w:space="0" w:color="auto"/>
        <w:left w:val="none" w:sz="0" w:space="0" w:color="auto"/>
        <w:bottom w:val="none" w:sz="0" w:space="0" w:color="auto"/>
        <w:right w:val="none" w:sz="0" w:space="0" w:color="auto"/>
      </w:divBdr>
    </w:div>
    <w:div w:id="605964432">
      <w:bodyDiv w:val="1"/>
      <w:marLeft w:val="0"/>
      <w:marRight w:val="0"/>
      <w:marTop w:val="0"/>
      <w:marBottom w:val="0"/>
      <w:divBdr>
        <w:top w:val="none" w:sz="0" w:space="0" w:color="auto"/>
        <w:left w:val="none" w:sz="0" w:space="0" w:color="auto"/>
        <w:bottom w:val="none" w:sz="0" w:space="0" w:color="auto"/>
        <w:right w:val="none" w:sz="0" w:space="0" w:color="auto"/>
      </w:divBdr>
    </w:div>
    <w:div w:id="608973309">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13290198">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0002556">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60558400">
      <w:bodyDiv w:val="1"/>
      <w:marLeft w:val="0"/>
      <w:marRight w:val="0"/>
      <w:marTop w:val="0"/>
      <w:marBottom w:val="0"/>
      <w:divBdr>
        <w:top w:val="none" w:sz="0" w:space="0" w:color="auto"/>
        <w:left w:val="none" w:sz="0" w:space="0" w:color="auto"/>
        <w:bottom w:val="none" w:sz="0" w:space="0" w:color="auto"/>
        <w:right w:val="none" w:sz="0" w:space="0" w:color="auto"/>
      </w:divBdr>
    </w:div>
    <w:div w:id="874001715">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999845507">
      <w:bodyDiv w:val="1"/>
      <w:marLeft w:val="0"/>
      <w:marRight w:val="0"/>
      <w:marTop w:val="0"/>
      <w:marBottom w:val="0"/>
      <w:divBdr>
        <w:top w:val="none" w:sz="0" w:space="0" w:color="auto"/>
        <w:left w:val="none" w:sz="0" w:space="0" w:color="auto"/>
        <w:bottom w:val="none" w:sz="0" w:space="0" w:color="auto"/>
        <w:right w:val="none" w:sz="0" w:space="0" w:color="auto"/>
      </w:divBdr>
    </w:div>
    <w:div w:id="1008294787">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49300183">
      <w:bodyDiv w:val="1"/>
      <w:marLeft w:val="0"/>
      <w:marRight w:val="0"/>
      <w:marTop w:val="0"/>
      <w:marBottom w:val="0"/>
      <w:divBdr>
        <w:top w:val="none" w:sz="0" w:space="0" w:color="auto"/>
        <w:left w:val="none" w:sz="0" w:space="0" w:color="auto"/>
        <w:bottom w:val="none" w:sz="0" w:space="0" w:color="auto"/>
        <w:right w:val="none" w:sz="0" w:space="0" w:color="auto"/>
      </w:divBdr>
    </w:div>
    <w:div w:id="1076901972">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19993031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290552068">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683967828">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8273275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07171530">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E8C774A045EC54BDA0FA236AF7E488C5F96E6589F5B5ACBA6C55CC71B9D72631C8CDBE81EA48ACDB4AD7Fb7iBK" TargetMode="Externa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hyperlink" Target="consultantplus://offline/ref=1E8C774A045EC54BDA0FBC3BB9121484589BBE579A5D5594FB9A079A4C9478345BC382AA5AA98FCAbBi7K" TargetMode="External"/><Relationship Id="rId17" Type="http://schemas.openxmlformats.org/officeDocument/2006/relationships/hyperlink" Target="consultantplus://offline/ref=336DEFA52A0EDAF0FA63014339383B01ACBE6AC15B2A80843038186B017315A0C1E0BBB4173FC7E78D554295796D3DA891CDD2623F5C5632R1pAL" TargetMode="External"/><Relationship Id="rId25" Type="http://schemas.openxmlformats.org/officeDocument/2006/relationships/footer" Target="footer3.xml"/><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2150F4246EB07B4A9EAA9DF6B24627B63DB6EB984CEB051013F7CA51740317D46D5CF6E0EACDCA1C8538287277E567A080D62F9F0EBFAF5uER9L" TargetMode="External"/><Relationship Id="rId23" Type="http://schemas.openxmlformats.org/officeDocument/2006/relationships/footer" Target="footer2.xml"/><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pr.samara@mail.ru" TargetMode="External"/><Relationship Id="rId31"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D:\ZhuvagoVS\&#1056;&#1072;&#1073;&#1086;&#1095;&#1080;&#1081;%20&#1089;&#1090;&#1086;&#1083;\&#1056;&#1077;&#1096;&#1077;&#1085;&#1080;&#1103;%20&#1095;&#1077;&#1090;&#1074;&#1077;&#1088;&#1090;&#1086;&#1075;&#1086;%20&#1089;&#1086;&#1079;&#1099;&#1074;&#1072;\r117&#1086;%20&#1087;&#1088;&#1086;&#1074;&#1077;&#1076;&#1077;&#1085;&#1080;&#1080;%20&#1087;&#1086;&#1074;&#1090;&#1086;&#1088;&#1085;&#1086;&#1075;&#1086;%20&#1082;&#1086;&#1085;&#1082;&#1091;&#1088;&#1089;&#1072;%20&#1085;&#1086;&#1103;&#1073;&#1088;&#1100;%202022.docx" TargetMode="External"/><Relationship Id="rId22" Type="http://schemas.openxmlformats.org/officeDocument/2006/relationships/footer" Target="footer1.xml"/><Relationship Id="rId27" Type="http://schemas.openxmlformats.org/officeDocument/2006/relationships/image" Target="media/image9.png"/><Relationship Id="rId30" Type="http://schemas.openxmlformats.org/officeDocument/2006/relationships/footer" Target="footer6.xml"/><Relationship Id="rId35"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C8E0-5607-4D37-9239-8F2B2C7B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60</Pages>
  <Words>29473</Words>
  <Characters>168001</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197080</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63</cp:revision>
  <cp:lastPrinted>2022-11-17T04:52:00Z</cp:lastPrinted>
  <dcterms:created xsi:type="dcterms:W3CDTF">2022-10-13T09:34:00Z</dcterms:created>
  <dcterms:modified xsi:type="dcterms:W3CDTF">2022-11-17T04:56:00Z</dcterms:modified>
</cp:coreProperties>
</file>