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3" w:rsidRPr="008D6C5A" w:rsidRDefault="00126CD5" w:rsidP="00057609">
      <w:pPr>
        <w:pStyle w:val="5"/>
        <w:spacing w:before="0" w:after="0"/>
        <w:ind w:right="-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F6243" w:rsidRPr="008D6C5A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43" w:rsidRPr="008D6C5A" w:rsidRDefault="002F6243" w:rsidP="0005760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РОССИЙСКАЯ ФЕДЕРАЦИЯ                                                 </w:t>
      </w:r>
    </w:p>
    <w:p w:rsidR="002F6243" w:rsidRPr="008D6C5A" w:rsidRDefault="002F6243" w:rsidP="00057609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2F6243" w:rsidRPr="008D6C5A" w:rsidRDefault="002F6243" w:rsidP="0005760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2F6243" w:rsidRPr="008D6C5A" w:rsidRDefault="002F6243" w:rsidP="00057609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2F6243" w:rsidRPr="008D6C5A" w:rsidRDefault="002F6243" w:rsidP="0005760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6C5A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2F6243" w:rsidRPr="008D6C5A" w:rsidRDefault="002F6243" w:rsidP="00057609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2F6243" w:rsidRPr="008D6C5A" w:rsidRDefault="002F6243" w:rsidP="00057609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2F6243" w:rsidRPr="008D6C5A" w:rsidRDefault="002F6243" w:rsidP="00057609">
      <w:pPr>
        <w:spacing w:after="0" w:line="240" w:lineRule="auto"/>
        <w:ind w:left="851" w:hanging="1031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2F6243" w:rsidRPr="008D6C5A" w:rsidRDefault="002F6243" w:rsidP="00057609">
      <w:pPr>
        <w:spacing w:after="0" w:line="240" w:lineRule="auto"/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D6C5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2F6243" w:rsidRDefault="00923BF6" w:rsidP="00057609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от</w:t>
      </w:r>
      <w:r w:rsidR="00126CD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05 июня</w:t>
      </w:r>
      <w:r w:rsidR="00126CD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2F6243"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9 </w:t>
      </w:r>
      <w:r w:rsidR="002F6243">
        <w:rPr>
          <w:rFonts w:ascii="Times New Roman" w:hAnsi="Times New Roman" w:cs="Times New Roman"/>
          <w:b/>
          <w:i/>
          <w:color w:val="333333"/>
          <w:sz w:val="28"/>
          <w:szCs w:val="28"/>
        </w:rPr>
        <w:t>г. №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52</w:t>
      </w:r>
      <w:r w:rsidR="002F624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</w:t>
      </w:r>
    </w:p>
    <w:p w:rsidR="00057609" w:rsidRPr="008C4EB8" w:rsidRDefault="00057609" w:rsidP="00057609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D3346" w:rsidRDefault="005D3346" w:rsidP="00057609">
      <w:pPr>
        <w:spacing w:after="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 «Использование и охрана земель на территории сельского поселения </w:t>
      </w:r>
      <w:r w:rsidR="002F6243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Большая Дергуновка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 муниципального района Большеглушицкий Самарской области на 2019-2023 годы»</w:t>
      </w:r>
    </w:p>
    <w:p w:rsidR="003A452A" w:rsidRPr="00C46889" w:rsidRDefault="003A452A" w:rsidP="00057609">
      <w:pPr>
        <w:spacing w:after="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3A452A" w:rsidP="00057609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 w:rsidR="002F624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Самарской</w:t>
      </w:r>
      <w:r w:rsid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области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, Администрация сельского поселения </w:t>
      </w:r>
      <w:r w:rsidR="002F624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Большая Дергуновка </w:t>
      </w:r>
      <w:r w:rsidR="00C46889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C46889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Самарской</w:t>
      </w:r>
      <w:r w:rsid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области</w:t>
      </w:r>
    </w:p>
    <w:p w:rsidR="004545D0" w:rsidRPr="008E49E3" w:rsidRDefault="003A452A" w:rsidP="00057609">
      <w:pPr>
        <w:spacing w:after="0"/>
        <w:ind w:firstLine="567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545D0" w:rsidRPr="004545D0" w:rsidRDefault="008E49E3" w:rsidP="00057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</w:t>
      </w:r>
      <w:r w:rsidR="00EF1531">
        <w:rPr>
          <w:rFonts w:ascii="Times New Roman" w:hAnsi="Times New Roman" w:cs="Times New Roman"/>
          <w:sz w:val="28"/>
          <w:szCs w:val="28"/>
        </w:rPr>
        <w:t>п</w:t>
      </w:r>
      <w:r w:rsidR="004545D0" w:rsidRPr="004545D0">
        <w:rPr>
          <w:rFonts w:ascii="Times New Roman" w:hAnsi="Times New Roman" w:cs="Times New Roman"/>
          <w:sz w:val="28"/>
          <w:szCs w:val="28"/>
        </w:rPr>
        <w:t>рограмму «</w:t>
      </w:r>
      <w:r w:rsidRP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Использование  и  охрана  земель  на территории сельского поселения </w:t>
      </w:r>
      <w:r w:rsidR="002F624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P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района Большеглушицкий  Самарской области на 2019-2023 годы</w:t>
      </w:r>
      <w:r w:rsidR="004545D0" w:rsidRPr="004545D0">
        <w:rPr>
          <w:rFonts w:ascii="Times New Roman" w:hAnsi="Times New Roman" w:cs="Times New Roman"/>
          <w:sz w:val="28"/>
          <w:szCs w:val="28"/>
        </w:rPr>
        <w:t>».</w:t>
      </w:r>
    </w:p>
    <w:p w:rsidR="004545D0" w:rsidRPr="004545D0" w:rsidRDefault="004545D0" w:rsidP="00057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2. Финансирование программных мероприятий  осуществлять за счет средств бюджета сельского поселения </w:t>
      </w:r>
      <w:r w:rsidR="002F624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Pr="004545D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4545D0" w:rsidRPr="004545D0" w:rsidRDefault="008E49E3" w:rsidP="00057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5D0" w:rsidRPr="004545D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2F6243">
        <w:rPr>
          <w:rFonts w:ascii="Times New Roman" w:hAnsi="Times New Roman" w:cs="Times New Roman"/>
          <w:sz w:val="28"/>
          <w:szCs w:val="28"/>
        </w:rPr>
        <w:t>Большедергуновские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 Вести».  </w:t>
      </w:r>
    </w:p>
    <w:p w:rsidR="004545D0" w:rsidRPr="004545D0" w:rsidRDefault="008E49E3" w:rsidP="00057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5D0" w:rsidRPr="00454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</w:t>
      </w:r>
      <w:r>
        <w:rPr>
          <w:rFonts w:ascii="Times New Roman" w:hAnsi="Times New Roman" w:cs="Times New Roman"/>
          <w:sz w:val="28"/>
          <w:szCs w:val="28"/>
        </w:rPr>
        <w:t>ношения, возникшие с  01.01.2019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 года.               </w:t>
      </w:r>
    </w:p>
    <w:p w:rsidR="004545D0" w:rsidRDefault="008E49E3" w:rsidP="000576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545D0" w:rsidRPr="00454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45D0" w:rsidRPr="004545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7609" w:rsidRDefault="00057609" w:rsidP="008E4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5D0" w:rsidRPr="004545D0" w:rsidRDefault="008E49E3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624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</w:p>
    <w:p w:rsidR="004545D0" w:rsidRPr="004545D0" w:rsidRDefault="004545D0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4545D0" w:rsidRDefault="004545D0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="002F6243">
        <w:rPr>
          <w:rFonts w:ascii="Times New Roman" w:hAnsi="Times New Roman" w:cs="Times New Roman"/>
          <w:sz w:val="28"/>
          <w:szCs w:val="28"/>
        </w:rPr>
        <w:t>В.И. Дыхно</w:t>
      </w:r>
    </w:p>
    <w:p w:rsidR="00057609" w:rsidRPr="004545D0" w:rsidRDefault="00057609" w:rsidP="008E4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5D0" w:rsidRPr="004545D0" w:rsidRDefault="004545D0" w:rsidP="004545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proofErr w:type="spellStart"/>
      <w:proofErr w:type="gramStart"/>
      <w:r w:rsidRPr="004545D0">
        <w:rPr>
          <w:rFonts w:ascii="Times New Roman" w:hAnsi="Times New Roman" w:cs="Times New Roman"/>
          <w:i/>
        </w:rPr>
        <w:t>Исп</w:t>
      </w:r>
      <w:proofErr w:type="spellEnd"/>
      <w:proofErr w:type="gramEnd"/>
      <w:r w:rsidRPr="004545D0">
        <w:rPr>
          <w:rFonts w:ascii="Times New Roman" w:hAnsi="Times New Roman" w:cs="Times New Roman"/>
          <w:i/>
        </w:rPr>
        <w:t xml:space="preserve">: </w:t>
      </w:r>
      <w:r w:rsidR="002F6243">
        <w:rPr>
          <w:rFonts w:ascii="Times New Roman" w:hAnsi="Times New Roman" w:cs="Times New Roman"/>
          <w:i/>
        </w:rPr>
        <w:t>Жуваго В.С.</w:t>
      </w:r>
    </w:p>
    <w:p w:rsidR="004545D0" w:rsidRPr="004545D0" w:rsidRDefault="004545D0" w:rsidP="004545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8(84673)</w:t>
      </w:r>
      <w:r w:rsidR="002F6243">
        <w:rPr>
          <w:rFonts w:ascii="Times New Roman" w:hAnsi="Times New Roman" w:cs="Times New Roman"/>
          <w:i/>
        </w:rPr>
        <w:t>64575</w:t>
      </w:r>
    </w:p>
    <w:p w:rsidR="004545D0" w:rsidRDefault="004545D0" w:rsidP="004545D0">
      <w:pPr>
        <w:ind w:firstLine="360"/>
        <w:jc w:val="right"/>
        <w:rPr>
          <w:b/>
        </w:rPr>
      </w:pPr>
    </w:p>
    <w:p w:rsidR="008E49E3" w:rsidRPr="008E49E3" w:rsidRDefault="008E49E3" w:rsidP="008E49E3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8E49E3" w:rsidRPr="002F6243" w:rsidRDefault="008E49E3" w:rsidP="00EF15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2F6243">
        <w:rPr>
          <w:rFonts w:ascii="Times New Roman" w:hAnsi="Times New Roman" w:cs="Times New Roman"/>
          <w:b/>
          <w:color w:val="000000"/>
        </w:rPr>
        <w:t xml:space="preserve">сельского поселения </w:t>
      </w:r>
      <w:r w:rsidR="002F6243" w:rsidRPr="002F62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Большая Дергуновка</w:t>
      </w:r>
    </w:p>
    <w:p w:rsidR="008E49E3" w:rsidRDefault="008E49E3" w:rsidP="00EF15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49E3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  <w:r>
        <w:rPr>
          <w:rFonts w:ascii="Times New Roman" w:hAnsi="Times New Roman" w:cs="Times New Roman"/>
          <w:b/>
        </w:rPr>
        <w:t>Самарской области</w:t>
      </w:r>
    </w:p>
    <w:p w:rsidR="008E49E3" w:rsidRDefault="008E49E3" w:rsidP="00EF15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муниципальной программы</w:t>
      </w:r>
    </w:p>
    <w:p w:rsidR="008E49E3" w:rsidRDefault="008E49E3" w:rsidP="00EF1531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</w:pPr>
      <w:r w:rsidRPr="008E49E3">
        <w:rPr>
          <w:rFonts w:ascii="Times New Roman" w:hAnsi="Times New Roman" w:cs="Times New Roman"/>
          <w:b/>
          <w:sz w:val="24"/>
          <w:szCs w:val="24"/>
        </w:rPr>
        <w:t>«</w:t>
      </w: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>Использование  и  охрана  земель </w:t>
      </w:r>
    </w:p>
    <w:p w:rsidR="008E49E3" w:rsidRPr="002F6243" w:rsidRDefault="008E49E3" w:rsidP="00EF15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F62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 территории сельского поселения </w:t>
      </w:r>
      <w:r w:rsidR="002F6243" w:rsidRPr="002F62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Большая Дергуновка</w:t>
      </w:r>
    </w:p>
    <w:p w:rsidR="008E49E3" w:rsidRDefault="008E49E3" w:rsidP="00EF1531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 xml:space="preserve">муниципального района Большеглушицкий  </w:t>
      </w:r>
    </w:p>
    <w:p w:rsidR="008E49E3" w:rsidRPr="008E49E3" w:rsidRDefault="008E49E3" w:rsidP="00EF15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>Самарской области на 2019-2023 годы</w:t>
      </w:r>
      <w:r w:rsidRPr="008E49E3">
        <w:rPr>
          <w:rFonts w:ascii="Times New Roman" w:hAnsi="Times New Roman" w:cs="Times New Roman"/>
          <w:b/>
          <w:sz w:val="24"/>
          <w:szCs w:val="24"/>
        </w:rPr>
        <w:t>»</w:t>
      </w:r>
    </w:p>
    <w:p w:rsidR="008E49E3" w:rsidRPr="008E49E3" w:rsidRDefault="008E49E3" w:rsidP="00EF15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 xml:space="preserve">от </w:t>
      </w:r>
      <w:r>
        <w:rPr>
          <w:rFonts w:ascii="Times New Roman" w:hAnsi="Times New Roman" w:cs="Times New Roman"/>
          <w:b/>
          <w:color w:val="000000"/>
        </w:rPr>
        <w:t>«</w:t>
      </w:r>
      <w:r w:rsidR="00923BF6">
        <w:rPr>
          <w:rFonts w:ascii="Times New Roman" w:hAnsi="Times New Roman" w:cs="Times New Roman"/>
          <w:b/>
          <w:color w:val="000000"/>
        </w:rPr>
        <w:t>05</w:t>
      </w:r>
      <w:r>
        <w:rPr>
          <w:rFonts w:ascii="Times New Roman" w:hAnsi="Times New Roman" w:cs="Times New Roman"/>
          <w:b/>
          <w:color w:val="000000"/>
        </w:rPr>
        <w:t xml:space="preserve">» </w:t>
      </w:r>
      <w:r w:rsidR="00923BF6">
        <w:rPr>
          <w:rFonts w:ascii="Times New Roman" w:hAnsi="Times New Roman" w:cs="Times New Roman"/>
          <w:b/>
          <w:color w:val="000000"/>
        </w:rPr>
        <w:t xml:space="preserve">июня </w:t>
      </w:r>
      <w:r>
        <w:rPr>
          <w:rFonts w:ascii="Times New Roman" w:hAnsi="Times New Roman" w:cs="Times New Roman"/>
          <w:b/>
          <w:color w:val="000000"/>
        </w:rPr>
        <w:t xml:space="preserve">2019 </w:t>
      </w:r>
      <w:r w:rsidRPr="008E49E3">
        <w:rPr>
          <w:rFonts w:ascii="Times New Roman" w:hAnsi="Times New Roman" w:cs="Times New Roman"/>
          <w:b/>
          <w:color w:val="000000"/>
        </w:rPr>
        <w:t xml:space="preserve"> г. № </w:t>
      </w:r>
      <w:r w:rsidR="00923BF6" w:rsidRPr="00923BF6">
        <w:rPr>
          <w:rFonts w:ascii="Times New Roman" w:hAnsi="Times New Roman" w:cs="Times New Roman"/>
          <w:b/>
          <w:color w:val="000000"/>
        </w:rPr>
        <w:t>52</w:t>
      </w:r>
    </w:p>
    <w:p w:rsidR="008E49E3" w:rsidRPr="00EF1531" w:rsidRDefault="008E49E3" w:rsidP="00EF153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49E3" w:rsidRPr="00EF1531" w:rsidRDefault="008E49E3" w:rsidP="00EF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31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8E49E3" w:rsidRPr="00EF1531" w:rsidRDefault="008E49E3" w:rsidP="00EF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31">
        <w:rPr>
          <w:rFonts w:ascii="Times New Roman" w:hAnsi="Times New Roman" w:cs="Times New Roman"/>
          <w:b/>
          <w:sz w:val="28"/>
          <w:szCs w:val="28"/>
        </w:rPr>
        <w:t xml:space="preserve"> «ИСПОЛЬЗОВАНИЕ И ОХРАНА ЗЕМЕЛЬ НА ТЕРРИТОРИИ  СЕЛЬСКОГО ПОСЕЛЕНИЯ </w:t>
      </w:r>
      <w:r w:rsidR="00BA4756" w:rsidRPr="00EF1531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EF15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8E49E3" w:rsidRPr="00EF1531" w:rsidRDefault="008E49E3" w:rsidP="00EF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31">
        <w:rPr>
          <w:rFonts w:ascii="Times New Roman" w:hAnsi="Times New Roman" w:cs="Times New Roman"/>
          <w:b/>
          <w:sz w:val="28"/>
          <w:szCs w:val="28"/>
        </w:rPr>
        <w:t>на  2019 -2023 годы»</w:t>
      </w:r>
    </w:p>
    <w:p w:rsidR="00EF1531" w:rsidRDefault="00EF1531" w:rsidP="00EF1531">
      <w:pPr>
        <w:spacing w:after="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8E49E3" w:rsidRDefault="003A452A" w:rsidP="00EF1531">
      <w:pPr>
        <w:spacing w:after="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ПАСПОРТ</w:t>
      </w:r>
    </w:p>
    <w:p w:rsidR="003A452A" w:rsidRDefault="003A452A" w:rsidP="00EF1531">
      <w:pPr>
        <w:spacing w:after="0" w:line="240" w:lineRule="auto"/>
        <w:jc w:val="center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="00BA4756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Самарской области на 2019-2023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годы</w:t>
      </w:r>
      <w:r w:rsid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»</w:t>
      </w:r>
    </w:p>
    <w:p w:rsidR="00EF1531" w:rsidRPr="00C46889" w:rsidRDefault="00EF1531" w:rsidP="00EF1531">
      <w:pPr>
        <w:spacing w:after="0" w:line="240" w:lineRule="auto"/>
        <w:jc w:val="center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(далее – программа)</w:t>
      </w:r>
    </w:p>
    <w:p w:rsidR="003A452A" w:rsidRPr="00C46889" w:rsidRDefault="003A452A" w:rsidP="00EF1531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764"/>
        <w:gridCol w:w="7591"/>
      </w:tblGrid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8E49E3" w:rsidRDefault="008E49E3" w:rsidP="006D3F2B">
            <w:pPr>
              <w:spacing w:after="0" w:line="240" w:lineRule="auto"/>
              <w:jc w:val="both"/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«Использование и охрана земель на территории сельского поселения </w:t>
            </w:r>
            <w:r w:rsidR="00BA4756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Большая Дергуновка</w:t>
            </w: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Большеглушицкий Самарской области на 2019-2023 </w:t>
            </w: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годы</w:t>
            </w:r>
            <w:r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A4756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Большая Дергуновка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8E49E3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8E49E3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A4756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Большая Дергуновка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181413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Цел</w:t>
            </w:r>
            <w:r w:rsidR="00181413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26CD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181413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</w:t>
            </w:r>
            <w:r w:rsidR="00126CD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81413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Большая Дергуновка</w:t>
            </w:r>
            <w:r w:rsidR="00181413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181413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="00181413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 инвентаризация земель.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181413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8E49E3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2019-2023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Объем финанс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ирования </w:t>
            </w:r>
            <w:r w:rsidR="00181413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рограммы составляет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тыс. рублей, из них: </w:t>
            </w:r>
          </w:p>
          <w:p w:rsidR="00901A2A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2019 –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10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2020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3A452A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2021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1096B" w:rsidRDefault="0091096B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2022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1096B" w:rsidRDefault="0091096B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2023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01A2A" w:rsidRPr="00C46889" w:rsidRDefault="00901A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="005F3C47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Большая Дергуновка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 и качества его жизни; увеличение налогооблагаемой базы.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6D3F2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 за использованием программы осуществляет Администрация сельского поселения </w:t>
            </w:r>
            <w:r w:rsidR="005F3C47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Большая Дергуновка</w:t>
            </w:r>
            <w:r w:rsidR="0091096B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1096B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91096B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="0091096B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  </w:t>
      </w:r>
    </w:p>
    <w:p w:rsidR="0091096B" w:rsidRPr="0091096B" w:rsidRDefault="0091096B" w:rsidP="00791CF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6B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rFonts w:ascii="Times New Roman" w:hAnsi="Times New Roman" w:cs="Times New Roman"/>
          <w:b/>
          <w:sz w:val="28"/>
          <w:szCs w:val="28"/>
        </w:rPr>
        <w:t>ПРОГРАММНЫМИ  МЕТОДАМИ</w:t>
      </w:r>
    </w:p>
    <w:p w:rsidR="003A452A" w:rsidRPr="0091096B" w:rsidRDefault="003A452A" w:rsidP="00791CF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52A" w:rsidRPr="00C46889" w:rsidRDefault="003A452A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к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земле наносит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вред окружающей среде, приводит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не только к разрушению пов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ерхностного слоя земли — почвы,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ее химическому и радиоактивному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загрязнению, но и сопровождается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экологическим ухудшением всего природного комплекса. </w:t>
      </w:r>
    </w:p>
    <w:p w:rsidR="003A452A" w:rsidRPr="00C46889" w:rsidRDefault="003A452A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3A452A" w:rsidRPr="00C46889" w:rsidRDefault="003A452A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lastRenderedPageBreak/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3A452A" w:rsidRPr="00C46889" w:rsidRDefault="003A452A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400295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791CF0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="00400295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Большеглушицкий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181413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="00126CD5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не</w:t>
      </w:r>
      <w:proofErr w:type="gramEnd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только ныне живущих людей, но и будущих поколений. </w:t>
      </w:r>
    </w:p>
    <w:p w:rsidR="003A452A" w:rsidRDefault="003A452A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На территории </w:t>
      </w:r>
      <w:r w:rsidR="00400295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791CF0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="00400295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Большеглушицкий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Самарской области имеются земельные участки для различного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разрешенного использования.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Наиболее ценными являются земли сельскохозяйственного назначения, относящиеся к сельскохозяйственным угодьям. </w:t>
      </w:r>
      <w:proofErr w:type="gramStart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Пастбища и сенокосы на территории поселения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181413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="00126CD5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по своему культурно-техническому состоянию преимущественно чистые.</w:t>
      </w:r>
      <w:proofErr w:type="gramEnd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791CF0" w:rsidRPr="00C46889" w:rsidRDefault="00791CF0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3A452A" w:rsidRPr="00791CF0" w:rsidRDefault="003A452A" w:rsidP="00791CF0">
      <w:pPr>
        <w:pStyle w:val="a6"/>
        <w:numPr>
          <w:ilvl w:val="0"/>
          <w:numId w:val="1"/>
        </w:numPr>
        <w:spacing w:after="0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791CF0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О</w:t>
      </w:r>
      <w:r w:rsidR="00791CF0" w:rsidRPr="00791CF0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СНОВНЫЕ ЦЕЛИ И ЗАДАЧИ ПРОГРАММЫ</w:t>
      </w:r>
    </w:p>
    <w:p w:rsidR="00791CF0" w:rsidRPr="00791CF0" w:rsidRDefault="00791CF0" w:rsidP="00791CF0">
      <w:pPr>
        <w:pStyle w:val="a6"/>
        <w:spacing w:after="0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400295" w:rsidRDefault="00400295" w:rsidP="00791CF0">
      <w:pPr>
        <w:spacing w:after="0"/>
        <w:ind w:firstLine="567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</w:pPr>
      <w:r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126CD5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81413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>п</w:t>
      </w:r>
      <w:r w:rsidR="003A452A"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 xml:space="preserve">рограммы: </w:t>
      </w:r>
    </w:p>
    <w:p w:rsidR="00400295" w:rsidRPr="00C46889" w:rsidRDefault="00181413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</w:r>
    </w:p>
    <w:p w:rsidR="003A452A" w:rsidRPr="00400295" w:rsidRDefault="003A452A" w:rsidP="00791C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0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Задачи программы: </w:t>
      </w:r>
    </w:p>
    <w:p w:rsidR="003A452A" w:rsidRPr="00C46889" w:rsidRDefault="003A452A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-  обеспечение организации рационального использования и охраны земель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на территории сельского поселения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Большая Дергуновка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181413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; </w:t>
      </w:r>
    </w:p>
    <w:p w:rsidR="003A452A" w:rsidRPr="00C46889" w:rsidRDefault="003A452A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 проведение инвентаризации земель. </w:t>
      </w:r>
    </w:p>
    <w:p w:rsidR="003A452A" w:rsidRPr="00C46889" w:rsidRDefault="003A452A" w:rsidP="00791CF0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Default="00400295" w:rsidP="006D3F2B">
      <w:pPr>
        <w:pStyle w:val="a6"/>
        <w:numPr>
          <w:ilvl w:val="0"/>
          <w:numId w:val="1"/>
        </w:numPr>
        <w:spacing w:after="0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6D3F2B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Р</w:t>
      </w:r>
      <w:r w:rsidR="006D3F2B" w:rsidRPr="006D3F2B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ЕСУРСНОЕ ОБЕСПЕЧЕНИЕ ПРОГРАММЫ</w:t>
      </w:r>
    </w:p>
    <w:p w:rsidR="006D3F2B" w:rsidRDefault="006D3F2B" w:rsidP="006D3F2B">
      <w:pPr>
        <w:pStyle w:val="a6"/>
        <w:spacing w:after="0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6D3F2B" w:rsidRPr="00C46889" w:rsidRDefault="006D3F2B" w:rsidP="006D3F2B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lastRenderedPageBreak/>
        <w:t xml:space="preserve">     Объемы расходов на выполнение мероприятий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п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рограммы и мероприятия корректируются по мере необходимости. </w:t>
      </w:r>
    </w:p>
    <w:p w:rsidR="006D3F2B" w:rsidRPr="00C46889" w:rsidRDefault="006D3F2B" w:rsidP="006D3F2B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Объем финансовых ресурсов из средств бюджета поселения на реализацию мероприятий программы подлежит уточнению при формировании проектов бюджета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поселения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181413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="00126CD5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на очередной финансовой год и плановый период. </w:t>
      </w:r>
      <w:proofErr w:type="gramEnd"/>
    </w:p>
    <w:p w:rsidR="006D3F2B" w:rsidRPr="006D3F2B" w:rsidRDefault="006D3F2B" w:rsidP="006D3F2B">
      <w:pPr>
        <w:pStyle w:val="a6"/>
        <w:spacing w:after="0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Default="004E5622" w:rsidP="006D3F2B">
      <w:pPr>
        <w:pStyle w:val="a6"/>
        <w:numPr>
          <w:ilvl w:val="0"/>
          <w:numId w:val="1"/>
        </w:numPr>
        <w:spacing w:after="0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6D3F2B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М</w:t>
      </w:r>
      <w:r w:rsidR="006D3F2B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ЕХАНИЗМ РЕАЛИЗАЦИИ ПРОГРАММЫ</w:t>
      </w:r>
    </w:p>
    <w:p w:rsidR="006D3F2B" w:rsidRDefault="006D3F2B" w:rsidP="006D3F2B">
      <w:pPr>
        <w:pStyle w:val="a6"/>
        <w:spacing w:after="0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6D3F2B" w:rsidRPr="00C46889" w:rsidRDefault="006D3F2B" w:rsidP="006D3F2B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Реализация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п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рограммы осуществля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ется в соответствии с нормативным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правовым актом, регламентирующим механизм реализации данной программы на территории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Самарской области. </w:t>
      </w:r>
    </w:p>
    <w:p w:rsidR="006D3F2B" w:rsidRPr="004E5622" w:rsidRDefault="00181413" w:rsidP="006D3F2B">
      <w:pPr>
        <w:spacing w:after="0"/>
        <w:ind w:firstLine="567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Большая Дергуновка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района 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="00126CD5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F2B"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>осуществля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>е</w:t>
      </w:r>
      <w:r w:rsidR="006D3F2B"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 xml:space="preserve">т: </w:t>
      </w:r>
    </w:p>
    <w:p w:rsidR="006D3F2B" w:rsidRPr="00C46889" w:rsidRDefault="006D3F2B" w:rsidP="006D3F2B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нормативно-правое и методическое обеспечение реализации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п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рограммы; </w:t>
      </w:r>
    </w:p>
    <w:p w:rsidR="006D3F2B" w:rsidRPr="00C46889" w:rsidRDefault="006D3F2B" w:rsidP="006D3F2B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подготовку предложений по объемам и условиям предоставления средств бюджета для реализации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п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рограммы; </w:t>
      </w:r>
    </w:p>
    <w:p w:rsidR="006D3F2B" w:rsidRPr="00C46889" w:rsidRDefault="006D3F2B" w:rsidP="006D3F2B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организацию информационной и разъяснительной работы, направленной на освещение целей и задач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п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рограммы; </w:t>
      </w:r>
    </w:p>
    <w:p w:rsidR="006D3F2B" w:rsidRPr="00C46889" w:rsidRDefault="006D3F2B" w:rsidP="006D3F2B">
      <w:pPr>
        <w:spacing w:after="0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- с целью охраны земель провод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и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т инвентаризацию земель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поселения</w:t>
      </w:r>
      <w:r w:rsidR="00126CD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181413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. </w:t>
      </w:r>
    </w:p>
    <w:p w:rsidR="006D3F2B" w:rsidRDefault="006D3F2B" w:rsidP="006D3F2B">
      <w:pPr>
        <w:pStyle w:val="a6"/>
        <w:spacing w:after="0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6D3F2B" w:rsidRDefault="006D3F2B" w:rsidP="006D3F2B">
      <w:pPr>
        <w:pStyle w:val="a6"/>
        <w:spacing w:after="0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6D3F2B" w:rsidRDefault="003A452A" w:rsidP="006D3F2B">
      <w:pPr>
        <w:pStyle w:val="a6"/>
        <w:numPr>
          <w:ilvl w:val="0"/>
          <w:numId w:val="1"/>
        </w:numPr>
        <w:spacing w:after="0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6D3F2B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О</w:t>
      </w:r>
      <w:r w:rsidR="006D3F2B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ЖИЕМЫЕ РЕЗУЛЬТАТЫ ПРОГРАММЫ</w:t>
      </w:r>
    </w:p>
    <w:p w:rsidR="004E5622" w:rsidRPr="004E5622" w:rsidRDefault="004E5622" w:rsidP="00791CF0">
      <w:pPr>
        <w:spacing w:after="0"/>
        <w:ind w:firstLine="567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1927E1" w:rsidRDefault="003A452A" w:rsidP="00F51D9B">
      <w:pPr>
        <w:spacing w:after="0"/>
        <w:ind w:firstLine="567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эффективно</w:t>
      </w:r>
      <w:r w:rsidR="00F51D9B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му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использовани</w:t>
      </w:r>
      <w:r w:rsidR="00F51D9B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ю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и охран</w:t>
      </w:r>
      <w:r w:rsidR="00F51D9B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е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земель; восстановлени</w:t>
      </w:r>
      <w:r w:rsidR="00F51D9B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ю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нарушенных земель; повышени</w:t>
      </w:r>
      <w:r w:rsidR="00F51D9B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ю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экологической безопасности населения сельского поселения </w:t>
      </w:r>
      <w:r w:rsidR="0018141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Большая Дергуновка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181413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Самарской области и качества его жизни; увеличени</w:t>
      </w:r>
      <w:r w:rsidR="00F51D9B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ю</w:t>
      </w:r>
      <w:r w:rsidR="00181413" w:rsidRPr="00C46889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налогооблагаемой базы.</w:t>
      </w:r>
    </w:p>
    <w:p w:rsidR="00F51D9B" w:rsidRDefault="00F51D9B" w:rsidP="00F51D9B">
      <w:pPr>
        <w:spacing w:after="0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sectPr w:rsidR="00F51D9B" w:rsidSect="0005760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A452A" w:rsidRPr="00270AB0" w:rsidRDefault="003A452A" w:rsidP="00270AB0">
      <w:pPr>
        <w:pStyle w:val="a6"/>
        <w:numPr>
          <w:ilvl w:val="0"/>
          <w:numId w:val="1"/>
        </w:num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270AB0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lastRenderedPageBreak/>
        <w:t>П</w:t>
      </w:r>
      <w:r w:rsidR="009B09D3" w:rsidRPr="00270AB0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ЕРЕЧЕНЬ ОСНОВНЫХ МЕРОПРИЯТИЙ ПРОГРАММЫ</w:t>
      </w:r>
    </w:p>
    <w:tbl>
      <w:tblPr>
        <w:tblpPr w:leftFromText="180" w:rightFromText="180" w:vertAnchor="text" w:horzAnchor="margin" w:tblpX="-318" w:tblpY="103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036"/>
        <w:gridCol w:w="2545"/>
        <w:gridCol w:w="1415"/>
        <w:gridCol w:w="709"/>
        <w:gridCol w:w="1274"/>
        <w:gridCol w:w="1274"/>
        <w:gridCol w:w="1271"/>
        <w:gridCol w:w="1271"/>
        <w:gridCol w:w="1139"/>
      </w:tblGrid>
      <w:tr w:rsidR="00126CD5" w:rsidRPr="006F5EAA" w:rsidTr="00126CD5">
        <w:trPr>
          <w:cantSplit/>
        </w:trPr>
        <w:tc>
          <w:tcPr>
            <w:tcW w:w="241" w:type="pct"/>
            <w:vMerge w:val="restar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86" w:type="pct"/>
            <w:vMerge w:val="restar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811" w:type="pct"/>
            <w:vMerge w:val="restar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51" w:type="pct"/>
            <w:vMerge w:val="restar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11" w:type="pct"/>
            <w:gridSpan w:val="6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126CD5" w:rsidRPr="006F5EAA" w:rsidTr="00126CD5">
        <w:trPr>
          <w:cantSplit/>
        </w:trPr>
        <w:tc>
          <w:tcPr>
            <w:tcW w:w="241" w:type="pct"/>
            <w:vMerge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2" w:type="pct"/>
          </w:tcPr>
          <w:p w:rsidR="00270AB0" w:rsidRPr="006F5EAA" w:rsidRDefault="00270AB0" w:rsidP="00057609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26CD5" w:rsidRPr="006F5EAA" w:rsidTr="00126CD5">
        <w:trPr>
          <w:trHeight w:val="1275"/>
        </w:trPr>
        <w:tc>
          <w:tcPr>
            <w:tcW w:w="241" w:type="pct"/>
          </w:tcPr>
          <w:p w:rsidR="00270AB0" w:rsidRPr="00A91545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811" w:type="pct"/>
          </w:tcPr>
          <w:p w:rsidR="00270AB0" w:rsidRPr="00F51D9B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1D9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12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D9B" w:rsidRPr="00F51D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сельского поселения Большая Дергуновка  </w:t>
            </w:r>
            <w:proofErr w:type="gramStart"/>
            <w:r w:rsidR="00F51D9B" w:rsidRPr="00F51D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="00F51D9B" w:rsidRPr="00F51D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Большеглушицкий  Самарской области</w:t>
            </w:r>
            <w:r w:rsidR="00F51D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(далее – Администрация)</w:t>
            </w:r>
            <w:bookmarkStart w:id="0" w:name="_GoBack"/>
            <w:bookmarkEnd w:id="0"/>
          </w:p>
        </w:tc>
        <w:tc>
          <w:tcPr>
            <w:tcW w:w="451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2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362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126CD5" w:rsidRPr="006F5EAA" w:rsidTr="00126CD5">
        <w:tc>
          <w:tcPr>
            <w:tcW w:w="24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pct"/>
            <w:vAlign w:val="center"/>
          </w:tcPr>
          <w:p w:rsidR="00270AB0" w:rsidRPr="006F5EAA" w:rsidRDefault="00270AB0" w:rsidP="000576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81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51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2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362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126CD5" w:rsidRPr="006F5EAA" w:rsidTr="00126CD5">
        <w:tc>
          <w:tcPr>
            <w:tcW w:w="24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pct"/>
            <w:vAlign w:val="center"/>
          </w:tcPr>
          <w:p w:rsidR="00270AB0" w:rsidRPr="006F5EAA" w:rsidRDefault="00270AB0" w:rsidP="000576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81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51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2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362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126CD5" w:rsidRPr="006F5EAA" w:rsidTr="00126CD5">
        <w:tc>
          <w:tcPr>
            <w:tcW w:w="24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pct"/>
            <w:vAlign w:val="center"/>
          </w:tcPr>
          <w:p w:rsidR="00270AB0" w:rsidRPr="006F5EAA" w:rsidRDefault="00270AB0" w:rsidP="000576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Инвентаризация земель </w:t>
            </w:r>
          </w:p>
        </w:tc>
        <w:tc>
          <w:tcPr>
            <w:tcW w:w="81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51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2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362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126CD5" w:rsidRPr="006F5EAA" w:rsidTr="00126CD5">
        <w:tc>
          <w:tcPr>
            <w:tcW w:w="24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pct"/>
            <w:vAlign w:val="center"/>
          </w:tcPr>
          <w:p w:rsidR="00270AB0" w:rsidRPr="006F5EAA" w:rsidRDefault="00270AB0" w:rsidP="000576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81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51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2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362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126CD5" w:rsidRPr="006F5EAA" w:rsidTr="00126CD5">
        <w:tc>
          <w:tcPr>
            <w:tcW w:w="241" w:type="pct"/>
          </w:tcPr>
          <w:p w:rsidR="00270AB0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6" w:type="pct"/>
            <w:vAlign w:val="center"/>
          </w:tcPr>
          <w:p w:rsidR="00270AB0" w:rsidRPr="006F5EAA" w:rsidRDefault="00270AB0" w:rsidP="000576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Оформление земельных участков в муниципальную собственность</w:t>
            </w:r>
          </w:p>
        </w:tc>
        <w:tc>
          <w:tcPr>
            <w:tcW w:w="81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51" w:type="pct"/>
          </w:tcPr>
          <w:p w:rsidR="00270AB0" w:rsidRPr="006F5EAA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26" w:type="pct"/>
          </w:tcPr>
          <w:p w:rsidR="00270AB0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</w:tcPr>
          <w:p w:rsidR="00270AB0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62" w:type="pct"/>
          </w:tcPr>
          <w:p w:rsidR="00270AB0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26CD5" w:rsidRPr="006F5EAA" w:rsidTr="00126CD5">
        <w:tc>
          <w:tcPr>
            <w:tcW w:w="24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</w:tcPr>
          <w:p w:rsidR="00270AB0" w:rsidRPr="006F5EAA" w:rsidRDefault="00270AB0" w:rsidP="0005760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270AB0" w:rsidRPr="006F5EAA" w:rsidRDefault="00270AB0" w:rsidP="00057609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6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</w:tcPr>
          <w:p w:rsidR="00270AB0" w:rsidRPr="006F5EAA" w:rsidRDefault="00270AB0" w:rsidP="00057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</w:tcPr>
          <w:p w:rsidR="00270AB0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62" w:type="pct"/>
          </w:tcPr>
          <w:p w:rsidR="00270AB0" w:rsidRDefault="00270AB0" w:rsidP="0005760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270AB0" w:rsidRDefault="00270AB0" w:rsidP="00270AB0">
      <w:pPr>
        <w:spacing w:after="150" w:line="240" w:lineRule="auto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270AB0" w:rsidRDefault="00270AB0" w:rsidP="00270AB0">
      <w:pPr>
        <w:spacing w:after="150" w:line="240" w:lineRule="auto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270AB0" w:rsidRDefault="00270AB0" w:rsidP="00270AB0">
      <w:pPr>
        <w:spacing w:after="150" w:line="240" w:lineRule="auto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270AB0" w:rsidRDefault="00270AB0" w:rsidP="00270AB0">
      <w:pPr>
        <w:spacing w:after="150" w:line="240" w:lineRule="auto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sectPr w:rsidR="00270AB0" w:rsidSect="0005760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2A"/>
    <w:rsid w:val="00033733"/>
    <w:rsid w:val="000556D0"/>
    <w:rsid w:val="00057609"/>
    <w:rsid w:val="00126CD5"/>
    <w:rsid w:val="00181413"/>
    <w:rsid w:val="001927E1"/>
    <w:rsid w:val="0027037E"/>
    <w:rsid w:val="00270AB0"/>
    <w:rsid w:val="002E2733"/>
    <w:rsid w:val="002F6243"/>
    <w:rsid w:val="003279D5"/>
    <w:rsid w:val="003A452A"/>
    <w:rsid w:val="00400295"/>
    <w:rsid w:val="004545D0"/>
    <w:rsid w:val="004E5622"/>
    <w:rsid w:val="005D3346"/>
    <w:rsid w:val="005F3C47"/>
    <w:rsid w:val="0062372C"/>
    <w:rsid w:val="006D3F2B"/>
    <w:rsid w:val="006F5EAA"/>
    <w:rsid w:val="00791CF0"/>
    <w:rsid w:val="008E49E3"/>
    <w:rsid w:val="00901A2A"/>
    <w:rsid w:val="0091096B"/>
    <w:rsid w:val="00923BF6"/>
    <w:rsid w:val="009B09D3"/>
    <w:rsid w:val="00A91545"/>
    <w:rsid w:val="00B062E2"/>
    <w:rsid w:val="00B7429D"/>
    <w:rsid w:val="00BA4756"/>
    <w:rsid w:val="00BD44A3"/>
    <w:rsid w:val="00C46889"/>
    <w:rsid w:val="00D53268"/>
    <w:rsid w:val="00EA25DD"/>
    <w:rsid w:val="00EE33DC"/>
    <w:rsid w:val="00EF1531"/>
    <w:rsid w:val="00F5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3"/>
  </w:style>
  <w:style w:type="paragraph" w:styleId="5">
    <w:name w:val="heading 5"/>
    <w:basedOn w:val="a"/>
    <w:next w:val="a"/>
    <w:link w:val="50"/>
    <w:semiHidden/>
    <w:unhideWhenUsed/>
    <w:qFormat/>
    <w:rsid w:val="002F6243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68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Обычный 12пт"/>
    <w:basedOn w:val="a"/>
    <w:rsid w:val="00C4688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5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F62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68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Обычный 12пт"/>
    <w:basedOn w:val="a"/>
    <w:rsid w:val="00C4688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5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6284-E471-4007-9501-7151C01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MakarovaAE</cp:lastModifiedBy>
  <cp:revision>19</cp:revision>
  <dcterms:created xsi:type="dcterms:W3CDTF">2019-03-11T06:43:00Z</dcterms:created>
  <dcterms:modified xsi:type="dcterms:W3CDTF">2019-06-05T04:17:00Z</dcterms:modified>
</cp:coreProperties>
</file>