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C0" w:rsidRPr="002311C0" w:rsidRDefault="002A506D" w:rsidP="00231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11C0" w:rsidRPr="002311C0">
          <w:pgSz w:w="11907" w:h="16840" w:code="9"/>
          <w:pgMar w:top="1134" w:right="567" w:bottom="1134" w:left="1134" w:header="709" w:footer="70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0;margin-top:-29.95pt;width:203.7pt;height:220.3pt;z-index:251660288" filled="f" strokecolor="white">
            <v:textbox style="mso-next-textbox:#_x0000_s1026" inset="1pt,1pt,1pt,1pt">
              <w:txbxContent>
                <w:p w:rsidR="002311C0" w:rsidRPr="002311C0" w:rsidRDefault="002311C0" w:rsidP="00625A7D">
                  <w:pPr>
                    <w:pStyle w:val="5"/>
                    <w:ind w:right="-34"/>
                    <w:rPr>
                      <w:szCs w:val="24"/>
                    </w:rPr>
                  </w:pPr>
                  <w:r w:rsidRPr="002311C0">
                    <w:rPr>
                      <w:szCs w:val="24"/>
                    </w:rPr>
                    <w:t xml:space="preserve">                             </w:t>
                  </w:r>
                </w:p>
                <w:p w:rsidR="002311C0" w:rsidRPr="002311C0" w:rsidRDefault="002311C0" w:rsidP="002311C0">
                  <w:pPr>
                    <w:pStyle w:val="5"/>
                    <w:spacing w:line="120" w:lineRule="atLeast"/>
                    <w:ind w:right="-34"/>
                    <w:jc w:val="center"/>
                    <w:rPr>
                      <w:szCs w:val="24"/>
                    </w:rPr>
                  </w:pPr>
                  <w:r w:rsidRPr="002311C0"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423545" cy="500380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500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11C0" w:rsidRPr="002311C0" w:rsidRDefault="002311C0" w:rsidP="002311C0">
                  <w:pPr>
                    <w:tabs>
                      <w:tab w:val="left" w:pos="6521"/>
                    </w:tabs>
                    <w:spacing w:after="0" w:line="120" w:lineRule="atLeast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РОССИЙСКАЯ ФЕДЕРАЦИЯ</w:t>
                  </w:r>
                </w:p>
                <w:p w:rsidR="002311C0" w:rsidRPr="002311C0" w:rsidRDefault="002311C0" w:rsidP="002311C0">
                  <w:pPr>
                    <w:spacing w:after="0" w:line="120" w:lineRule="atLeast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МУНИЦИПАЛЬНЫЙ  РАЙОН</w:t>
                  </w:r>
                </w:p>
                <w:p w:rsidR="002311C0" w:rsidRPr="002311C0" w:rsidRDefault="002311C0" w:rsidP="002311C0">
                  <w:pPr>
                    <w:tabs>
                      <w:tab w:val="left" w:pos="6379"/>
                    </w:tabs>
                    <w:spacing w:after="0" w:line="120" w:lineRule="atLeast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БОЛЬШЕГЛУШИЦКИЙ</w:t>
                  </w:r>
                </w:p>
                <w:p w:rsidR="002311C0" w:rsidRPr="002311C0" w:rsidRDefault="002311C0" w:rsidP="002311C0">
                  <w:pPr>
                    <w:spacing w:after="0" w:line="120" w:lineRule="atLeast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САМАРСКОЙ  ОБЛАСТИ</w:t>
                  </w:r>
                </w:p>
                <w:p w:rsidR="002311C0" w:rsidRPr="002311C0" w:rsidRDefault="002311C0" w:rsidP="002311C0">
                  <w:pPr>
                    <w:spacing w:after="0" w:line="120" w:lineRule="atLeast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АДМИНИСТРАЦИЯ</w:t>
                  </w:r>
                </w:p>
                <w:p w:rsidR="002311C0" w:rsidRPr="002311C0" w:rsidRDefault="002311C0" w:rsidP="002311C0">
                  <w:pPr>
                    <w:spacing w:after="0" w:line="120" w:lineRule="atLeast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СЕЛЬСКОГО  ПОСЕЛЕНИЯ</w:t>
                  </w:r>
                </w:p>
                <w:p w:rsidR="002311C0" w:rsidRPr="002311C0" w:rsidRDefault="002311C0" w:rsidP="002311C0">
                  <w:pPr>
                    <w:spacing w:after="0" w:line="120" w:lineRule="atLeast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БОЛЬШАЯ ДЕРГУНОВКА</w:t>
                  </w:r>
                </w:p>
                <w:p w:rsidR="002311C0" w:rsidRPr="002311C0" w:rsidRDefault="002311C0" w:rsidP="002311C0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______________________________</w:t>
                  </w:r>
                </w:p>
                <w:p w:rsidR="002311C0" w:rsidRPr="002311C0" w:rsidRDefault="002311C0" w:rsidP="002311C0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ПОСТАНОВЛЕНИЕ</w:t>
                  </w:r>
                </w:p>
                <w:p w:rsidR="002311C0" w:rsidRPr="002311C0" w:rsidRDefault="002311C0" w:rsidP="002311C0">
                  <w:pPr>
                    <w:ind w:left="-142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</w:pPr>
                  <w:r w:rsidRPr="002311C0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 xml:space="preserve">от   </w:t>
                  </w:r>
                  <w:r w:rsidR="007B7357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>22</w:t>
                  </w:r>
                  <w:r w:rsidRPr="002311C0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>ию</w:t>
                  </w:r>
                  <w:r w:rsidR="007B7357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>л</w:t>
                  </w:r>
                  <w:r w:rsidRPr="002311C0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>я  2016  г.  № 2</w:t>
                  </w:r>
                  <w:r w:rsidR="007B7357">
                    <w:rPr>
                      <w:rFonts w:ascii="Times New Roman" w:hAnsi="Times New Roman" w:cs="Times New Roman"/>
                      <w:b/>
                      <w:i/>
                      <w:color w:val="333333"/>
                      <w:sz w:val="28"/>
                      <w:szCs w:val="28"/>
                    </w:rPr>
                    <w:t>7</w:t>
                  </w:r>
                </w:p>
                <w:p w:rsidR="002311C0" w:rsidRDefault="002311C0" w:rsidP="002311C0">
                  <w:pPr>
                    <w:jc w:val="center"/>
                  </w:pPr>
                </w:p>
              </w:txbxContent>
            </v:textbox>
          </v:rect>
        </w:pict>
      </w:r>
    </w:p>
    <w:p w:rsidR="002311C0" w:rsidRPr="002311C0" w:rsidRDefault="002311C0" w:rsidP="002311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2311C0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2311C0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2311C0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2311C0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625A7D">
      <w:pPr>
        <w:tabs>
          <w:tab w:val="left" w:pos="2425"/>
        </w:tabs>
        <w:rPr>
          <w:rFonts w:ascii="Times New Roman" w:hAnsi="Times New Roman" w:cs="Times New Roman"/>
          <w:sz w:val="28"/>
          <w:szCs w:val="28"/>
        </w:rPr>
      </w:pPr>
    </w:p>
    <w:p w:rsidR="007B7357" w:rsidRPr="007B7357" w:rsidRDefault="007B7357" w:rsidP="007B7357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7B7357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 исполнении бюджета сельского поселения  </w:t>
      </w:r>
    </w:p>
    <w:p w:rsidR="007B7357" w:rsidRPr="007B7357" w:rsidRDefault="007B7357" w:rsidP="007B7357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7B7357">
        <w:rPr>
          <w:rFonts w:ascii="Times New Roman" w:hAnsi="Times New Roman" w:cs="Times New Roman"/>
          <w:b/>
          <w:sz w:val="28"/>
          <w:szCs w:val="28"/>
        </w:rPr>
        <w:t>Большая Дергуновка муниципального района  Большеглушицкий  Самарской области  за 1 полугодие  2016 года.</w:t>
      </w:r>
    </w:p>
    <w:p w:rsidR="007B7357" w:rsidRPr="007B7357" w:rsidRDefault="007B7357" w:rsidP="007B7357">
      <w:pPr>
        <w:spacing w:after="0" w:line="120" w:lineRule="atLeast"/>
        <w:rPr>
          <w:rFonts w:ascii="Times New Roman" w:hAnsi="Times New Roman" w:cs="Times New Roman"/>
        </w:rPr>
      </w:pPr>
    </w:p>
    <w:p w:rsidR="00A16F6F" w:rsidRPr="00A16F6F" w:rsidRDefault="007B7357" w:rsidP="00EA64EE">
      <w:pPr>
        <w:pStyle w:val="ConsTitle"/>
        <w:widowControl/>
        <w:spacing w:line="276" w:lineRule="auto"/>
        <w:ind w:left="-567" w:right="-284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B7357">
        <w:rPr>
          <w:rFonts w:ascii="Times New Roman" w:hAnsi="Times New Roman" w:cs="Times New Roman"/>
        </w:rPr>
        <w:tab/>
      </w:r>
      <w:proofErr w:type="gramStart"/>
      <w:r w:rsidRPr="00A16F6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A16F6F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</w:smartTag>
      <w:r w:rsidRPr="00A16F6F">
        <w:rPr>
          <w:rFonts w:ascii="Times New Roman" w:hAnsi="Times New Roman" w:cs="Times New Roman"/>
          <w:b w:val="0"/>
          <w:sz w:val="28"/>
          <w:szCs w:val="28"/>
        </w:rPr>
        <w:t xml:space="preserve">. № 145-ФЗ, статьей </w:t>
      </w:r>
      <w:r w:rsidRPr="00A16F6F">
        <w:rPr>
          <w:rFonts w:ascii="Times New Roman" w:hAnsi="Times New Roman" w:cs="Times New Roman"/>
          <w:b w:val="0"/>
          <w:color w:val="000000"/>
          <w:sz w:val="28"/>
          <w:szCs w:val="28"/>
        </w:rPr>
        <w:t>74</w:t>
      </w:r>
      <w:r w:rsidRPr="00A16F6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16F6F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</w:t>
      </w:r>
      <w:r w:rsidR="00A16F6F" w:rsidRPr="00A16F6F">
        <w:rPr>
          <w:rFonts w:ascii="Times New Roman" w:hAnsi="Times New Roman" w:cs="Times New Roman"/>
          <w:b w:val="0"/>
          <w:sz w:val="28"/>
          <w:szCs w:val="28"/>
        </w:rPr>
        <w:t>17 июня</w:t>
      </w:r>
      <w:r w:rsidRPr="00A16F6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16F6F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A16F6F" w:rsidRPr="00A16F6F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A16F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№ </w:t>
      </w:r>
      <w:r w:rsidR="00A16F6F" w:rsidRPr="00A16F6F">
        <w:rPr>
          <w:rFonts w:ascii="Times New Roman" w:hAnsi="Times New Roman" w:cs="Times New Roman"/>
          <w:b w:val="0"/>
          <w:color w:val="000000"/>
          <w:sz w:val="28"/>
          <w:szCs w:val="28"/>
        </w:rPr>
        <w:t>52</w:t>
      </w:r>
      <w:r w:rsidRPr="00A16F6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6F6F" w:rsidRPr="00A16F6F">
        <w:rPr>
          <w:rFonts w:ascii="Times New Roman" w:hAnsi="Times New Roman" w:cs="Times New Roman"/>
          <w:b w:val="0"/>
          <w:sz w:val="28"/>
          <w:szCs w:val="24"/>
        </w:rPr>
        <w:t>Об утверждении Положения о бюджетном устройстве и бюджетном процессе в сельском поселении   Большая Дергуновка муниципального района</w:t>
      </w:r>
      <w:proofErr w:type="gramEnd"/>
      <w:r w:rsidR="00A16F6F" w:rsidRPr="00A16F6F">
        <w:rPr>
          <w:rFonts w:ascii="Times New Roman" w:hAnsi="Times New Roman" w:cs="Times New Roman"/>
          <w:b w:val="0"/>
          <w:sz w:val="28"/>
          <w:szCs w:val="24"/>
        </w:rPr>
        <w:t xml:space="preserve"> Большеглушицкий Самарской области</w:t>
      </w:r>
      <w:r w:rsidR="00A16F6F">
        <w:rPr>
          <w:rFonts w:ascii="Times New Roman" w:hAnsi="Times New Roman" w:cs="Times New Roman"/>
          <w:b w:val="0"/>
          <w:sz w:val="28"/>
          <w:szCs w:val="24"/>
        </w:rPr>
        <w:t>»</w:t>
      </w:r>
      <w:r w:rsidR="00A16F6F" w:rsidRPr="00A16F6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7B7357" w:rsidRPr="00262572" w:rsidRDefault="007B7357" w:rsidP="00262572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3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7357" w:rsidRPr="007B7357" w:rsidRDefault="007B7357" w:rsidP="0026257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57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1 полугодие  2016 года.  </w:t>
      </w:r>
    </w:p>
    <w:p w:rsidR="007B7357" w:rsidRPr="007B7357" w:rsidRDefault="00262572" w:rsidP="00262572">
      <w:p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7357" w:rsidRPr="007B7357">
        <w:rPr>
          <w:rFonts w:ascii="Times New Roman" w:hAnsi="Times New Roman" w:cs="Times New Roman"/>
          <w:sz w:val="28"/>
          <w:szCs w:val="28"/>
        </w:rPr>
        <w:t>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7B7357" w:rsidRDefault="007B7357" w:rsidP="0026257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357"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2625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7357">
        <w:rPr>
          <w:rFonts w:ascii="Times New Roman" w:hAnsi="Times New Roman" w:cs="Times New Roman"/>
          <w:color w:val="000000"/>
          <w:sz w:val="28"/>
          <w:szCs w:val="28"/>
        </w:rPr>
        <w:t>Опубликовать  настоящее  Постановление 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Большедергуновские </w:t>
      </w:r>
      <w:r w:rsidRPr="007B7357">
        <w:rPr>
          <w:rFonts w:ascii="Times New Roman" w:hAnsi="Times New Roman" w:cs="Times New Roman"/>
          <w:color w:val="000000"/>
          <w:sz w:val="28"/>
          <w:szCs w:val="28"/>
        </w:rPr>
        <w:t xml:space="preserve">Вести» сельского поселения Большая Дергуновка муниципального района Большеглушицкий Самарской области. </w:t>
      </w:r>
    </w:p>
    <w:p w:rsidR="00262572" w:rsidRDefault="00262572" w:rsidP="007B735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357" w:rsidRPr="007B7357" w:rsidRDefault="007B7357" w:rsidP="007B735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357"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Pr="007B7357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Pr="007B7357">
        <w:rPr>
          <w:rFonts w:ascii="Times New Roman" w:hAnsi="Times New Roman" w:cs="Times New Roman"/>
          <w:sz w:val="28"/>
          <w:szCs w:val="28"/>
        </w:rPr>
        <w:tab/>
      </w:r>
      <w:r w:rsidRPr="007B7357">
        <w:rPr>
          <w:rFonts w:ascii="Times New Roman" w:hAnsi="Times New Roman" w:cs="Times New Roman"/>
          <w:sz w:val="28"/>
          <w:szCs w:val="28"/>
        </w:rPr>
        <w:tab/>
      </w:r>
      <w:r w:rsidRPr="007B7357">
        <w:rPr>
          <w:rFonts w:ascii="Times New Roman" w:hAnsi="Times New Roman" w:cs="Times New Roman"/>
          <w:sz w:val="28"/>
          <w:szCs w:val="28"/>
        </w:rPr>
        <w:tab/>
      </w:r>
      <w:r w:rsidRPr="007B735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7B7357" w:rsidRPr="007B7357" w:rsidRDefault="007B7357" w:rsidP="007B7357">
      <w:pPr>
        <w:spacing w:after="0"/>
        <w:ind w:hanging="187"/>
        <w:jc w:val="both"/>
        <w:rPr>
          <w:rFonts w:ascii="Times New Roman" w:hAnsi="Times New Roman" w:cs="Times New Roman"/>
          <w:sz w:val="28"/>
          <w:szCs w:val="28"/>
        </w:rPr>
      </w:pPr>
      <w:r w:rsidRPr="007B7357">
        <w:rPr>
          <w:rFonts w:ascii="Times New Roman" w:hAnsi="Times New Roman" w:cs="Times New Roman"/>
          <w:sz w:val="28"/>
          <w:szCs w:val="28"/>
        </w:rPr>
        <w:t xml:space="preserve">  Большая Дергуновка </w:t>
      </w:r>
    </w:p>
    <w:p w:rsidR="007B7357" w:rsidRPr="007B7357" w:rsidRDefault="007B7357" w:rsidP="007B7357">
      <w:pPr>
        <w:spacing w:after="0"/>
        <w:ind w:hanging="187"/>
        <w:jc w:val="both"/>
        <w:rPr>
          <w:rFonts w:ascii="Times New Roman" w:hAnsi="Times New Roman" w:cs="Times New Roman"/>
          <w:sz w:val="28"/>
          <w:szCs w:val="28"/>
        </w:rPr>
      </w:pPr>
      <w:r w:rsidRPr="007B735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7B7357" w:rsidRPr="007B7357" w:rsidRDefault="007B7357" w:rsidP="007B7357">
      <w:pPr>
        <w:spacing w:after="0"/>
        <w:ind w:hanging="187"/>
        <w:jc w:val="both"/>
        <w:rPr>
          <w:rFonts w:ascii="Times New Roman" w:hAnsi="Times New Roman" w:cs="Times New Roman"/>
          <w:sz w:val="28"/>
          <w:szCs w:val="28"/>
        </w:rPr>
      </w:pPr>
      <w:r w:rsidRPr="007B7357">
        <w:rPr>
          <w:rFonts w:ascii="Times New Roman" w:hAnsi="Times New Roman" w:cs="Times New Roman"/>
          <w:sz w:val="28"/>
          <w:szCs w:val="28"/>
        </w:rPr>
        <w:t xml:space="preserve">  Большеглушицкий</w:t>
      </w:r>
    </w:p>
    <w:p w:rsidR="007B7357" w:rsidRPr="007B7357" w:rsidRDefault="007B7357" w:rsidP="007B7357">
      <w:pPr>
        <w:spacing w:after="0"/>
        <w:ind w:hanging="187"/>
        <w:jc w:val="both"/>
        <w:rPr>
          <w:rFonts w:ascii="Times New Roman" w:hAnsi="Times New Roman" w:cs="Times New Roman"/>
        </w:rPr>
      </w:pPr>
      <w:r w:rsidRPr="007B7357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           В.И.</w:t>
      </w:r>
      <w:r w:rsidR="00A16F6F">
        <w:rPr>
          <w:rFonts w:ascii="Times New Roman" w:hAnsi="Times New Roman" w:cs="Times New Roman"/>
          <w:sz w:val="28"/>
          <w:szCs w:val="28"/>
        </w:rPr>
        <w:t xml:space="preserve"> </w:t>
      </w:r>
      <w:r w:rsidRPr="007B7357">
        <w:rPr>
          <w:rFonts w:ascii="Times New Roman" w:hAnsi="Times New Roman" w:cs="Times New Roman"/>
          <w:sz w:val="28"/>
          <w:szCs w:val="28"/>
        </w:rPr>
        <w:t>Дыхно</w:t>
      </w:r>
    </w:p>
    <w:p w:rsidR="002311C0" w:rsidRPr="002311C0" w:rsidRDefault="002311C0" w:rsidP="007B7357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7B7357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7B7357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7B7357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7B7357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7B7357">
      <w:pPr>
        <w:ind w:firstLine="935"/>
        <w:rPr>
          <w:rFonts w:ascii="Times New Roman" w:hAnsi="Times New Roman" w:cs="Times New Roman"/>
          <w:sz w:val="28"/>
          <w:szCs w:val="28"/>
        </w:rPr>
      </w:pPr>
    </w:p>
    <w:p w:rsidR="002311C0" w:rsidRPr="002311C0" w:rsidRDefault="002311C0" w:rsidP="007B7357">
      <w:pPr>
        <w:ind w:firstLine="1122"/>
        <w:jc w:val="both"/>
        <w:rPr>
          <w:rFonts w:ascii="Times New Roman" w:hAnsi="Times New Roman" w:cs="Times New Roman"/>
          <w:sz w:val="28"/>
          <w:szCs w:val="28"/>
        </w:rPr>
      </w:pPr>
    </w:p>
    <w:p w:rsidR="004C534A" w:rsidRDefault="004C534A" w:rsidP="007B7357"/>
    <w:sectPr w:rsidR="004C534A" w:rsidSect="00800A15">
      <w:type w:val="continuous"/>
      <w:pgSz w:w="11907" w:h="16840" w:code="9"/>
      <w:pgMar w:top="851" w:right="851" w:bottom="567" w:left="1418" w:header="709" w:footer="709" w:gutter="0"/>
      <w:cols w:space="72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311C0"/>
    <w:rsid w:val="00200B9F"/>
    <w:rsid w:val="002311C0"/>
    <w:rsid w:val="00262572"/>
    <w:rsid w:val="002A506D"/>
    <w:rsid w:val="00370FC6"/>
    <w:rsid w:val="004C534A"/>
    <w:rsid w:val="00530B1E"/>
    <w:rsid w:val="00611B78"/>
    <w:rsid w:val="00625A7D"/>
    <w:rsid w:val="006368B7"/>
    <w:rsid w:val="0079382B"/>
    <w:rsid w:val="007A0476"/>
    <w:rsid w:val="007B7357"/>
    <w:rsid w:val="00800A15"/>
    <w:rsid w:val="00876ADD"/>
    <w:rsid w:val="008F0532"/>
    <w:rsid w:val="00951813"/>
    <w:rsid w:val="00A16F6F"/>
    <w:rsid w:val="00A75F37"/>
    <w:rsid w:val="00E47300"/>
    <w:rsid w:val="00E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15"/>
  </w:style>
  <w:style w:type="paragraph" w:styleId="5">
    <w:name w:val="heading 5"/>
    <w:basedOn w:val="a"/>
    <w:next w:val="a"/>
    <w:link w:val="50"/>
    <w:qFormat/>
    <w:rsid w:val="002311C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11C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1C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16F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8</cp:revision>
  <cp:lastPrinted>2016-08-11T11:24:00Z</cp:lastPrinted>
  <dcterms:created xsi:type="dcterms:W3CDTF">2016-07-28T06:15:00Z</dcterms:created>
  <dcterms:modified xsi:type="dcterms:W3CDTF">2017-03-06T09:40:00Z</dcterms:modified>
</cp:coreProperties>
</file>