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BF" w:rsidRPr="002E4197" w:rsidRDefault="006B7DBF" w:rsidP="0097753E">
      <w:pPr>
        <w:tabs>
          <w:tab w:val="left" w:pos="5534"/>
        </w:tabs>
        <w:rPr>
          <w:b/>
          <w:bCs/>
          <w:sz w:val="28"/>
          <w:szCs w:val="28"/>
        </w:rPr>
      </w:pPr>
      <w:r>
        <w:t xml:space="preserve">                                                                       </w:t>
      </w:r>
      <w:r>
        <w:rPr>
          <w:noProof/>
        </w:rPr>
        <w:drawing>
          <wp:inline distT="0" distB="0" distL="0" distR="0">
            <wp:extent cx="295275" cy="3619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295275" cy="361950"/>
                    </a:xfrm>
                    <a:prstGeom prst="rect">
                      <a:avLst/>
                    </a:prstGeom>
                    <a:noFill/>
                    <a:ln w="9525">
                      <a:noFill/>
                      <a:miter lim="800000"/>
                      <a:headEnd/>
                      <a:tailEnd/>
                    </a:ln>
                  </pic:spPr>
                </pic:pic>
              </a:graphicData>
            </a:graphic>
          </wp:inline>
        </w:drawing>
      </w:r>
      <w:r w:rsidR="0097753E">
        <w:tab/>
      </w:r>
    </w:p>
    <w:p w:rsidR="006B7DBF" w:rsidRDefault="006B7DBF" w:rsidP="006B7DBF">
      <w:pPr>
        <w:ind w:right="-22"/>
        <w:jc w:val="center"/>
        <w:rPr>
          <w:b/>
        </w:rPr>
      </w:pPr>
      <w:r>
        <w:rPr>
          <w:b/>
        </w:rPr>
        <w:t>СОБРАНИЕ  ПРЕДСТАВИТЕЛЕЙ</w:t>
      </w:r>
    </w:p>
    <w:p w:rsidR="006B7DBF" w:rsidRDefault="006B7DBF" w:rsidP="006B7DBF">
      <w:pPr>
        <w:shd w:val="clear" w:color="auto" w:fill="FFFFFF"/>
        <w:tabs>
          <w:tab w:val="left" w:pos="-142"/>
        </w:tabs>
        <w:spacing w:line="331" w:lineRule="exact"/>
        <w:jc w:val="center"/>
        <w:rPr>
          <w:b/>
          <w:caps/>
        </w:rPr>
      </w:pPr>
      <w:r>
        <w:rPr>
          <w:b/>
          <w:caps/>
        </w:rPr>
        <w:t>сельского поселения</w:t>
      </w:r>
    </w:p>
    <w:p w:rsidR="006B7DBF" w:rsidRDefault="006B7DBF" w:rsidP="006B7DBF">
      <w:pPr>
        <w:shd w:val="clear" w:color="auto" w:fill="FFFFFF"/>
        <w:tabs>
          <w:tab w:val="left" w:pos="-142"/>
        </w:tabs>
        <w:spacing w:line="331" w:lineRule="exact"/>
        <w:jc w:val="center"/>
        <w:rPr>
          <w:b/>
          <w:caps/>
        </w:rPr>
      </w:pPr>
      <w:r>
        <w:rPr>
          <w:b/>
          <w:caps/>
        </w:rPr>
        <w:t>БОЛЬШАЯ ДЕРГУНОВКА</w:t>
      </w:r>
    </w:p>
    <w:p w:rsidR="006B7DBF" w:rsidRDefault="006B7DBF" w:rsidP="006B7DBF">
      <w:pPr>
        <w:shd w:val="clear" w:color="auto" w:fill="FFFFFF"/>
        <w:tabs>
          <w:tab w:val="left" w:pos="-142"/>
        </w:tabs>
        <w:spacing w:line="331" w:lineRule="exact"/>
        <w:jc w:val="center"/>
        <w:rPr>
          <w:b/>
          <w:caps/>
        </w:rPr>
      </w:pPr>
      <w:r>
        <w:rPr>
          <w:b/>
          <w:caps/>
        </w:rPr>
        <w:t>муниципального района</w:t>
      </w:r>
    </w:p>
    <w:p w:rsidR="006B7DBF" w:rsidRDefault="006B7DBF" w:rsidP="006B7DBF">
      <w:pPr>
        <w:shd w:val="clear" w:color="auto" w:fill="FFFFFF"/>
        <w:tabs>
          <w:tab w:val="left" w:pos="-142"/>
        </w:tabs>
        <w:spacing w:line="331" w:lineRule="exact"/>
        <w:jc w:val="center"/>
        <w:rPr>
          <w:b/>
          <w:caps/>
        </w:rPr>
      </w:pPr>
      <w:r>
        <w:rPr>
          <w:b/>
          <w:caps/>
        </w:rPr>
        <w:t>Большеглушицкий</w:t>
      </w:r>
    </w:p>
    <w:p w:rsidR="006B7DBF" w:rsidRDefault="006B7DBF" w:rsidP="006B7DBF">
      <w:pPr>
        <w:shd w:val="clear" w:color="auto" w:fill="FFFFFF"/>
        <w:tabs>
          <w:tab w:val="left" w:pos="-142"/>
        </w:tabs>
        <w:spacing w:line="331" w:lineRule="exact"/>
        <w:jc w:val="center"/>
        <w:rPr>
          <w:b/>
          <w:caps/>
        </w:rPr>
      </w:pPr>
      <w:r>
        <w:rPr>
          <w:b/>
          <w:caps/>
        </w:rPr>
        <w:t>Самарской области</w:t>
      </w:r>
    </w:p>
    <w:p w:rsidR="006B7DBF" w:rsidRDefault="006B7DBF" w:rsidP="006B7DBF">
      <w:pPr>
        <w:shd w:val="clear" w:color="auto" w:fill="FFFFFF"/>
        <w:tabs>
          <w:tab w:val="left" w:pos="-142"/>
        </w:tabs>
        <w:spacing w:line="331" w:lineRule="exact"/>
        <w:jc w:val="center"/>
        <w:rPr>
          <w:b/>
        </w:rPr>
      </w:pPr>
      <w:r>
        <w:rPr>
          <w:b/>
          <w:caps/>
        </w:rPr>
        <w:t>ВТОРОГОго созыва</w:t>
      </w:r>
    </w:p>
    <w:p w:rsidR="006B7DBF" w:rsidRDefault="006B7DBF" w:rsidP="006B7DBF">
      <w:pPr>
        <w:shd w:val="clear" w:color="auto" w:fill="FFFFFF"/>
        <w:tabs>
          <w:tab w:val="left" w:pos="-142"/>
        </w:tabs>
        <w:spacing w:line="331" w:lineRule="exact"/>
        <w:jc w:val="center"/>
        <w:rPr>
          <w:b/>
        </w:rPr>
      </w:pPr>
      <w:r>
        <w:rPr>
          <w:b/>
        </w:rPr>
        <w:t>РЕШЕНИЕ  № 88</w:t>
      </w:r>
    </w:p>
    <w:p w:rsidR="006B7DBF" w:rsidRDefault="006B7DBF" w:rsidP="006B7DBF">
      <w:pPr>
        <w:shd w:val="clear" w:color="auto" w:fill="FFFFFF"/>
        <w:tabs>
          <w:tab w:val="left" w:pos="-142"/>
        </w:tabs>
        <w:spacing w:line="331" w:lineRule="exact"/>
        <w:jc w:val="center"/>
        <w:rPr>
          <w:b/>
          <w:color w:val="333333"/>
          <w:sz w:val="28"/>
          <w:szCs w:val="28"/>
          <w:u w:val="single"/>
        </w:rPr>
      </w:pPr>
      <w:r>
        <w:rPr>
          <w:b/>
          <w:u w:val="single"/>
        </w:rPr>
        <w:t xml:space="preserve">от    20 февраля </w:t>
      </w:r>
      <w:r w:rsidRPr="00DD34E7">
        <w:rPr>
          <w:b/>
          <w:u w:val="single"/>
        </w:rPr>
        <w:t>201</w:t>
      </w:r>
      <w:r>
        <w:rPr>
          <w:b/>
          <w:u w:val="single"/>
        </w:rPr>
        <w:t>3</w:t>
      </w:r>
      <w:r w:rsidRPr="00DD34E7">
        <w:rPr>
          <w:b/>
          <w:u w:val="single"/>
        </w:rPr>
        <w:t xml:space="preserve"> г.</w:t>
      </w:r>
    </w:p>
    <w:p w:rsidR="006B7DBF" w:rsidRPr="006B7DBF" w:rsidRDefault="006B7DBF" w:rsidP="006B7DBF">
      <w:pPr>
        <w:shd w:val="clear" w:color="auto" w:fill="FFFFFF"/>
        <w:tabs>
          <w:tab w:val="left" w:pos="-142"/>
        </w:tabs>
        <w:spacing w:line="331" w:lineRule="exact"/>
        <w:jc w:val="center"/>
        <w:rPr>
          <w:b/>
          <w:color w:val="333333"/>
          <w:sz w:val="28"/>
          <w:szCs w:val="28"/>
          <w:u w:val="single"/>
        </w:rPr>
      </w:pPr>
    </w:p>
    <w:p w:rsidR="006B7DBF" w:rsidRDefault="006B7DBF" w:rsidP="006B7DBF">
      <w:pPr>
        <w:pStyle w:val="ConsPlusTitle"/>
        <w:jc w:val="center"/>
      </w:pPr>
      <w:r>
        <w:t xml:space="preserve">Об утверждении Положения о статусе депутата Собрания представителей сельского поселения </w:t>
      </w:r>
      <w:proofErr w:type="gramStart"/>
      <w:r>
        <w:t>Большая</w:t>
      </w:r>
      <w:proofErr w:type="gramEnd"/>
      <w:r>
        <w:t xml:space="preserve"> Дергуновка муниципального района Большеглушицкий </w:t>
      </w:r>
    </w:p>
    <w:p w:rsidR="006B7DBF" w:rsidRDefault="006B7DBF" w:rsidP="006B7DBF">
      <w:pPr>
        <w:pStyle w:val="ConsPlusTitle"/>
        <w:jc w:val="center"/>
      </w:pPr>
      <w:r>
        <w:t xml:space="preserve">Самарской области </w:t>
      </w: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proofErr w:type="gramStart"/>
      <w:r>
        <w:rPr>
          <w:rFonts w:eastAsiaTheme="minorHAnsi"/>
          <w:bCs/>
          <w:sz w:val="28"/>
          <w:szCs w:val="28"/>
          <w:lang w:eastAsia="en-US"/>
        </w:rPr>
        <w:t xml:space="preserve">В целях установления правового статуса депутата Собрания представителей сельского поселения Большая Дергуновка муниципального района Большеглушицкий Самарской области при реализации своих полномочий по решению вопросов местного значения и руководствуясь Федеральным </w:t>
      </w:r>
      <w:hyperlink r:id="rId5" w:history="1">
        <w:r>
          <w:rPr>
            <w:rStyle w:val="a4"/>
            <w:rFonts w:eastAsiaTheme="minorHAnsi"/>
            <w:bCs/>
            <w:sz w:val="28"/>
            <w:szCs w:val="28"/>
            <w:lang w:eastAsia="en-US"/>
          </w:rPr>
          <w:t>законом</w:t>
        </w:r>
      </w:hyperlink>
      <w:r>
        <w:rPr>
          <w:rFonts w:eastAsiaTheme="minorHAnsi"/>
          <w:bCs/>
          <w:sz w:val="28"/>
          <w:szCs w:val="28"/>
          <w:lang w:eastAsia="en-US"/>
        </w:rPr>
        <w:t xml:space="preserve"> от 06.10.2003 N 131-ФЗ "Об общих принципах организации местного самоуправления в Российской Федерации", </w:t>
      </w:r>
      <w:hyperlink r:id="rId6" w:history="1">
        <w:r>
          <w:rPr>
            <w:rStyle w:val="a4"/>
            <w:rFonts w:eastAsiaTheme="minorHAnsi"/>
            <w:bCs/>
            <w:sz w:val="28"/>
            <w:szCs w:val="28"/>
            <w:lang w:eastAsia="en-US"/>
          </w:rPr>
          <w:t>Законом</w:t>
        </w:r>
      </w:hyperlink>
      <w:r>
        <w:rPr>
          <w:rFonts w:eastAsiaTheme="minorHAnsi"/>
          <w:bCs/>
          <w:sz w:val="28"/>
          <w:szCs w:val="28"/>
          <w:lang w:eastAsia="en-US"/>
        </w:rPr>
        <w:t xml:space="preserve"> Самарской области от 10.07.2008 N 67-ГД "О гарантиях осуществления полномочий депутата, члена выборного органа местного самоуправления</w:t>
      </w:r>
      <w:proofErr w:type="gramEnd"/>
      <w:r>
        <w:rPr>
          <w:rFonts w:eastAsiaTheme="minorHAnsi"/>
          <w:bCs/>
          <w:sz w:val="28"/>
          <w:szCs w:val="28"/>
          <w:lang w:eastAsia="en-US"/>
        </w:rPr>
        <w:t xml:space="preserve">, выборного должностного лица местного самоуправления в Самарской области", </w:t>
      </w:r>
      <w:hyperlink r:id="rId7" w:history="1">
        <w:r>
          <w:rPr>
            <w:rStyle w:val="a4"/>
            <w:rFonts w:eastAsiaTheme="minorHAnsi"/>
            <w:bCs/>
            <w:sz w:val="28"/>
            <w:szCs w:val="28"/>
            <w:lang w:eastAsia="en-US"/>
          </w:rPr>
          <w:t>Уставом</w:t>
        </w:r>
      </w:hyperlink>
      <w:r>
        <w:rPr>
          <w:rFonts w:eastAsiaTheme="minorHAnsi"/>
          <w:bCs/>
          <w:sz w:val="28"/>
          <w:szCs w:val="28"/>
          <w:lang w:eastAsia="en-US"/>
        </w:rPr>
        <w:t xml:space="preserve"> сельского поселения </w:t>
      </w:r>
      <w:proofErr w:type="gramStart"/>
      <w:r>
        <w:rPr>
          <w:rFonts w:eastAsiaTheme="minorHAnsi"/>
          <w:bCs/>
          <w:sz w:val="28"/>
          <w:szCs w:val="28"/>
          <w:lang w:eastAsia="en-US"/>
        </w:rPr>
        <w:t>Большая</w:t>
      </w:r>
      <w:proofErr w:type="gramEnd"/>
      <w:r>
        <w:rPr>
          <w:rFonts w:eastAsiaTheme="minorHAnsi"/>
          <w:bCs/>
          <w:sz w:val="28"/>
          <w:szCs w:val="28"/>
          <w:lang w:eastAsia="en-US"/>
        </w:rPr>
        <w:t xml:space="preserve"> Дергуновка муниципального района Большеглушицкий Самарской области, Собрание представителей</w:t>
      </w:r>
      <w:r w:rsidR="00C22A7B">
        <w:rPr>
          <w:rFonts w:eastAsiaTheme="minorHAnsi"/>
          <w:bCs/>
          <w:sz w:val="28"/>
          <w:szCs w:val="28"/>
          <w:lang w:eastAsia="en-US"/>
        </w:rPr>
        <w:t xml:space="preserve"> сельского поселения Большая Дергуновка</w:t>
      </w:r>
      <w:r>
        <w:rPr>
          <w:rFonts w:eastAsiaTheme="minorHAnsi"/>
          <w:bCs/>
          <w:sz w:val="28"/>
          <w:szCs w:val="28"/>
          <w:lang w:eastAsia="en-US"/>
        </w:rPr>
        <w:t xml:space="preserve"> муниципального района Большеглушицкий Самарской области</w:t>
      </w:r>
    </w:p>
    <w:p w:rsidR="006B7DBF" w:rsidRDefault="006B7DBF" w:rsidP="006B7DBF">
      <w:pPr>
        <w:autoSpaceDE w:val="0"/>
        <w:autoSpaceDN w:val="0"/>
        <w:adjustRightInd w:val="0"/>
        <w:ind w:firstLine="540"/>
        <w:jc w:val="center"/>
        <w:rPr>
          <w:rFonts w:eastAsiaTheme="minorHAnsi"/>
          <w:b/>
          <w:bCs/>
          <w:sz w:val="28"/>
          <w:szCs w:val="28"/>
          <w:lang w:eastAsia="en-US"/>
        </w:rPr>
      </w:pPr>
      <w:r>
        <w:rPr>
          <w:rFonts w:eastAsiaTheme="minorHAnsi"/>
          <w:b/>
          <w:bCs/>
          <w:sz w:val="28"/>
          <w:szCs w:val="28"/>
          <w:lang w:eastAsia="en-US"/>
        </w:rPr>
        <w:t>РЕШИЛО:</w:t>
      </w:r>
    </w:p>
    <w:p w:rsidR="006B7DBF" w:rsidRDefault="006B7DBF" w:rsidP="006B7DBF">
      <w:pPr>
        <w:autoSpaceDE w:val="0"/>
        <w:autoSpaceDN w:val="0"/>
        <w:adjustRightInd w:val="0"/>
        <w:ind w:firstLine="54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 xml:space="preserve">1. Утвердить </w:t>
      </w:r>
      <w:hyperlink r:id="rId8" w:anchor="Par37" w:history="1">
        <w:r>
          <w:rPr>
            <w:rStyle w:val="a4"/>
            <w:rFonts w:eastAsiaTheme="minorHAnsi"/>
            <w:bCs/>
            <w:sz w:val="28"/>
            <w:szCs w:val="28"/>
            <w:lang w:eastAsia="en-US"/>
          </w:rPr>
          <w:t>Положение</w:t>
        </w:r>
      </w:hyperlink>
      <w:r>
        <w:rPr>
          <w:rFonts w:eastAsiaTheme="minorHAnsi"/>
          <w:bCs/>
          <w:sz w:val="28"/>
          <w:szCs w:val="28"/>
          <w:lang w:eastAsia="en-US"/>
        </w:rPr>
        <w:t xml:space="preserve"> о статусе депутата Собрания представителей сельского поселения </w:t>
      </w:r>
      <w:proofErr w:type="gramStart"/>
      <w:r>
        <w:rPr>
          <w:rFonts w:eastAsiaTheme="minorHAnsi"/>
          <w:bCs/>
          <w:sz w:val="28"/>
          <w:szCs w:val="28"/>
          <w:lang w:eastAsia="en-US"/>
        </w:rPr>
        <w:t>Большая</w:t>
      </w:r>
      <w:proofErr w:type="gramEnd"/>
      <w:r>
        <w:rPr>
          <w:rFonts w:eastAsiaTheme="minorHAnsi"/>
          <w:bCs/>
          <w:sz w:val="28"/>
          <w:szCs w:val="28"/>
          <w:lang w:eastAsia="en-US"/>
        </w:rPr>
        <w:t xml:space="preserve"> Дергуновка муниципального района Большеглушицкий Самарской области (прилагается).</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lastRenderedPageBreak/>
        <w:t xml:space="preserve">2. Со дня вступления в силу настоящего Решения признать утратившим силу Решение Собрания  представителей муниципального района Большеглушицкий Самарской области № 27 от 27.06.2011г. «Об утверждении Положения о статусе депутата Собрания представителей сельского поселения </w:t>
      </w:r>
      <w:proofErr w:type="gramStart"/>
      <w:r>
        <w:rPr>
          <w:rFonts w:eastAsiaTheme="minorHAnsi"/>
          <w:bCs/>
          <w:sz w:val="28"/>
          <w:szCs w:val="28"/>
          <w:lang w:eastAsia="en-US"/>
        </w:rPr>
        <w:t>Большая</w:t>
      </w:r>
      <w:proofErr w:type="gramEnd"/>
      <w:r>
        <w:rPr>
          <w:rFonts w:eastAsiaTheme="minorHAnsi"/>
          <w:bCs/>
          <w:sz w:val="28"/>
          <w:szCs w:val="28"/>
          <w:lang w:eastAsia="en-US"/>
        </w:rPr>
        <w:t xml:space="preserve"> Дергуновка муниципального района Большеглушицкий Самарской области».</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3. Настоящее Решение вступает в силу  по истечении  десяти дней со дня его официального опубликования.</w:t>
      </w:r>
    </w:p>
    <w:p w:rsidR="006B7DBF" w:rsidRDefault="006B7DBF" w:rsidP="006B7DBF">
      <w:pPr>
        <w:autoSpaceDE w:val="0"/>
        <w:autoSpaceDN w:val="0"/>
        <w:adjustRightInd w:val="0"/>
        <w:ind w:firstLine="540"/>
        <w:jc w:val="both"/>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spacing w:line="276" w:lineRule="auto"/>
        <w:rPr>
          <w:b/>
          <w:bCs/>
          <w:sz w:val="28"/>
          <w:szCs w:val="28"/>
        </w:rPr>
      </w:pPr>
      <w:r>
        <w:rPr>
          <w:b/>
          <w:bCs/>
          <w:sz w:val="28"/>
          <w:szCs w:val="28"/>
        </w:rPr>
        <w:t xml:space="preserve">Председатель                                                 </w:t>
      </w:r>
    </w:p>
    <w:p w:rsidR="006B7DBF" w:rsidRDefault="006B7DBF" w:rsidP="006B7DBF">
      <w:pPr>
        <w:spacing w:line="276" w:lineRule="auto"/>
        <w:rPr>
          <w:b/>
          <w:bCs/>
          <w:sz w:val="28"/>
          <w:szCs w:val="28"/>
        </w:rPr>
      </w:pPr>
      <w:r>
        <w:rPr>
          <w:b/>
          <w:bCs/>
          <w:sz w:val="28"/>
          <w:szCs w:val="28"/>
        </w:rPr>
        <w:t>Собрания представителей</w:t>
      </w:r>
    </w:p>
    <w:p w:rsidR="006B7DBF" w:rsidRDefault="007C018E" w:rsidP="006B7DBF">
      <w:pPr>
        <w:spacing w:line="276" w:lineRule="auto"/>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2254885</wp:posOffset>
            </wp:positionH>
            <wp:positionV relativeFrom="paragraph">
              <wp:posOffset>1270</wp:posOffset>
            </wp:positionV>
            <wp:extent cx="1666240" cy="1442720"/>
            <wp:effectExtent l="19050" t="0" r="0" b="0"/>
            <wp:wrapNone/>
            <wp:docPr id="1" name="Рисунок 1" descr="C:\Users\User\Desktop\сканер\печат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печать.tif"/>
                    <pic:cNvPicPr>
                      <a:picLocks noChangeAspect="1" noChangeArrowheads="1"/>
                    </pic:cNvPicPr>
                  </pic:nvPicPr>
                  <pic:blipFill>
                    <a:blip r:embed="rId9"/>
                    <a:srcRect/>
                    <a:stretch>
                      <a:fillRect/>
                    </a:stretch>
                  </pic:blipFill>
                  <pic:spPr bwMode="auto">
                    <a:xfrm>
                      <a:off x="0" y="0"/>
                      <a:ext cx="1666240" cy="1442720"/>
                    </a:xfrm>
                    <a:prstGeom prst="rect">
                      <a:avLst/>
                    </a:prstGeom>
                    <a:noFill/>
                    <a:ln w="9525">
                      <a:noFill/>
                      <a:miter lim="800000"/>
                      <a:headEnd/>
                      <a:tailEnd/>
                    </a:ln>
                  </pic:spPr>
                </pic:pic>
              </a:graphicData>
            </a:graphic>
          </wp:anchor>
        </w:drawing>
      </w:r>
      <w:r w:rsidR="006B7DBF">
        <w:rPr>
          <w:b/>
          <w:bCs/>
          <w:sz w:val="28"/>
          <w:szCs w:val="28"/>
        </w:rPr>
        <w:t>сельского поселения</w:t>
      </w:r>
    </w:p>
    <w:p w:rsidR="006B7DBF" w:rsidRDefault="006B7DBF" w:rsidP="006B7DBF">
      <w:pPr>
        <w:spacing w:line="276" w:lineRule="auto"/>
        <w:rPr>
          <w:b/>
          <w:bCs/>
          <w:sz w:val="28"/>
          <w:szCs w:val="28"/>
        </w:rPr>
      </w:pPr>
      <w:r>
        <w:rPr>
          <w:b/>
          <w:bCs/>
          <w:sz w:val="28"/>
          <w:szCs w:val="28"/>
        </w:rPr>
        <w:t xml:space="preserve">Большая Дергуновка                             </w:t>
      </w:r>
    </w:p>
    <w:p w:rsidR="006B7DBF" w:rsidRDefault="006B7DBF" w:rsidP="006B7DBF">
      <w:pPr>
        <w:spacing w:line="276" w:lineRule="auto"/>
        <w:rPr>
          <w:b/>
          <w:bCs/>
          <w:sz w:val="28"/>
          <w:szCs w:val="28"/>
        </w:rPr>
      </w:pPr>
      <w:r>
        <w:rPr>
          <w:b/>
          <w:bCs/>
          <w:sz w:val="28"/>
          <w:szCs w:val="28"/>
        </w:rPr>
        <w:t xml:space="preserve">муниципального района                                </w:t>
      </w:r>
    </w:p>
    <w:p w:rsidR="006B7DBF" w:rsidRDefault="006B7DBF" w:rsidP="006B7DBF">
      <w:pPr>
        <w:spacing w:line="276" w:lineRule="auto"/>
        <w:rPr>
          <w:b/>
          <w:bCs/>
          <w:sz w:val="28"/>
          <w:szCs w:val="28"/>
        </w:rPr>
      </w:pPr>
      <w:r>
        <w:rPr>
          <w:b/>
          <w:bCs/>
          <w:sz w:val="28"/>
          <w:szCs w:val="28"/>
        </w:rPr>
        <w:t xml:space="preserve">Большеглушицкий                                         </w:t>
      </w:r>
    </w:p>
    <w:p w:rsidR="006B7DBF" w:rsidRPr="006B7DBF" w:rsidRDefault="007C018E" w:rsidP="006B7DBF">
      <w:pPr>
        <w:spacing w:line="276" w:lineRule="auto"/>
        <w:rPr>
          <w:b/>
          <w:bCs/>
          <w:sz w:val="28"/>
          <w:szCs w:val="28"/>
        </w:rPr>
      </w:pPr>
      <w:r>
        <w:rPr>
          <w:b/>
          <w:bCs/>
          <w:sz w:val="28"/>
          <w:szCs w:val="28"/>
        </w:rPr>
        <w:t xml:space="preserve">Самарской области                                  </w:t>
      </w:r>
      <w:r w:rsidR="006B7DBF">
        <w:rPr>
          <w:b/>
          <w:bCs/>
          <w:sz w:val="28"/>
          <w:szCs w:val="28"/>
        </w:rPr>
        <w:t xml:space="preserve">         </w:t>
      </w:r>
      <w:r>
        <w:rPr>
          <w:b/>
          <w:bCs/>
          <w:sz w:val="28"/>
          <w:szCs w:val="28"/>
        </w:rPr>
        <w:t xml:space="preserve">            </w:t>
      </w:r>
      <w:r w:rsidR="006B7DBF">
        <w:rPr>
          <w:b/>
          <w:bCs/>
          <w:sz w:val="28"/>
          <w:szCs w:val="28"/>
        </w:rPr>
        <w:t xml:space="preserve">В. И. </w:t>
      </w:r>
      <w:proofErr w:type="spellStart"/>
      <w:r w:rsidR="006B7DBF">
        <w:rPr>
          <w:b/>
          <w:bCs/>
          <w:sz w:val="28"/>
          <w:szCs w:val="28"/>
        </w:rPr>
        <w:t>Дыхно</w:t>
      </w:r>
      <w:proofErr w:type="spellEnd"/>
      <w:r w:rsidR="006B7DBF">
        <w:rPr>
          <w:b/>
          <w:bCs/>
          <w:sz w:val="28"/>
          <w:szCs w:val="28"/>
        </w:rPr>
        <w:t xml:space="preserve">             </w:t>
      </w: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rPr>
          <w:rFonts w:eastAsiaTheme="minorHAnsi"/>
          <w:b/>
          <w:bCs/>
          <w:sz w:val="28"/>
          <w:szCs w:val="28"/>
          <w:lang w:eastAsia="en-US"/>
        </w:rPr>
      </w:pPr>
    </w:p>
    <w:p w:rsidR="00350456" w:rsidRDefault="00350456"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jc w:val="right"/>
        <w:rPr>
          <w:rFonts w:eastAsiaTheme="minorHAnsi"/>
          <w:b/>
          <w:bCs/>
          <w:sz w:val="28"/>
          <w:szCs w:val="28"/>
          <w:lang w:eastAsia="en-US"/>
        </w:rPr>
      </w:pPr>
      <w:r>
        <w:rPr>
          <w:rFonts w:eastAsiaTheme="minorHAnsi"/>
          <w:b/>
          <w:bCs/>
          <w:sz w:val="28"/>
          <w:szCs w:val="28"/>
          <w:lang w:eastAsia="en-US"/>
        </w:rPr>
        <w:lastRenderedPageBreak/>
        <w:t xml:space="preserve">К Решению Собрания представителей </w:t>
      </w:r>
    </w:p>
    <w:p w:rsidR="006B7DBF" w:rsidRDefault="006B7DBF" w:rsidP="006B7DBF">
      <w:pPr>
        <w:autoSpaceDE w:val="0"/>
        <w:autoSpaceDN w:val="0"/>
        <w:adjustRightInd w:val="0"/>
        <w:jc w:val="right"/>
        <w:rPr>
          <w:rFonts w:eastAsiaTheme="minorHAnsi"/>
          <w:b/>
          <w:bCs/>
          <w:sz w:val="28"/>
          <w:szCs w:val="28"/>
          <w:lang w:eastAsia="en-US"/>
        </w:rPr>
      </w:pPr>
      <w:r>
        <w:rPr>
          <w:rFonts w:eastAsiaTheme="minorHAnsi"/>
          <w:b/>
          <w:bCs/>
          <w:sz w:val="28"/>
          <w:szCs w:val="28"/>
          <w:lang w:eastAsia="en-US"/>
        </w:rPr>
        <w:t xml:space="preserve">сельского поселения </w:t>
      </w:r>
      <w:proofErr w:type="gramStart"/>
      <w:r>
        <w:rPr>
          <w:rFonts w:eastAsiaTheme="minorHAnsi"/>
          <w:b/>
          <w:bCs/>
          <w:sz w:val="28"/>
          <w:szCs w:val="28"/>
          <w:lang w:eastAsia="en-US"/>
        </w:rPr>
        <w:t>Большая</w:t>
      </w:r>
      <w:proofErr w:type="gramEnd"/>
      <w:r>
        <w:rPr>
          <w:rFonts w:eastAsiaTheme="minorHAnsi"/>
          <w:b/>
          <w:bCs/>
          <w:sz w:val="28"/>
          <w:szCs w:val="28"/>
          <w:lang w:eastAsia="en-US"/>
        </w:rPr>
        <w:t xml:space="preserve"> Дергуновка</w:t>
      </w:r>
    </w:p>
    <w:p w:rsidR="006B7DBF" w:rsidRDefault="006B7DBF" w:rsidP="006B7DBF">
      <w:pPr>
        <w:autoSpaceDE w:val="0"/>
        <w:autoSpaceDN w:val="0"/>
        <w:adjustRightInd w:val="0"/>
        <w:jc w:val="right"/>
        <w:rPr>
          <w:rFonts w:eastAsiaTheme="minorHAnsi"/>
          <w:b/>
          <w:bCs/>
          <w:sz w:val="28"/>
          <w:szCs w:val="28"/>
          <w:lang w:eastAsia="en-US"/>
        </w:rPr>
      </w:pPr>
      <w:r>
        <w:rPr>
          <w:rFonts w:eastAsiaTheme="minorHAnsi"/>
          <w:b/>
          <w:bCs/>
          <w:sz w:val="28"/>
          <w:szCs w:val="28"/>
          <w:lang w:eastAsia="en-US"/>
        </w:rPr>
        <w:t xml:space="preserve">муниципального района Большеглушицкий </w:t>
      </w:r>
    </w:p>
    <w:p w:rsidR="006B7DBF" w:rsidRDefault="006B7DBF" w:rsidP="006B7DBF">
      <w:pPr>
        <w:autoSpaceDE w:val="0"/>
        <w:autoSpaceDN w:val="0"/>
        <w:adjustRightInd w:val="0"/>
        <w:jc w:val="right"/>
        <w:rPr>
          <w:rFonts w:eastAsiaTheme="minorHAnsi"/>
          <w:b/>
          <w:bCs/>
          <w:sz w:val="28"/>
          <w:szCs w:val="28"/>
          <w:lang w:eastAsia="en-US"/>
        </w:rPr>
      </w:pPr>
      <w:r>
        <w:rPr>
          <w:rFonts w:eastAsiaTheme="minorHAnsi"/>
          <w:b/>
          <w:bCs/>
          <w:sz w:val="28"/>
          <w:szCs w:val="28"/>
          <w:lang w:eastAsia="en-US"/>
        </w:rPr>
        <w:t>Самарской области «Об утверждении Положения о статусе</w:t>
      </w:r>
    </w:p>
    <w:p w:rsidR="006B7DBF" w:rsidRDefault="006B7DBF" w:rsidP="006B7DBF">
      <w:pPr>
        <w:autoSpaceDE w:val="0"/>
        <w:autoSpaceDN w:val="0"/>
        <w:adjustRightInd w:val="0"/>
        <w:jc w:val="right"/>
        <w:rPr>
          <w:rFonts w:eastAsiaTheme="minorHAnsi"/>
          <w:b/>
          <w:bCs/>
          <w:sz w:val="28"/>
          <w:szCs w:val="28"/>
          <w:lang w:eastAsia="en-US"/>
        </w:rPr>
      </w:pPr>
      <w:r>
        <w:rPr>
          <w:rFonts w:eastAsiaTheme="minorHAnsi"/>
          <w:b/>
          <w:bCs/>
          <w:sz w:val="28"/>
          <w:szCs w:val="28"/>
          <w:lang w:eastAsia="en-US"/>
        </w:rPr>
        <w:t>депутата Собрания представителей</w:t>
      </w:r>
      <w:r w:rsidRPr="006B7DBF">
        <w:rPr>
          <w:rFonts w:eastAsiaTheme="minorHAnsi"/>
          <w:b/>
          <w:bCs/>
          <w:sz w:val="28"/>
          <w:szCs w:val="28"/>
          <w:lang w:eastAsia="en-US"/>
        </w:rPr>
        <w:t xml:space="preserve"> </w:t>
      </w:r>
      <w:r>
        <w:rPr>
          <w:rFonts w:eastAsiaTheme="minorHAnsi"/>
          <w:b/>
          <w:bCs/>
          <w:sz w:val="28"/>
          <w:szCs w:val="28"/>
          <w:lang w:eastAsia="en-US"/>
        </w:rPr>
        <w:t xml:space="preserve">сельского поселения </w:t>
      </w:r>
    </w:p>
    <w:p w:rsidR="006B7DBF" w:rsidRDefault="006B7DBF" w:rsidP="006B7DBF">
      <w:pPr>
        <w:autoSpaceDE w:val="0"/>
        <w:autoSpaceDN w:val="0"/>
        <w:adjustRightInd w:val="0"/>
        <w:jc w:val="right"/>
        <w:rPr>
          <w:rFonts w:eastAsiaTheme="minorHAnsi"/>
          <w:b/>
          <w:bCs/>
          <w:sz w:val="28"/>
          <w:szCs w:val="28"/>
          <w:lang w:eastAsia="en-US"/>
        </w:rPr>
      </w:pPr>
      <w:proofErr w:type="gramStart"/>
      <w:r>
        <w:rPr>
          <w:rFonts w:eastAsiaTheme="minorHAnsi"/>
          <w:b/>
          <w:bCs/>
          <w:sz w:val="28"/>
          <w:szCs w:val="28"/>
          <w:lang w:eastAsia="en-US"/>
        </w:rPr>
        <w:t>Большая</w:t>
      </w:r>
      <w:proofErr w:type="gramEnd"/>
      <w:r>
        <w:rPr>
          <w:rFonts w:eastAsiaTheme="minorHAnsi"/>
          <w:b/>
          <w:bCs/>
          <w:sz w:val="28"/>
          <w:szCs w:val="28"/>
          <w:lang w:eastAsia="en-US"/>
        </w:rPr>
        <w:t xml:space="preserve"> Дергуновка муниципального района </w:t>
      </w:r>
    </w:p>
    <w:p w:rsidR="006B7DBF" w:rsidRDefault="006B7DBF" w:rsidP="006B7DBF">
      <w:pPr>
        <w:autoSpaceDE w:val="0"/>
        <w:autoSpaceDN w:val="0"/>
        <w:adjustRightInd w:val="0"/>
        <w:jc w:val="right"/>
        <w:rPr>
          <w:rFonts w:eastAsiaTheme="minorHAnsi"/>
          <w:b/>
          <w:bCs/>
          <w:sz w:val="28"/>
          <w:szCs w:val="28"/>
          <w:lang w:eastAsia="en-US"/>
        </w:rPr>
      </w:pPr>
      <w:r>
        <w:rPr>
          <w:rFonts w:eastAsiaTheme="minorHAnsi"/>
          <w:b/>
          <w:bCs/>
          <w:sz w:val="28"/>
          <w:szCs w:val="28"/>
          <w:lang w:eastAsia="en-US"/>
        </w:rPr>
        <w:t xml:space="preserve">Большеглушицкий Самарской области» </w:t>
      </w:r>
    </w:p>
    <w:p w:rsidR="006B7DBF" w:rsidRDefault="006B7DBF" w:rsidP="006B7DBF">
      <w:pPr>
        <w:autoSpaceDE w:val="0"/>
        <w:autoSpaceDN w:val="0"/>
        <w:adjustRightInd w:val="0"/>
        <w:jc w:val="right"/>
        <w:rPr>
          <w:rFonts w:eastAsiaTheme="minorHAnsi"/>
          <w:b/>
          <w:bCs/>
          <w:sz w:val="28"/>
          <w:szCs w:val="28"/>
          <w:lang w:eastAsia="en-US"/>
        </w:rPr>
      </w:pPr>
    </w:p>
    <w:p w:rsidR="006B7DBF" w:rsidRDefault="006B7DBF" w:rsidP="006B7DBF">
      <w:pPr>
        <w:autoSpaceDE w:val="0"/>
        <w:autoSpaceDN w:val="0"/>
        <w:adjustRightInd w:val="0"/>
        <w:jc w:val="center"/>
        <w:rPr>
          <w:b/>
        </w:rPr>
      </w:pPr>
      <w:r w:rsidRPr="006B7DBF">
        <w:rPr>
          <w:b/>
        </w:rPr>
        <w:t xml:space="preserve">Положение о статусе депутата Собрания представителей </w:t>
      </w:r>
      <w:r w:rsidRPr="006B7DBF">
        <w:rPr>
          <w:rFonts w:eastAsiaTheme="minorHAnsi"/>
          <w:b/>
          <w:bCs/>
          <w:sz w:val="28"/>
          <w:szCs w:val="28"/>
          <w:lang w:eastAsia="en-US"/>
        </w:rPr>
        <w:t xml:space="preserve">сельского поселения </w:t>
      </w:r>
      <w:proofErr w:type="gramStart"/>
      <w:r w:rsidRPr="006B7DBF">
        <w:rPr>
          <w:rFonts w:eastAsiaTheme="minorHAnsi"/>
          <w:b/>
          <w:bCs/>
          <w:sz w:val="28"/>
          <w:szCs w:val="28"/>
          <w:lang w:eastAsia="en-US"/>
        </w:rPr>
        <w:t>Большая</w:t>
      </w:r>
      <w:proofErr w:type="gramEnd"/>
      <w:r w:rsidRPr="006B7DBF">
        <w:rPr>
          <w:rFonts w:eastAsiaTheme="minorHAnsi"/>
          <w:b/>
          <w:bCs/>
          <w:sz w:val="28"/>
          <w:szCs w:val="28"/>
          <w:lang w:eastAsia="en-US"/>
        </w:rPr>
        <w:t xml:space="preserve"> Дергуновка</w:t>
      </w:r>
      <w:r>
        <w:rPr>
          <w:rFonts w:eastAsiaTheme="minorHAnsi"/>
          <w:b/>
          <w:bCs/>
          <w:sz w:val="28"/>
          <w:szCs w:val="28"/>
          <w:lang w:eastAsia="en-US"/>
        </w:rPr>
        <w:t xml:space="preserve">  </w:t>
      </w:r>
      <w:r w:rsidRPr="006B7DBF">
        <w:rPr>
          <w:b/>
        </w:rPr>
        <w:t>муниципального района Большеглушицкий</w:t>
      </w:r>
    </w:p>
    <w:p w:rsidR="006B7DBF" w:rsidRPr="006B7DBF" w:rsidRDefault="006B7DBF" w:rsidP="006B7DBF">
      <w:pPr>
        <w:autoSpaceDE w:val="0"/>
        <w:autoSpaceDN w:val="0"/>
        <w:adjustRightInd w:val="0"/>
        <w:jc w:val="center"/>
        <w:rPr>
          <w:rFonts w:eastAsiaTheme="minorHAnsi"/>
          <w:b/>
          <w:bCs/>
          <w:sz w:val="28"/>
          <w:szCs w:val="28"/>
          <w:lang w:eastAsia="en-US"/>
        </w:rPr>
      </w:pPr>
      <w:r w:rsidRPr="006B7DBF">
        <w:rPr>
          <w:b/>
        </w:rPr>
        <w:t xml:space="preserve"> Самарской области</w:t>
      </w:r>
    </w:p>
    <w:p w:rsidR="006B7DBF" w:rsidRPr="006B7DBF" w:rsidRDefault="006B7DBF" w:rsidP="006B7DBF">
      <w:pPr>
        <w:autoSpaceDE w:val="0"/>
        <w:autoSpaceDN w:val="0"/>
        <w:adjustRightInd w:val="0"/>
        <w:jc w:val="center"/>
        <w:rPr>
          <w:rFonts w:eastAsiaTheme="minorHAnsi"/>
          <w:b/>
          <w:bCs/>
          <w:sz w:val="20"/>
          <w:szCs w:val="20"/>
          <w:lang w:eastAsia="en-US"/>
        </w:rPr>
      </w:pPr>
    </w:p>
    <w:p w:rsidR="006B7DBF" w:rsidRPr="006B7DBF" w:rsidRDefault="006B7DBF" w:rsidP="006B7DBF">
      <w:pPr>
        <w:autoSpaceDE w:val="0"/>
        <w:autoSpaceDN w:val="0"/>
        <w:adjustRightInd w:val="0"/>
        <w:jc w:val="center"/>
        <w:rPr>
          <w:rFonts w:eastAsiaTheme="minorHAnsi"/>
          <w:b/>
          <w:bCs/>
          <w:sz w:val="20"/>
          <w:szCs w:val="20"/>
          <w:lang w:eastAsia="en-US"/>
        </w:rPr>
      </w:pP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1. Общие положения</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jc w:val="both"/>
        <w:rPr>
          <w:rFonts w:eastAsiaTheme="minorHAnsi"/>
          <w:bCs/>
          <w:sz w:val="28"/>
          <w:szCs w:val="28"/>
          <w:lang w:eastAsia="en-US"/>
        </w:rPr>
      </w:pPr>
      <w:r>
        <w:rPr>
          <w:rFonts w:eastAsiaTheme="minorHAnsi"/>
          <w:b/>
          <w:bCs/>
          <w:sz w:val="28"/>
          <w:szCs w:val="28"/>
          <w:lang w:eastAsia="en-US"/>
        </w:rPr>
        <w:t>1.1.</w:t>
      </w:r>
      <w:r>
        <w:rPr>
          <w:rFonts w:eastAsiaTheme="minorHAnsi"/>
          <w:bCs/>
          <w:sz w:val="28"/>
          <w:szCs w:val="28"/>
          <w:lang w:eastAsia="en-US"/>
        </w:rPr>
        <w:t xml:space="preserve"> Депутат Собрания представителей </w:t>
      </w:r>
      <w:r w:rsidRPr="006B7DBF">
        <w:rPr>
          <w:rFonts w:eastAsiaTheme="minorHAnsi"/>
          <w:bCs/>
          <w:sz w:val="28"/>
          <w:szCs w:val="28"/>
          <w:lang w:eastAsia="en-US"/>
        </w:rPr>
        <w:t>сельского поселения Большая Дергуновка</w:t>
      </w:r>
      <w:r>
        <w:rPr>
          <w:rFonts w:eastAsiaTheme="minorHAnsi"/>
          <w:bCs/>
          <w:sz w:val="28"/>
          <w:szCs w:val="28"/>
          <w:lang w:eastAsia="en-US"/>
        </w:rPr>
        <w:t xml:space="preserve"> муниципального района Большеглушицкий Самарской области (далее - депутат Собрания представителей) - лицо, избранное избирателями соответствующего избирательного округа в представительный орган </w:t>
      </w:r>
      <w:r w:rsidRPr="006B7DBF">
        <w:rPr>
          <w:rFonts w:eastAsiaTheme="minorHAnsi"/>
          <w:bCs/>
          <w:sz w:val="28"/>
          <w:szCs w:val="28"/>
          <w:lang w:eastAsia="en-US"/>
        </w:rPr>
        <w:t>сельского поселения Большая Дергуновка</w:t>
      </w:r>
      <w:r>
        <w:rPr>
          <w:rFonts w:eastAsiaTheme="minorHAnsi"/>
          <w:bCs/>
          <w:sz w:val="28"/>
          <w:szCs w:val="28"/>
          <w:lang w:eastAsia="en-US"/>
        </w:rPr>
        <w:t xml:space="preserve"> муниципального района Большеглушицкий (далее - Собрание представителей) на основе всеобщего равного и прямого избирательного права при тайном голосовании.</w:t>
      </w:r>
    </w:p>
    <w:p w:rsidR="006B7DBF" w:rsidRDefault="006B7DBF" w:rsidP="00350456">
      <w:pPr>
        <w:autoSpaceDE w:val="0"/>
        <w:autoSpaceDN w:val="0"/>
        <w:adjustRightInd w:val="0"/>
        <w:spacing w:line="360" w:lineRule="auto"/>
        <w:ind w:firstLine="540"/>
        <w:jc w:val="both"/>
        <w:rPr>
          <w:rFonts w:eastAsiaTheme="minorHAnsi"/>
          <w:bCs/>
          <w:sz w:val="28"/>
          <w:szCs w:val="28"/>
          <w:lang w:eastAsia="en-US"/>
        </w:rPr>
      </w:pPr>
      <w:bookmarkStart w:id="0" w:name="Par37"/>
      <w:bookmarkEnd w:id="0"/>
      <w:r>
        <w:rPr>
          <w:rFonts w:eastAsiaTheme="minorHAnsi"/>
          <w:b/>
          <w:bCs/>
          <w:sz w:val="28"/>
          <w:szCs w:val="28"/>
          <w:lang w:eastAsia="en-US"/>
        </w:rPr>
        <w:t>1.2.</w:t>
      </w:r>
      <w:r>
        <w:rPr>
          <w:rFonts w:eastAsiaTheme="minorHAnsi"/>
          <w:bCs/>
          <w:sz w:val="28"/>
          <w:szCs w:val="28"/>
          <w:lang w:eastAsia="en-US"/>
        </w:rPr>
        <w:t xml:space="preserve"> Депутаты Собрания представителей не замещают должности муниципальной службы и не являются муниципальными служащими.</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2. Правовое регулирование деятельности депутата Собрания</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представителей</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2.1. </w:t>
      </w:r>
      <w:proofErr w:type="gramStart"/>
      <w:r>
        <w:rPr>
          <w:rFonts w:eastAsiaTheme="minorHAnsi"/>
          <w:bCs/>
          <w:sz w:val="28"/>
          <w:szCs w:val="28"/>
          <w:lang w:eastAsia="en-US"/>
        </w:rPr>
        <w:t xml:space="preserve">Депутат Собрания представителей обязан осуществлять свою деятельность в соответствии с </w:t>
      </w:r>
      <w:hyperlink r:id="rId10" w:history="1">
        <w:r>
          <w:rPr>
            <w:rStyle w:val="a4"/>
            <w:rFonts w:eastAsiaTheme="minorHAnsi"/>
            <w:bCs/>
            <w:sz w:val="28"/>
            <w:szCs w:val="28"/>
            <w:lang w:eastAsia="en-US"/>
          </w:rPr>
          <w:t>Конституцией</w:t>
        </w:r>
      </w:hyperlink>
      <w:r>
        <w:rPr>
          <w:rFonts w:eastAsiaTheme="minorHAnsi"/>
          <w:bCs/>
          <w:sz w:val="28"/>
          <w:szCs w:val="28"/>
          <w:lang w:eastAsia="en-US"/>
        </w:rPr>
        <w:t xml:space="preserve"> Российской Федерации, федеральными законами, законами Самарской области, </w:t>
      </w:r>
      <w:hyperlink r:id="rId11" w:history="1">
        <w:r>
          <w:rPr>
            <w:rStyle w:val="a4"/>
            <w:rFonts w:eastAsiaTheme="minorHAnsi"/>
            <w:bCs/>
            <w:sz w:val="28"/>
            <w:szCs w:val="28"/>
            <w:lang w:eastAsia="en-US"/>
          </w:rPr>
          <w:t>Уставом</w:t>
        </w:r>
      </w:hyperlink>
      <w:r>
        <w:rPr>
          <w:rFonts w:eastAsiaTheme="minorHAnsi"/>
          <w:bCs/>
          <w:sz w:val="28"/>
          <w:szCs w:val="28"/>
          <w:lang w:eastAsia="en-US"/>
        </w:rPr>
        <w:t xml:space="preserve"> </w:t>
      </w:r>
      <w:r w:rsidRPr="006B7DBF">
        <w:rPr>
          <w:rFonts w:eastAsiaTheme="minorHAnsi"/>
          <w:bCs/>
          <w:sz w:val="28"/>
          <w:szCs w:val="28"/>
          <w:lang w:eastAsia="en-US"/>
        </w:rPr>
        <w:t>сельского поселения Большая Дергуновка</w:t>
      </w:r>
      <w:r>
        <w:rPr>
          <w:rFonts w:eastAsiaTheme="minorHAnsi"/>
          <w:bCs/>
          <w:sz w:val="28"/>
          <w:szCs w:val="28"/>
          <w:lang w:eastAsia="en-US"/>
        </w:rPr>
        <w:t xml:space="preserve"> муниципального района Большеглушицкий Самарской области (далее - Устав района), Регламентом Собрания представителей </w:t>
      </w:r>
      <w:r w:rsidRPr="006B7DBF">
        <w:rPr>
          <w:rFonts w:eastAsiaTheme="minorHAnsi"/>
          <w:bCs/>
          <w:sz w:val="28"/>
          <w:szCs w:val="28"/>
          <w:lang w:eastAsia="en-US"/>
        </w:rPr>
        <w:t>сельского поселения Большая Дергуновка</w:t>
      </w:r>
      <w:r>
        <w:rPr>
          <w:rFonts w:eastAsiaTheme="minorHAnsi"/>
          <w:bCs/>
          <w:sz w:val="28"/>
          <w:szCs w:val="28"/>
          <w:lang w:eastAsia="en-US"/>
        </w:rPr>
        <w:t xml:space="preserve"> муниципального района Большеглушицкий Самарской области (далее - Регламент Собрания представителей), муниципальными правовыми актами, настоящим Положением и решениями Собрания представителей.</w:t>
      </w:r>
      <w:proofErr w:type="gramEnd"/>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2.2. </w:t>
      </w:r>
      <w:r>
        <w:rPr>
          <w:rFonts w:eastAsiaTheme="minorHAnsi"/>
          <w:bCs/>
          <w:sz w:val="28"/>
          <w:szCs w:val="28"/>
          <w:lang w:eastAsia="en-US"/>
        </w:rPr>
        <w:t xml:space="preserve">Гарантии </w:t>
      </w:r>
      <w:proofErr w:type="gramStart"/>
      <w:r>
        <w:rPr>
          <w:rFonts w:eastAsiaTheme="minorHAnsi"/>
          <w:bCs/>
          <w:sz w:val="28"/>
          <w:szCs w:val="28"/>
          <w:lang w:eastAsia="en-US"/>
        </w:rPr>
        <w:t>осуществления полномочий депутата Собрания представителей</w:t>
      </w:r>
      <w:proofErr w:type="gramEnd"/>
      <w:r>
        <w:rPr>
          <w:rFonts w:eastAsiaTheme="minorHAnsi"/>
          <w:bCs/>
          <w:sz w:val="28"/>
          <w:szCs w:val="28"/>
          <w:lang w:eastAsia="en-US"/>
        </w:rPr>
        <w:t xml:space="preserve"> устанавливаются </w:t>
      </w:r>
      <w:hyperlink r:id="rId12" w:history="1">
        <w:r>
          <w:rPr>
            <w:rStyle w:val="a4"/>
            <w:rFonts w:eastAsiaTheme="minorHAnsi"/>
            <w:bCs/>
            <w:sz w:val="28"/>
            <w:szCs w:val="28"/>
            <w:lang w:eastAsia="en-US"/>
          </w:rPr>
          <w:t>Уставом</w:t>
        </w:r>
      </w:hyperlink>
      <w:r>
        <w:rPr>
          <w:rFonts w:eastAsiaTheme="minorHAnsi"/>
          <w:bCs/>
          <w:sz w:val="28"/>
          <w:szCs w:val="28"/>
          <w:lang w:eastAsia="en-US"/>
        </w:rPr>
        <w:t xml:space="preserve"> </w:t>
      </w:r>
      <w:r w:rsidRPr="006B7DBF">
        <w:rPr>
          <w:rFonts w:eastAsiaTheme="minorHAnsi"/>
          <w:bCs/>
          <w:sz w:val="28"/>
          <w:szCs w:val="28"/>
          <w:lang w:eastAsia="en-US"/>
        </w:rPr>
        <w:t xml:space="preserve">сельского поселения </w:t>
      </w:r>
      <w:r>
        <w:rPr>
          <w:rFonts w:eastAsiaTheme="minorHAnsi"/>
          <w:bCs/>
          <w:sz w:val="28"/>
          <w:szCs w:val="28"/>
          <w:lang w:eastAsia="en-US"/>
        </w:rPr>
        <w:t>в соответствии с</w:t>
      </w:r>
      <w:r>
        <w:rPr>
          <w:rFonts w:eastAsiaTheme="minorHAnsi"/>
          <w:b/>
          <w:bCs/>
          <w:sz w:val="28"/>
          <w:szCs w:val="28"/>
          <w:lang w:eastAsia="en-US"/>
        </w:rPr>
        <w:t xml:space="preserve"> </w:t>
      </w:r>
      <w:r>
        <w:rPr>
          <w:rFonts w:eastAsiaTheme="minorHAnsi"/>
          <w:bCs/>
          <w:sz w:val="28"/>
          <w:szCs w:val="28"/>
          <w:lang w:eastAsia="en-US"/>
        </w:rPr>
        <w:t xml:space="preserve">федеральными законами и </w:t>
      </w:r>
      <w:hyperlink r:id="rId13" w:history="1">
        <w:r>
          <w:rPr>
            <w:rStyle w:val="a4"/>
            <w:rFonts w:eastAsiaTheme="minorHAnsi"/>
            <w:bCs/>
            <w:sz w:val="28"/>
            <w:szCs w:val="28"/>
            <w:lang w:eastAsia="en-US"/>
          </w:rPr>
          <w:t>Законом</w:t>
        </w:r>
      </w:hyperlink>
      <w:r>
        <w:rPr>
          <w:rFonts w:eastAsiaTheme="minorHAnsi"/>
          <w:bCs/>
          <w:sz w:val="28"/>
          <w:szCs w:val="28"/>
          <w:lang w:eastAsia="en-US"/>
        </w:rPr>
        <w:t xml:space="preserve"> Самарской области от </w:t>
      </w:r>
      <w:r>
        <w:rPr>
          <w:rFonts w:eastAsiaTheme="minorHAnsi"/>
          <w:bCs/>
          <w:sz w:val="28"/>
          <w:szCs w:val="28"/>
          <w:lang w:eastAsia="en-US"/>
        </w:rPr>
        <w:lastRenderedPageBreak/>
        <w:t>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3. Удостоверение члена выборного</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органа местного самоуправления</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3.1.</w:t>
      </w:r>
      <w:r>
        <w:rPr>
          <w:rFonts w:eastAsiaTheme="minorHAnsi"/>
          <w:bCs/>
          <w:sz w:val="28"/>
          <w:szCs w:val="28"/>
          <w:lang w:eastAsia="en-US"/>
        </w:rPr>
        <w:t xml:space="preserve"> Депутат Собрания представителей имеет удостоверение, подтверждающее его личность и по</w:t>
      </w:r>
      <w:r w:rsidR="0097753E">
        <w:rPr>
          <w:rFonts w:eastAsiaTheme="minorHAnsi"/>
          <w:bCs/>
          <w:sz w:val="28"/>
          <w:szCs w:val="28"/>
          <w:lang w:eastAsia="en-US"/>
        </w:rPr>
        <w:t>лномочия</w:t>
      </w:r>
      <w:r>
        <w:rPr>
          <w:rFonts w:eastAsiaTheme="minorHAnsi"/>
          <w:bCs/>
          <w:sz w:val="28"/>
          <w:szCs w:val="28"/>
          <w:lang w:eastAsia="en-US"/>
        </w:rPr>
        <w:t>.</w:t>
      </w:r>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3.2.</w:t>
      </w:r>
      <w:r>
        <w:rPr>
          <w:rFonts w:eastAsiaTheme="minorHAnsi"/>
          <w:bCs/>
          <w:sz w:val="28"/>
          <w:szCs w:val="28"/>
          <w:lang w:eastAsia="en-US"/>
        </w:rPr>
        <w:t xml:space="preserve"> Депутат Собрания представителей при предъявлении удостоверения вправе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4. Условия осуществления депутатом его</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депутатской деятельности</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4.1.</w:t>
      </w:r>
      <w:r>
        <w:rPr>
          <w:rFonts w:eastAsiaTheme="minorHAnsi"/>
          <w:bCs/>
          <w:sz w:val="28"/>
          <w:szCs w:val="28"/>
          <w:lang w:eastAsia="en-US"/>
        </w:rPr>
        <w:t xml:space="preserve"> Депутаты Собрания представителей осуществляют свои полномочия, как правило, на непостоянной основе.</w:t>
      </w:r>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4.2.</w:t>
      </w:r>
      <w:r>
        <w:rPr>
          <w:rFonts w:eastAsiaTheme="minorHAnsi"/>
          <w:bCs/>
          <w:sz w:val="28"/>
          <w:szCs w:val="28"/>
          <w:lang w:eastAsia="en-US"/>
        </w:rPr>
        <w:t xml:space="preserve"> На постоянной основе в Собрании представителей осуществляет свои полномочия 1 (один) депутат.</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5. Срок полномочий депутата Собрания представителей</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5.1. </w:t>
      </w:r>
      <w:r>
        <w:rPr>
          <w:rFonts w:eastAsiaTheme="minorHAnsi"/>
          <w:bCs/>
          <w:sz w:val="28"/>
          <w:szCs w:val="28"/>
          <w:lang w:eastAsia="en-US"/>
        </w:rPr>
        <w:t xml:space="preserve">Депутаты Собрания представителей осуществляют свои полномочия в течение </w:t>
      </w:r>
      <w:proofErr w:type="gramStart"/>
      <w:r>
        <w:rPr>
          <w:rFonts w:eastAsiaTheme="minorHAnsi"/>
          <w:bCs/>
          <w:sz w:val="28"/>
          <w:szCs w:val="28"/>
          <w:lang w:eastAsia="en-US"/>
        </w:rPr>
        <w:t>срока полномочий Собрания представителей одного созыва</w:t>
      </w:r>
      <w:proofErr w:type="gramEnd"/>
      <w:r>
        <w:rPr>
          <w:rFonts w:eastAsiaTheme="minorHAnsi"/>
          <w:bCs/>
          <w:sz w:val="28"/>
          <w:szCs w:val="28"/>
          <w:lang w:eastAsia="en-US"/>
        </w:rPr>
        <w:t>.</w:t>
      </w:r>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5.2. </w:t>
      </w:r>
      <w:r>
        <w:rPr>
          <w:rFonts w:eastAsiaTheme="minorHAnsi"/>
          <w:bCs/>
          <w:sz w:val="28"/>
          <w:szCs w:val="28"/>
          <w:lang w:eastAsia="en-US"/>
        </w:rPr>
        <w:t xml:space="preserve">Полномочия депутата Собрания представителей начинаются со дня его избрания и прекращаются со дня начала работы Собрания представителей нового созыва, за исключением случаев, предусмотренных </w:t>
      </w:r>
      <w:hyperlink r:id="rId14" w:anchor="Par78" w:history="1">
        <w:r>
          <w:rPr>
            <w:rStyle w:val="a4"/>
            <w:rFonts w:eastAsiaTheme="minorHAnsi"/>
            <w:bCs/>
            <w:sz w:val="28"/>
            <w:szCs w:val="28"/>
            <w:lang w:eastAsia="en-US"/>
          </w:rPr>
          <w:t>пунктом 7</w:t>
        </w:r>
      </w:hyperlink>
      <w:r>
        <w:rPr>
          <w:rFonts w:eastAsiaTheme="minorHAnsi"/>
          <w:bCs/>
          <w:sz w:val="28"/>
          <w:szCs w:val="28"/>
          <w:lang w:eastAsia="en-US"/>
        </w:rPr>
        <w:t xml:space="preserve"> настоящего Положения.</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6. Порядок избрания депутата, осуществляющего свои</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полномочия на постоянной основе</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6.1.</w:t>
      </w:r>
      <w:r>
        <w:rPr>
          <w:rFonts w:eastAsiaTheme="minorHAnsi"/>
          <w:bCs/>
          <w:sz w:val="28"/>
          <w:szCs w:val="28"/>
          <w:lang w:eastAsia="en-US"/>
        </w:rPr>
        <w:t xml:space="preserve"> Вопрос избрания депутата для осуществления своих полномочий на постоянной основе выносится на заседание Собрания представителей после даты регистрации заявления.</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lastRenderedPageBreak/>
        <w:t>6.2.</w:t>
      </w:r>
      <w:r>
        <w:rPr>
          <w:rFonts w:eastAsiaTheme="minorHAnsi"/>
          <w:bCs/>
          <w:sz w:val="28"/>
          <w:szCs w:val="28"/>
          <w:lang w:eastAsia="en-US"/>
        </w:rPr>
        <w:t xml:space="preserve"> Голосование проводится отдельно по каждому депутату. Депутат, набравший большее количество голосов, считается избранным для осуществления своих полномочий на постоянной основе.</w:t>
      </w:r>
    </w:p>
    <w:p w:rsid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6.3.</w:t>
      </w:r>
      <w:r>
        <w:rPr>
          <w:rFonts w:eastAsiaTheme="minorHAnsi"/>
          <w:bCs/>
          <w:sz w:val="28"/>
          <w:szCs w:val="28"/>
          <w:lang w:eastAsia="en-US"/>
        </w:rPr>
        <w:t xml:space="preserve"> Назначение депутата Собрания представителей для осуществления своих полномочий на постоянной основе оформляется решением Собрания представителей.</w:t>
      </w:r>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7. Досрочное прекращение полномочий депутата Собрания</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представителей</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7.1.</w:t>
      </w:r>
      <w:r>
        <w:rPr>
          <w:rFonts w:eastAsiaTheme="minorHAnsi"/>
          <w:bCs/>
          <w:sz w:val="28"/>
          <w:szCs w:val="28"/>
          <w:lang w:eastAsia="en-US"/>
        </w:rPr>
        <w:t xml:space="preserve"> Полномочия депутата Собрания представителей прекращаются досрочно в случае:</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1) смерти;</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2) отставки по собственному желанию;</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3) признания судом недееспособным или ограниченно дееспособным;</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4) признания судом безвестно отсутствующим или объявления умершим;</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5) вступления в отношении его в законную силу обвинительного приговора суда;</w:t>
      </w:r>
    </w:p>
    <w:p w:rsidR="006B7DBF" w:rsidRDefault="006B7DBF" w:rsidP="006B7DBF">
      <w:pPr>
        <w:autoSpaceDE w:val="0"/>
        <w:autoSpaceDN w:val="0"/>
        <w:adjustRightInd w:val="0"/>
        <w:spacing w:line="360" w:lineRule="auto"/>
        <w:ind w:firstLine="540"/>
        <w:jc w:val="both"/>
        <w:rPr>
          <w:rFonts w:eastAsiaTheme="minorHAnsi"/>
          <w:bCs/>
          <w:sz w:val="5"/>
          <w:szCs w:val="5"/>
          <w:lang w:eastAsia="en-US"/>
        </w:rPr>
      </w:pPr>
      <w:r>
        <w:rPr>
          <w:rFonts w:eastAsiaTheme="minorHAnsi"/>
          <w:bCs/>
          <w:sz w:val="28"/>
          <w:szCs w:val="28"/>
          <w:lang w:eastAsia="en-US"/>
        </w:rPr>
        <w:t>6) выезда за пределы Российской Федерации на постоянное место жительства;</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proofErr w:type="gramStart"/>
      <w:r>
        <w:rPr>
          <w:rFonts w:eastAsiaTheme="minorHAnsi"/>
          <w:bCs/>
          <w:sz w:val="28"/>
          <w:szCs w:val="28"/>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Theme="minorHAnsi"/>
          <w:bCs/>
          <w:sz w:val="28"/>
          <w:szCs w:val="28"/>
          <w:lang w:eastAsia="en-US"/>
        </w:rPr>
        <w:t xml:space="preserve"> Федерации, в соответствии с которым гражданин Российской Федерации, имеющий гражданство иностранного</w:t>
      </w:r>
      <w:r>
        <w:rPr>
          <w:rFonts w:eastAsiaTheme="minorHAnsi"/>
          <w:b/>
          <w:bCs/>
          <w:sz w:val="28"/>
          <w:szCs w:val="28"/>
          <w:lang w:eastAsia="en-US"/>
        </w:rPr>
        <w:t xml:space="preserve"> </w:t>
      </w:r>
      <w:r>
        <w:rPr>
          <w:rFonts w:eastAsiaTheme="minorHAnsi"/>
          <w:bCs/>
          <w:sz w:val="28"/>
          <w:szCs w:val="28"/>
          <w:lang w:eastAsia="en-US"/>
        </w:rPr>
        <w:t>государства, имеет право быть избранным в органы местного самоуправления;</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8) отзыва избирателями;</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lastRenderedPageBreak/>
        <w:t>9) досрочного прекращения полномочий соответствующего органа местного самоуправления;</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9.1) призыва на военную службу или направления на заменяющую ее альтернативную гражданскую службу;</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 xml:space="preserve">10) в иных случаях, установленных Федеральным </w:t>
      </w:r>
      <w:hyperlink r:id="rId15" w:history="1">
        <w:r>
          <w:rPr>
            <w:rStyle w:val="a4"/>
            <w:rFonts w:eastAsiaTheme="minorHAnsi"/>
            <w:bCs/>
            <w:sz w:val="28"/>
            <w:szCs w:val="28"/>
            <w:lang w:eastAsia="en-US"/>
          </w:rPr>
          <w:t>законом</w:t>
        </w:r>
      </w:hyperlink>
      <w:r>
        <w:rPr>
          <w:rFonts w:eastAsiaTheme="minorHAnsi"/>
          <w:bCs/>
          <w:sz w:val="28"/>
          <w:szCs w:val="28"/>
          <w:lang w:eastAsia="en-US"/>
        </w:rPr>
        <w:t xml:space="preserve"> №131-ФЗ от 06.10.2003г. «Об общих принципах организации местного самоуправления в Российской Федерации» и иными федеральными законами.</w:t>
      </w:r>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7.2.</w:t>
      </w:r>
      <w:r>
        <w:rPr>
          <w:rFonts w:eastAsiaTheme="minorHAnsi"/>
          <w:bCs/>
          <w:sz w:val="28"/>
          <w:szCs w:val="28"/>
          <w:lang w:eastAsia="en-US"/>
        </w:rPr>
        <w:t xml:space="preserve"> Полномочия депутата, прекращаются досрочно в случае несоблюдения ограничений, установленных Федеральным законом №131-ФЗ от 06.10.2003г. «Об общих принципах организации местного самоуправления в Российской Федерации».</w:t>
      </w:r>
    </w:p>
    <w:p w:rsidR="006B7DBF" w:rsidRDefault="006B7DBF" w:rsidP="00350456">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8. Формы депутатской деятельности</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8.1. </w:t>
      </w:r>
      <w:r>
        <w:rPr>
          <w:rFonts w:eastAsiaTheme="minorHAnsi"/>
          <w:bCs/>
          <w:sz w:val="28"/>
          <w:szCs w:val="28"/>
          <w:lang w:eastAsia="en-US"/>
        </w:rPr>
        <w:t>Формами депутатской деятельности являются:</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1) участие в заседаниях Собрания представителей;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2) участие в работе комиссий Собрания представителей в порядке, установленном Собранием представителей;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3) участие в выполнении поручений Собрания представителей;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4) участие в депутатских слушаниях;</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5) внесение на рассмотрение Собрания представителей проектов правовых актов и поправок к ним;</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6) направление депутатских запросов и обращений;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7) работа с избирателями;</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8) участие в работе депутатских объединений, фракций и депутатских групп в Собрании представителей.</w:t>
      </w:r>
    </w:p>
    <w:p w:rsidR="006B7DBF" w:rsidRDefault="006B7DBF" w:rsidP="006B7DBF">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8.2. </w:t>
      </w:r>
      <w:r>
        <w:rPr>
          <w:rFonts w:eastAsiaTheme="minorHAnsi"/>
          <w:bCs/>
          <w:sz w:val="28"/>
          <w:szCs w:val="28"/>
          <w:lang w:eastAsia="en-US"/>
        </w:rPr>
        <w:t>Формой депутатской деятельности для председателя Собрания представителей является также организация деятельности Собрания представителей</w:t>
      </w:r>
      <w:r>
        <w:rPr>
          <w:rFonts w:eastAsiaTheme="minorHAnsi"/>
          <w:b/>
          <w:bCs/>
          <w:sz w:val="28"/>
          <w:szCs w:val="28"/>
          <w:lang w:eastAsia="en-US"/>
        </w:rPr>
        <w:t>.</w:t>
      </w:r>
    </w:p>
    <w:p w:rsidR="006B7DBF" w:rsidRDefault="006B7DBF" w:rsidP="00350456">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8.3. </w:t>
      </w:r>
      <w:r>
        <w:rPr>
          <w:rFonts w:eastAsiaTheme="minorHAnsi"/>
          <w:bCs/>
          <w:sz w:val="28"/>
          <w:szCs w:val="28"/>
          <w:lang w:eastAsia="en-US"/>
        </w:rPr>
        <w:t xml:space="preserve">Депутатская деятельность может осуществляться также в иных формах, предусмотренных </w:t>
      </w:r>
      <w:hyperlink r:id="rId16" w:history="1">
        <w:r>
          <w:rPr>
            <w:rStyle w:val="a4"/>
            <w:rFonts w:eastAsiaTheme="minorHAnsi"/>
            <w:bCs/>
            <w:sz w:val="28"/>
            <w:szCs w:val="28"/>
            <w:lang w:eastAsia="en-US"/>
          </w:rPr>
          <w:t>Конституцией</w:t>
        </w:r>
      </w:hyperlink>
      <w:r>
        <w:rPr>
          <w:rFonts w:eastAsiaTheme="minorHAnsi"/>
          <w:bCs/>
          <w:sz w:val="28"/>
          <w:szCs w:val="28"/>
          <w:lang w:eastAsia="en-US"/>
        </w:rPr>
        <w:t xml:space="preserve"> Российской Федерации, федеральными законами, законами Самарской области, </w:t>
      </w:r>
      <w:hyperlink r:id="rId17" w:history="1">
        <w:r>
          <w:rPr>
            <w:rStyle w:val="a4"/>
            <w:rFonts w:eastAsiaTheme="minorHAnsi"/>
            <w:bCs/>
            <w:sz w:val="28"/>
            <w:szCs w:val="28"/>
            <w:lang w:eastAsia="en-US"/>
          </w:rPr>
          <w:t>Уставом</w:t>
        </w:r>
      </w:hyperlink>
      <w:r>
        <w:rPr>
          <w:rFonts w:eastAsiaTheme="minorHAnsi"/>
          <w:bCs/>
          <w:sz w:val="28"/>
          <w:szCs w:val="28"/>
          <w:lang w:eastAsia="en-US"/>
        </w:rPr>
        <w:t xml:space="preserve"> </w:t>
      </w:r>
      <w:r w:rsidRPr="006B7DBF">
        <w:rPr>
          <w:rFonts w:eastAsiaTheme="minorHAnsi"/>
          <w:bCs/>
          <w:sz w:val="28"/>
          <w:szCs w:val="28"/>
          <w:lang w:eastAsia="en-US"/>
        </w:rPr>
        <w:t xml:space="preserve"> сельского </w:t>
      </w:r>
      <w:r w:rsidRPr="006B7DBF">
        <w:rPr>
          <w:rFonts w:eastAsiaTheme="minorHAnsi"/>
          <w:bCs/>
          <w:sz w:val="28"/>
          <w:szCs w:val="28"/>
          <w:lang w:eastAsia="en-US"/>
        </w:rPr>
        <w:lastRenderedPageBreak/>
        <w:t>поселения Большая Дергуновка</w:t>
      </w:r>
      <w:r>
        <w:rPr>
          <w:rFonts w:eastAsiaTheme="minorHAnsi"/>
          <w:bCs/>
          <w:sz w:val="28"/>
          <w:szCs w:val="28"/>
          <w:lang w:eastAsia="en-US"/>
        </w:rPr>
        <w:t>, Регламентом Собрания представителей, муниципальными правовыми актами</w:t>
      </w:r>
      <w:r>
        <w:rPr>
          <w:rFonts w:eastAsiaTheme="minorHAnsi"/>
          <w:b/>
          <w:bCs/>
          <w:sz w:val="28"/>
          <w:szCs w:val="28"/>
          <w:lang w:eastAsia="en-US"/>
        </w:rPr>
        <w:t>.</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9. Взаимоотношения депутата Собрания представителей</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с избирателями</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9.1. </w:t>
      </w:r>
      <w:r>
        <w:rPr>
          <w:rFonts w:eastAsiaTheme="minorHAnsi"/>
          <w:bCs/>
          <w:sz w:val="28"/>
          <w:szCs w:val="28"/>
          <w:lang w:eastAsia="en-US"/>
        </w:rPr>
        <w:t>Депутат Собрания представителей поддерживает связь с избирателями своего округа. Депутат Собрания представителей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организации.</w:t>
      </w:r>
    </w:p>
    <w:p w:rsidR="006B7DBF" w:rsidRDefault="006B7DBF" w:rsidP="006B7DBF">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9.2. </w:t>
      </w:r>
      <w:r>
        <w:rPr>
          <w:rFonts w:eastAsiaTheme="minorHAnsi"/>
          <w:bCs/>
          <w:sz w:val="28"/>
          <w:szCs w:val="28"/>
          <w:lang w:eastAsia="en-US"/>
        </w:rPr>
        <w:t>Депутат Собрания представителей может информировать избирателей о своей деятельности во время встреч с ними, а также через средства массовой информации.</w:t>
      </w:r>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9.3. </w:t>
      </w:r>
      <w:r>
        <w:rPr>
          <w:rFonts w:eastAsiaTheme="minorHAnsi"/>
          <w:bCs/>
          <w:sz w:val="28"/>
          <w:szCs w:val="28"/>
          <w:lang w:eastAsia="en-US"/>
        </w:rPr>
        <w:t>Депутат Собрания представителей извещает население о времени и месте встреч с избирателями.</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10. Участие депутата Собрания представителей в заседаниях</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Собрания представителей и комиссий</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10.1. </w:t>
      </w:r>
      <w:r>
        <w:rPr>
          <w:rFonts w:eastAsiaTheme="minorHAnsi"/>
          <w:bCs/>
          <w:sz w:val="28"/>
          <w:szCs w:val="28"/>
          <w:lang w:eastAsia="en-US"/>
        </w:rPr>
        <w:t>Депутат Собрания представителей пользуется правом решающего голоса по всем вопросам, рассматриваемым на заседаниях Собрания представителей и комиссий, членом которых он является.</w:t>
      </w:r>
    </w:p>
    <w:p w:rsidR="006B7DBF" w:rsidRDefault="006B7DBF" w:rsidP="006B7DBF">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10.2. </w:t>
      </w:r>
      <w:r>
        <w:rPr>
          <w:rFonts w:eastAsiaTheme="minorHAnsi"/>
          <w:bCs/>
          <w:sz w:val="28"/>
          <w:szCs w:val="28"/>
          <w:lang w:eastAsia="en-US"/>
        </w:rPr>
        <w:t>Депутат Собрания представителей на заседаниях Собрания представителей и комиссий реализует предоставленные ему права в</w:t>
      </w:r>
      <w:r>
        <w:rPr>
          <w:rFonts w:eastAsiaTheme="minorHAnsi"/>
          <w:b/>
          <w:bCs/>
          <w:sz w:val="28"/>
          <w:szCs w:val="28"/>
          <w:lang w:eastAsia="en-US"/>
        </w:rPr>
        <w:t xml:space="preserve"> </w:t>
      </w:r>
      <w:r>
        <w:rPr>
          <w:rFonts w:eastAsiaTheme="minorHAnsi"/>
          <w:bCs/>
          <w:sz w:val="28"/>
          <w:szCs w:val="28"/>
          <w:lang w:eastAsia="en-US"/>
        </w:rPr>
        <w:t>соответствии с настоящим Положением и муниципальными правовыми актами муниципального района Большеглушицкий Самарской области</w:t>
      </w:r>
      <w:r>
        <w:rPr>
          <w:rFonts w:eastAsiaTheme="minorHAnsi"/>
          <w:b/>
          <w:bCs/>
          <w:sz w:val="28"/>
          <w:szCs w:val="28"/>
          <w:lang w:eastAsia="en-US"/>
        </w:rPr>
        <w:t>.</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10.3. </w:t>
      </w:r>
      <w:r>
        <w:rPr>
          <w:rFonts w:eastAsiaTheme="minorHAnsi"/>
          <w:bCs/>
          <w:sz w:val="28"/>
          <w:szCs w:val="28"/>
          <w:lang w:eastAsia="en-US"/>
        </w:rPr>
        <w:t>Депутат Собрания представителей принимает личное участие в заседании Собрания представителей и комиссии. При невозможности присутствовать на заседании Собрания представителей или комиссии депутат Собрания представителей заблаговременно информирует об этом председателя Собрания представителей.</w:t>
      </w:r>
    </w:p>
    <w:p w:rsidR="006B7DBF" w:rsidRDefault="006B7DBF" w:rsidP="00350456">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10.4. </w:t>
      </w:r>
      <w:r>
        <w:rPr>
          <w:rFonts w:eastAsiaTheme="minorHAnsi"/>
          <w:bCs/>
          <w:sz w:val="28"/>
          <w:szCs w:val="28"/>
          <w:lang w:eastAsia="en-US"/>
        </w:rPr>
        <w:t xml:space="preserve">По решению Собрания представителей до избирателей через средства массовой информации могут доводиться сведения об участии </w:t>
      </w:r>
      <w:r>
        <w:rPr>
          <w:rFonts w:eastAsiaTheme="minorHAnsi"/>
          <w:bCs/>
          <w:sz w:val="28"/>
          <w:szCs w:val="28"/>
          <w:lang w:eastAsia="en-US"/>
        </w:rPr>
        <w:lastRenderedPageBreak/>
        <w:t>депутатов Собрания представителей в заседаниях Собрания представителей и комиссий</w:t>
      </w:r>
      <w:r w:rsidR="00350456">
        <w:rPr>
          <w:rFonts w:eastAsiaTheme="minorHAnsi"/>
          <w:bCs/>
          <w:sz w:val="28"/>
          <w:szCs w:val="28"/>
          <w:lang w:eastAsia="en-US"/>
        </w:rPr>
        <w:t>.</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11. Депутатский запрос</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11.1. </w:t>
      </w:r>
      <w:proofErr w:type="gramStart"/>
      <w:r>
        <w:rPr>
          <w:rFonts w:eastAsiaTheme="minorHAnsi"/>
          <w:bCs/>
          <w:sz w:val="28"/>
          <w:szCs w:val="28"/>
          <w:lang w:eastAsia="en-US"/>
        </w:rPr>
        <w:t>Депутатским запросом признается по решению Собрания представителей обращение депутата или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организационно-правовых форм и форм собственности, расположенных</w:t>
      </w:r>
      <w:proofErr w:type="gramEnd"/>
      <w:r>
        <w:rPr>
          <w:rFonts w:eastAsiaTheme="minorHAnsi"/>
          <w:bCs/>
          <w:sz w:val="28"/>
          <w:szCs w:val="28"/>
          <w:lang w:eastAsia="en-US"/>
        </w:rPr>
        <w:t xml:space="preserve"> на территории Самарской области (далее - предприятия, учреждения и иные организации), по вопросам, входящим в компетенцию указанных органов и должностных лиц и имеющим общественное значение.</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11.2. </w:t>
      </w:r>
      <w:proofErr w:type="gramStart"/>
      <w:r>
        <w:rPr>
          <w:rFonts w:eastAsiaTheme="minorHAnsi"/>
          <w:bCs/>
          <w:sz w:val="28"/>
          <w:szCs w:val="28"/>
          <w:lang w:eastAsia="en-US"/>
        </w:rPr>
        <w:t>Орган или должностное лицо, к которому обращен депутатский запрос, должны дать ответ на него в устной (на заседании Собрания представителей) или письменной форме не позднее чем через 30 дней со дня его получения или в иной (но не более 60 дней) определенный в депутатском запросе срок, в случае если для подготовки ответа на депутатский запрос требуется дополнительное изучение или проверка.</w:t>
      </w:r>
      <w:proofErr w:type="gramEnd"/>
    </w:p>
    <w:p w:rsidR="00350456" w:rsidRDefault="006B7DBF" w:rsidP="00350456">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11.3. </w:t>
      </w:r>
      <w:r>
        <w:rPr>
          <w:rFonts w:eastAsiaTheme="minorHAnsi"/>
          <w:bCs/>
          <w:sz w:val="28"/>
          <w:szCs w:val="28"/>
          <w:lang w:eastAsia="en-US"/>
        </w:rPr>
        <w:t>Депутатский запрос, внесенный в письменной форме, и письменный ответ на него оглашаются председательствующим на заседании Собрания представителей</w:t>
      </w:r>
      <w:r>
        <w:rPr>
          <w:rFonts w:eastAsiaTheme="minorHAnsi"/>
          <w:b/>
          <w:bCs/>
          <w:sz w:val="28"/>
          <w:szCs w:val="28"/>
          <w:lang w:eastAsia="en-US"/>
        </w:rPr>
        <w:t>.</w:t>
      </w:r>
    </w:p>
    <w:p w:rsidR="006B7DBF" w:rsidRDefault="00350456" w:rsidP="00350456">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        </w:t>
      </w:r>
      <w:r w:rsidR="006B7DBF">
        <w:rPr>
          <w:rFonts w:eastAsiaTheme="minorHAnsi"/>
          <w:b/>
          <w:bCs/>
          <w:sz w:val="28"/>
          <w:szCs w:val="28"/>
          <w:lang w:eastAsia="en-US"/>
        </w:rPr>
        <w:t>12. Обращение депутата Собрания представителей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12.1. </w:t>
      </w:r>
      <w:r>
        <w:rPr>
          <w:rFonts w:eastAsiaTheme="minorHAnsi"/>
          <w:bCs/>
          <w:sz w:val="28"/>
          <w:szCs w:val="28"/>
          <w:lang w:eastAsia="en-US"/>
        </w:rPr>
        <w:t>Депутат Собрания представителей по вопросам, связанным с его деятельностью, вправе направить обращение в органы государственной власти Самарской области, органы местного самоуправления, на предприятия, в учреждения и иные организации.</w:t>
      </w:r>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12.2. </w:t>
      </w:r>
      <w:r>
        <w:rPr>
          <w:rFonts w:eastAsiaTheme="minorHAnsi"/>
          <w:bCs/>
          <w:sz w:val="28"/>
          <w:szCs w:val="28"/>
          <w:lang w:eastAsia="en-US"/>
        </w:rPr>
        <w:t xml:space="preserve">Соответствующие руководители и должностные лица в течение 30 дней (а при необходимости дополнительного изучения вопроса или проверки </w:t>
      </w:r>
      <w:r>
        <w:rPr>
          <w:rFonts w:eastAsiaTheme="minorHAnsi"/>
          <w:bCs/>
          <w:sz w:val="28"/>
          <w:szCs w:val="28"/>
          <w:lang w:eastAsia="en-US"/>
        </w:rPr>
        <w:lastRenderedPageBreak/>
        <w:t>информации в срок не позднее 60 дней) со дня получения обращения должны дать ответ на это обращение и представить запрашиваемые документы и сведения по вопросам, входящим в их компетенцию. При этом сведения, составляющие государственную тайну, представляются в порядке, установленном федеральным законодательством о государственной тайне.</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13. Обращение депутата (группы депутатов) с вопросом</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к должностным лицам на заседании Собрания представителей</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13.1. </w:t>
      </w:r>
      <w:r>
        <w:rPr>
          <w:rFonts w:eastAsiaTheme="minorHAnsi"/>
          <w:bCs/>
          <w:sz w:val="28"/>
          <w:szCs w:val="28"/>
          <w:lang w:eastAsia="en-US"/>
        </w:rPr>
        <w:t>Депутат Собрания представителей (группа депутатов) вправе на заседании Собрания представителей обратиться с вопросом к должностным лицам органов местного самоуправления муниципального района Большеглушицкий Самарской области,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w:t>
      </w:r>
    </w:p>
    <w:p w:rsidR="006B7DBF" w:rsidRDefault="006B7DBF" w:rsidP="006B7DBF">
      <w:pPr>
        <w:autoSpaceDE w:val="0"/>
        <w:autoSpaceDN w:val="0"/>
        <w:adjustRightInd w:val="0"/>
        <w:spacing w:line="360" w:lineRule="auto"/>
        <w:ind w:firstLine="540"/>
        <w:jc w:val="both"/>
        <w:rPr>
          <w:rFonts w:eastAsiaTheme="minorHAnsi"/>
          <w:sz w:val="28"/>
          <w:szCs w:val="28"/>
          <w:lang w:eastAsia="en-US"/>
        </w:rPr>
      </w:pPr>
      <w:r>
        <w:rPr>
          <w:rFonts w:eastAsiaTheme="minorHAnsi"/>
          <w:b/>
          <w:bCs/>
          <w:sz w:val="28"/>
          <w:szCs w:val="28"/>
          <w:lang w:eastAsia="en-US"/>
        </w:rPr>
        <w:t xml:space="preserve">13.2. </w:t>
      </w:r>
      <w:r>
        <w:rPr>
          <w:rFonts w:eastAsiaTheme="minorHAnsi"/>
          <w:sz w:val="28"/>
          <w:szCs w:val="28"/>
          <w:lang w:eastAsia="en-US"/>
        </w:rPr>
        <w:t>Вопрос в письменной форме заблаговременно передается депутатом (группой депутатов) в Собрание представителей муниципального района Большеглушицкий Самарской области, что является основанием для приглашения соответствующего руководителя, должностного лица на заседание Собрания представителей</w:t>
      </w:r>
      <w:r w:rsidR="00C72E5B" w:rsidRPr="00C72E5B">
        <w:rPr>
          <w:rFonts w:eastAsiaTheme="minorHAnsi"/>
          <w:bCs/>
          <w:sz w:val="28"/>
          <w:szCs w:val="28"/>
          <w:lang w:eastAsia="en-US"/>
        </w:rPr>
        <w:t xml:space="preserve"> </w:t>
      </w:r>
      <w:r w:rsidR="00C72E5B" w:rsidRPr="006B7DBF">
        <w:rPr>
          <w:rFonts w:eastAsiaTheme="minorHAnsi"/>
          <w:bCs/>
          <w:sz w:val="28"/>
          <w:szCs w:val="28"/>
          <w:lang w:eastAsia="en-US"/>
        </w:rPr>
        <w:t xml:space="preserve">сельского поселения </w:t>
      </w:r>
      <w:proofErr w:type="gramStart"/>
      <w:r w:rsidR="00C72E5B" w:rsidRPr="006B7DBF">
        <w:rPr>
          <w:rFonts w:eastAsiaTheme="minorHAnsi"/>
          <w:bCs/>
          <w:sz w:val="28"/>
          <w:szCs w:val="28"/>
          <w:lang w:eastAsia="en-US"/>
        </w:rPr>
        <w:t>Большая</w:t>
      </w:r>
      <w:proofErr w:type="gramEnd"/>
      <w:r w:rsidR="00C72E5B" w:rsidRPr="006B7DBF">
        <w:rPr>
          <w:rFonts w:eastAsiaTheme="minorHAnsi"/>
          <w:bCs/>
          <w:sz w:val="28"/>
          <w:szCs w:val="28"/>
          <w:lang w:eastAsia="en-US"/>
        </w:rPr>
        <w:t xml:space="preserve"> Дергуновка</w:t>
      </w:r>
      <w:r>
        <w:rPr>
          <w:rFonts w:eastAsiaTheme="minorHAnsi"/>
          <w:sz w:val="28"/>
          <w:szCs w:val="28"/>
          <w:lang w:eastAsia="en-US"/>
        </w:rPr>
        <w:t xml:space="preserve"> муниципального района Большеглушицкий Самарской области.</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13.3. </w:t>
      </w:r>
      <w:r>
        <w:rPr>
          <w:rFonts w:eastAsiaTheme="minorHAnsi"/>
          <w:bCs/>
          <w:sz w:val="28"/>
          <w:szCs w:val="28"/>
          <w:lang w:eastAsia="en-US"/>
        </w:rPr>
        <w:t xml:space="preserve">В порядке работы Собрания представителей предусматривается время для обращения депутатов с вопросами к лицам, указанным в </w:t>
      </w:r>
      <w:hyperlink r:id="rId18" w:anchor="Par157" w:history="1">
        <w:r>
          <w:rPr>
            <w:rStyle w:val="a4"/>
            <w:rFonts w:eastAsiaTheme="minorHAnsi"/>
            <w:bCs/>
            <w:sz w:val="28"/>
            <w:szCs w:val="28"/>
            <w:lang w:eastAsia="en-US"/>
          </w:rPr>
          <w:t>пункте 13.1</w:t>
        </w:r>
      </w:hyperlink>
      <w:r>
        <w:rPr>
          <w:rFonts w:eastAsiaTheme="minorHAnsi"/>
          <w:bCs/>
          <w:sz w:val="28"/>
          <w:szCs w:val="28"/>
          <w:lang w:eastAsia="en-US"/>
        </w:rPr>
        <w:t xml:space="preserve"> настоящего Положения, и ответов на них.</w:t>
      </w:r>
    </w:p>
    <w:p w:rsidR="006B7DBF" w:rsidRPr="00350456" w:rsidRDefault="006B7DBF" w:rsidP="00350456">
      <w:pPr>
        <w:autoSpaceDE w:val="0"/>
        <w:autoSpaceDN w:val="0"/>
        <w:adjustRightInd w:val="0"/>
        <w:spacing w:line="360" w:lineRule="auto"/>
        <w:ind w:firstLine="540"/>
        <w:jc w:val="both"/>
        <w:rPr>
          <w:rFonts w:eastAsiaTheme="minorHAnsi"/>
          <w:sz w:val="28"/>
          <w:szCs w:val="28"/>
          <w:lang w:eastAsia="en-US"/>
        </w:rPr>
      </w:pPr>
      <w:r>
        <w:rPr>
          <w:rFonts w:eastAsiaTheme="minorHAnsi"/>
          <w:b/>
          <w:bCs/>
          <w:sz w:val="28"/>
          <w:szCs w:val="28"/>
          <w:lang w:eastAsia="en-US"/>
        </w:rPr>
        <w:t xml:space="preserve">13.4. </w:t>
      </w:r>
      <w:r>
        <w:rPr>
          <w:rFonts w:eastAsiaTheme="minorHAnsi"/>
          <w:sz w:val="28"/>
          <w:szCs w:val="28"/>
          <w:lang w:eastAsia="en-US"/>
        </w:rPr>
        <w:t xml:space="preserve">В случае если приглашенное должностное лицо не имеет возможности прибыть на заседание Собрания представителей </w:t>
      </w:r>
      <w:r w:rsidR="00C72E5B" w:rsidRPr="006B7DBF">
        <w:rPr>
          <w:rFonts w:eastAsiaTheme="minorHAnsi"/>
          <w:bCs/>
          <w:sz w:val="28"/>
          <w:szCs w:val="28"/>
          <w:lang w:eastAsia="en-US"/>
        </w:rPr>
        <w:t>сельского поселения Большая Дергуновка</w:t>
      </w:r>
      <w:r w:rsidR="00C72E5B">
        <w:rPr>
          <w:rFonts w:eastAsiaTheme="minorHAnsi"/>
          <w:bCs/>
          <w:sz w:val="28"/>
          <w:szCs w:val="28"/>
          <w:lang w:eastAsia="en-US"/>
        </w:rPr>
        <w:t xml:space="preserve"> </w:t>
      </w:r>
      <w:r>
        <w:rPr>
          <w:rFonts w:eastAsiaTheme="minorHAnsi"/>
          <w:sz w:val="28"/>
          <w:szCs w:val="28"/>
          <w:lang w:eastAsia="en-US"/>
        </w:rPr>
        <w:t xml:space="preserve">муниципального района Большеглушицкий Самарской области в заранее согласованное время, оно </w:t>
      </w:r>
      <w:proofErr w:type="gramStart"/>
      <w:r>
        <w:rPr>
          <w:rFonts w:eastAsiaTheme="minorHAnsi"/>
          <w:sz w:val="28"/>
          <w:szCs w:val="28"/>
          <w:lang w:eastAsia="en-US"/>
        </w:rPr>
        <w:t>может</w:t>
      </w:r>
      <w:proofErr w:type="gramEnd"/>
      <w:r>
        <w:rPr>
          <w:rFonts w:eastAsiaTheme="minorHAnsi"/>
          <w:sz w:val="28"/>
          <w:szCs w:val="28"/>
          <w:lang w:eastAsia="en-US"/>
        </w:rPr>
        <w:t xml:space="preserve"> либо прибыть в иное время по согласованию с председателем Собрания представителей </w:t>
      </w:r>
      <w:r w:rsidR="00C72E5B" w:rsidRPr="006B7DBF">
        <w:rPr>
          <w:rFonts w:eastAsiaTheme="minorHAnsi"/>
          <w:bCs/>
          <w:sz w:val="28"/>
          <w:szCs w:val="28"/>
          <w:lang w:eastAsia="en-US"/>
        </w:rPr>
        <w:t>сельского поселения Большая Дергуновка</w:t>
      </w:r>
      <w:r w:rsidR="00C72E5B">
        <w:rPr>
          <w:rFonts w:eastAsiaTheme="minorHAnsi"/>
          <w:bCs/>
          <w:sz w:val="28"/>
          <w:szCs w:val="28"/>
          <w:lang w:eastAsia="en-US"/>
        </w:rPr>
        <w:t xml:space="preserve"> </w:t>
      </w:r>
      <w:r>
        <w:rPr>
          <w:rFonts w:eastAsiaTheme="minorHAnsi"/>
          <w:sz w:val="28"/>
          <w:szCs w:val="28"/>
          <w:lang w:eastAsia="en-US"/>
        </w:rPr>
        <w:t xml:space="preserve">муниципального района Большеглушицкий Самарской области, либо направить своего представителя </w:t>
      </w:r>
      <w:r>
        <w:rPr>
          <w:rFonts w:eastAsiaTheme="minorHAnsi"/>
          <w:sz w:val="28"/>
          <w:szCs w:val="28"/>
          <w:lang w:eastAsia="en-US"/>
        </w:rPr>
        <w:lastRenderedPageBreak/>
        <w:t>на заседание Собрания представителей</w:t>
      </w:r>
      <w:r w:rsidR="00C72E5B" w:rsidRPr="00C72E5B">
        <w:rPr>
          <w:rFonts w:eastAsiaTheme="minorHAnsi"/>
          <w:bCs/>
          <w:sz w:val="28"/>
          <w:szCs w:val="28"/>
          <w:lang w:eastAsia="en-US"/>
        </w:rPr>
        <w:t xml:space="preserve"> </w:t>
      </w:r>
      <w:r w:rsidR="00C72E5B" w:rsidRPr="006B7DBF">
        <w:rPr>
          <w:rFonts w:eastAsiaTheme="minorHAnsi"/>
          <w:bCs/>
          <w:sz w:val="28"/>
          <w:szCs w:val="28"/>
          <w:lang w:eastAsia="en-US"/>
        </w:rPr>
        <w:t>сельского поселения Большая Дергуновка</w:t>
      </w:r>
      <w:r>
        <w:rPr>
          <w:rFonts w:eastAsiaTheme="minorHAnsi"/>
          <w:sz w:val="28"/>
          <w:szCs w:val="28"/>
          <w:lang w:eastAsia="en-US"/>
        </w:rPr>
        <w:t xml:space="preserve"> муниципального района Большеглушицкий Самарской области, либо дать письменный ответ на предварительно заданный вопрос. Ответ доводится до сведения депутатов председательствующим на заседании Собрания представителей </w:t>
      </w:r>
      <w:r w:rsidR="00C72E5B" w:rsidRPr="006B7DBF">
        <w:rPr>
          <w:rFonts w:eastAsiaTheme="minorHAnsi"/>
          <w:bCs/>
          <w:sz w:val="28"/>
          <w:szCs w:val="28"/>
          <w:lang w:eastAsia="en-US"/>
        </w:rPr>
        <w:t xml:space="preserve">сельского поселения </w:t>
      </w:r>
      <w:proofErr w:type="gramStart"/>
      <w:r w:rsidR="00C72E5B" w:rsidRPr="006B7DBF">
        <w:rPr>
          <w:rFonts w:eastAsiaTheme="minorHAnsi"/>
          <w:bCs/>
          <w:sz w:val="28"/>
          <w:szCs w:val="28"/>
          <w:lang w:eastAsia="en-US"/>
        </w:rPr>
        <w:t>Большая</w:t>
      </w:r>
      <w:proofErr w:type="gramEnd"/>
      <w:r w:rsidR="00C72E5B" w:rsidRPr="006B7DBF">
        <w:rPr>
          <w:rFonts w:eastAsiaTheme="minorHAnsi"/>
          <w:bCs/>
          <w:sz w:val="28"/>
          <w:szCs w:val="28"/>
          <w:lang w:eastAsia="en-US"/>
        </w:rPr>
        <w:t xml:space="preserve"> Дергуновка</w:t>
      </w:r>
      <w:r w:rsidR="00C72E5B">
        <w:rPr>
          <w:rFonts w:eastAsiaTheme="minorHAnsi"/>
          <w:bCs/>
          <w:sz w:val="28"/>
          <w:szCs w:val="28"/>
          <w:lang w:eastAsia="en-US"/>
        </w:rPr>
        <w:t xml:space="preserve"> </w:t>
      </w:r>
      <w:r>
        <w:rPr>
          <w:rFonts w:eastAsiaTheme="minorHAnsi"/>
          <w:sz w:val="28"/>
          <w:szCs w:val="28"/>
          <w:lang w:eastAsia="en-US"/>
        </w:rPr>
        <w:t xml:space="preserve">муниципального района Большеглушицкий Самарской области. </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15. Право депутата Собрания представителей на прием</w:t>
      </w:r>
    </w:p>
    <w:p w:rsidR="006B7DBF" w:rsidRDefault="006B7DBF" w:rsidP="00350456">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должностными лицами</w:t>
      </w:r>
      <w:bookmarkStart w:id="1" w:name="Par157"/>
      <w:bookmarkEnd w:id="1"/>
    </w:p>
    <w:p w:rsid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14.1.</w:t>
      </w:r>
      <w:r>
        <w:rPr>
          <w:rFonts w:eastAsiaTheme="minorHAnsi"/>
          <w:bCs/>
          <w:sz w:val="28"/>
          <w:szCs w:val="28"/>
          <w:lang w:eastAsia="en-US"/>
        </w:rPr>
        <w:t xml:space="preserve"> </w:t>
      </w:r>
      <w:proofErr w:type="gramStart"/>
      <w:r>
        <w:rPr>
          <w:rFonts w:eastAsiaTheme="minorHAnsi"/>
          <w:bCs/>
          <w:sz w:val="28"/>
          <w:szCs w:val="28"/>
          <w:lang w:eastAsia="en-US"/>
        </w:rPr>
        <w:t>По вопросам своей деятельности депутат, пользуется правом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Большеглушицкий Самарской области,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15. Право депутата Собрания представителей на получение</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 распространение информации</w:t>
      </w: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15.1. </w:t>
      </w:r>
      <w:proofErr w:type="gramStart"/>
      <w:r>
        <w:rPr>
          <w:rFonts w:eastAsiaTheme="minorHAnsi"/>
          <w:bCs/>
          <w:sz w:val="28"/>
          <w:szCs w:val="28"/>
          <w:lang w:eastAsia="en-US"/>
        </w:rPr>
        <w:t xml:space="preserve">Депутат, в установленном муниципальными правовыми актами порядке может обеспечиваться документами, принятыми органами местного самоуправления и должностными лицами местного самоуправления </w:t>
      </w:r>
      <w:r w:rsidR="00C72E5B" w:rsidRPr="006B7DBF">
        <w:rPr>
          <w:rFonts w:eastAsiaTheme="minorHAnsi"/>
          <w:bCs/>
          <w:sz w:val="28"/>
          <w:szCs w:val="28"/>
          <w:lang w:eastAsia="en-US"/>
        </w:rPr>
        <w:t>сельского поселения Большая Дергуновка</w:t>
      </w:r>
      <w:r w:rsidR="00C72E5B">
        <w:rPr>
          <w:rFonts w:eastAsiaTheme="minorHAnsi"/>
          <w:bCs/>
          <w:sz w:val="28"/>
          <w:szCs w:val="28"/>
          <w:lang w:eastAsia="en-US"/>
        </w:rPr>
        <w:t xml:space="preserve"> </w:t>
      </w:r>
      <w:r>
        <w:rPr>
          <w:rFonts w:eastAsiaTheme="minorHAnsi"/>
          <w:bCs/>
          <w:sz w:val="28"/>
          <w:szCs w:val="28"/>
          <w:lang w:eastAsia="en-US"/>
        </w:rPr>
        <w:t>муниципального района Большеглушицкий Самарской области, иными информационными и справочными материалами, а также документами, поступающими в официальном порядке в органы местного самоуправления муниципального района Большеглушицкий  Самарской области.</w:t>
      </w:r>
      <w:proofErr w:type="gramEnd"/>
    </w:p>
    <w:p w:rsidR="00350456" w:rsidRDefault="006B7DBF" w:rsidP="00350456">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15.2. </w:t>
      </w:r>
      <w:r>
        <w:rPr>
          <w:rFonts w:eastAsiaTheme="minorHAnsi"/>
          <w:bCs/>
          <w:sz w:val="28"/>
          <w:szCs w:val="28"/>
          <w:lang w:eastAsia="en-US"/>
        </w:rPr>
        <w:t xml:space="preserve">Депутат, имеет право выступать по вопросам своей деятельности в средствах массовой информации, учрежденных органами местного самоуправления. При этом </w:t>
      </w:r>
      <w:proofErr w:type="gramStart"/>
      <w:r>
        <w:rPr>
          <w:rFonts w:eastAsiaTheme="minorHAnsi"/>
          <w:bCs/>
          <w:sz w:val="28"/>
          <w:szCs w:val="28"/>
          <w:lang w:eastAsia="en-US"/>
        </w:rPr>
        <w:t xml:space="preserve">материалы, предоставляемые депутатом  </w:t>
      </w:r>
      <w:r>
        <w:rPr>
          <w:rFonts w:eastAsiaTheme="minorHAnsi"/>
          <w:bCs/>
          <w:sz w:val="28"/>
          <w:szCs w:val="28"/>
          <w:lang w:eastAsia="en-US"/>
        </w:rPr>
        <w:lastRenderedPageBreak/>
        <w:t>подлежат</w:t>
      </w:r>
      <w:proofErr w:type="gramEnd"/>
      <w:r>
        <w:rPr>
          <w:rFonts w:eastAsiaTheme="minorHAnsi"/>
          <w:bCs/>
          <w:sz w:val="28"/>
          <w:szCs w:val="28"/>
          <w:lang w:eastAsia="en-US"/>
        </w:rPr>
        <w:t xml:space="preserve"> обнародованию в сроки и порядке, которые установлены муниципальными правовыми актами.</w:t>
      </w:r>
    </w:p>
    <w:p w:rsidR="006B7DBF" w:rsidRDefault="006B7DBF" w:rsidP="00350456">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16. Помощники депутата Собрания представителей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16.1. </w:t>
      </w:r>
      <w:r>
        <w:rPr>
          <w:rFonts w:eastAsiaTheme="minorHAnsi"/>
          <w:bCs/>
          <w:sz w:val="28"/>
          <w:szCs w:val="28"/>
          <w:lang w:eastAsia="en-US"/>
        </w:rPr>
        <w:t>Депутат Собрания представителей вправе иметь помощников для содействия в осуществлении своих полномочий.</w:t>
      </w:r>
    </w:p>
    <w:p w:rsidR="006B7DBF" w:rsidRDefault="006B7DBF" w:rsidP="00350456">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16.2</w:t>
      </w:r>
      <w:r>
        <w:rPr>
          <w:rFonts w:eastAsiaTheme="minorHAnsi"/>
          <w:bCs/>
          <w:sz w:val="28"/>
          <w:szCs w:val="28"/>
          <w:lang w:eastAsia="en-US"/>
        </w:rPr>
        <w:t>. Количество помощников, их права, обязанности и условия труда определяются решением Собрания представителей</w:t>
      </w:r>
      <w:r>
        <w:rPr>
          <w:rFonts w:eastAsiaTheme="minorHAnsi"/>
          <w:b/>
          <w:bCs/>
          <w:sz w:val="28"/>
          <w:szCs w:val="28"/>
          <w:lang w:eastAsia="en-US"/>
        </w:rPr>
        <w:t>.</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17. Гарантии деятельности и неприкосновенности депутата</w:t>
      </w:r>
    </w:p>
    <w:p w:rsidR="006B7DBF" w:rsidRDefault="006B7DBF" w:rsidP="00350456">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Собрания представителей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17.1. </w:t>
      </w:r>
      <w:proofErr w:type="gramStart"/>
      <w:r>
        <w:rPr>
          <w:rFonts w:eastAsiaTheme="minorHAnsi"/>
          <w:bCs/>
          <w:sz w:val="28"/>
          <w:szCs w:val="28"/>
          <w:lang w:eastAsia="en-US"/>
        </w:rPr>
        <w:t>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Pr>
          <w:rFonts w:eastAsiaTheme="minorHAnsi"/>
          <w:bCs/>
          <w:sz w:val="28"/>
          <w:szCs w:val="28"/>
          <w:lang w:eastAsia="en-US"/>
        </w:rPr>
        <w:t xml:space="preserve"> федеральными законами.</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17.2. </w:t>
      </w:r>
      <w:r>
        <w:rPr>
          <w:rFonts w:eastAsiaTheme="minorHAnsi"/>
          <w:bCs/>
          <w:sz w:val="28"/>
          <w:szCs w:val="28"/>
          <w:lang w:eastAsia="en-US"/>
        </w:rPr>
        <w:t>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w:t>
      </w:r>
    </w:p>
    <w:p w:rsidR="006B7DBF" w:rsidRP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 xml:space="preserve">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18. Деятельность депутата Собрания представителей,</w:t>
      </w:r>
    </w:p>
    <w:p w:rsidR="006B7DBF" w:rsidRDefault="006B7DBF" w:rsidP="006B7DBF">
      <w:pPr>
        <w:autoSpaceDE w:val="0"/>
        <w:autoSpaceDN w:val="0"/>
        <w:adjustRightInd w:val="0"/>
        <w:jc w:val="center"/>
        <w:rPr>
          <w:rFonts w:eastAsiaTheme="minorHAnsi"/>
          <w:b/>
          <w:bCs/>
          <w:sz w:val="28"/>
          <w:szCs w:val="28"/>
          <w:lang w:eastAsia="en-US"/>
        </w:rPr>
      </w:pPr>
      <w:proofErr w:type="gramStart"/>
      <w:r>
        <w:rPr>
          <w:rFonts w:eastAsiaTheme="minorHAnsi"/>
          <w:b/>
          <w:bCs/>
          <w:sz w:val="28"/>
          <w:szCs w:val="28"/>
          <w:lang w:eastAsia="en-US"/>
        </w:rPr>
        <w:t>осуществляющего свои полномочия на постоянной основе</w:t>
      </w:r>
      <w:proofErr w:type="gramEnd"/>
    </w:p>
    <w:p w:rsidR="006B7DBF" w:rsidRDefault="006B7DBF" w:rsidP="006B7DBF">
      <w:pPr>
        <w:autoSpaceDE w:val="0"/>
        <w:autoSpaceDN w:val="0"/>
        <w:adjustRightInd w:val="0"/>
        <w:jc w:val="center"/>
        <w:rPr>
          <w:rFonts w:eastAsiaTheme="minorHAnsi"/>
          <w:b/>
          <w:bCs/>
          <w:sz w:val="28"/>
          <w:szCs w:val="28"/>
          <w:lang w:eastAsia="en-US"/>
        </w:rPr>
      </w:pPr>
    </w:p>
    <w:p w:rsidR="00350456"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Депутат Собрания представителей, осуществляющий свои полномочия на постоянной основе, выполняет обязанности в рамках своей депутатской деятельности, руководствуясь при этом:</w:t>
      </w:r>
    </w:p>
    <w:p w:rsidR="006B7DBF" w:rsidRDefault="006B7DBF" w:rsidP="00350456">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lastRenderedPageBreak/>
        <w:t>а) основными направлениями деятельности Собрания представителей;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б) планами работы постоянных комиссий;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в) личными планами работы;</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г) поручениями постоянных комиссий Собрания представителей, председателя Собрания представителей.</w:t>
      </w: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19. Гарантии осуществления полномочий депутата</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Собрания представителей</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jc w:val="both"/>
        <w:rPr>
          <w:rFonts w:eastAsiaTheme="minorHAnsi"/>
          <w:bCs/>
          <w:sz w:val="28"/>
          <w:szCs w:val="28"/>
          <w:lang w:eastAsia="en-US"/>
        </w:rPr>
      </w:pPr>
      <w:r>
        <w:rPr>
          <w:rFonts w:eastAsiaTheme="minorHAnsi"/>
          <w:b/>
          <w:bCs/>
          <w:sz w:val="28"/>
          <w:szCs w:val="28"/>
          <w:lang w:eastAsia="en-US"/>
        </w:rPr>
        <w:t xml:space="preserve">19.1. </w:t>
      </w:r>
      <w:r>
        <w:rPr>
          <w:rFonts w:eastAsiaTheme="minorHAnsi"/>
          <w:bCs/>
          <w:sz w:val="28"/>
          <w:szCs w:val="28"/>
          <w:lang w:eastAsia="en-US"/>
        </w:rPr>
        <w:t xml:space="preserve">Гарантии </w:t>
      </w:r>
      <w:proofErr w:type="gramStart"/>
      <w:r>
        <w:rPr>
          <w:rFonts w:eastAsiaTheme="minorHAnsi"/>
          <w:bCs/>
          <w:sz w:val="28"/>
          <w:szCs w:val="28"/>
          <w:lang w:eastAsia="en-US"/>
        </w:rPr>
        <w:t>осуществления полномочий депутата Собрания представителей</w:t>
      </w:r>
      <w:proofErr w:type="gramEnd"/>
      <w:r>
        <w:rPr>
          <w:rFonts w:eastAsiaTheme="minorHAnsi"/>
          <w:bCs/>
          <w:sz w:val="28"/>
          <w:szCs w:val="28"/>
          <w:lang w:eastAsia="en-US"/>
        </w:rPr>
        <w:t xml:space="preserve"> устанавливаются </w:t>
      </w:r>
      <w:hyperlink r:id="rId19" w:history="1">
        <w:r>
          <w:rPr>
            <w:rStyle w:val="a4"/>
            <w:rFonts w:eastAsiaTheme="minorHAnsi"/>
            <w:bCs/>
            <w:sz w:val="28"/>
            <w:szCs w:val="28"/>
            <w:lang w:eastAsia="en-US"/>
          </w:rPr>
          <w:t>Уставом</w:t>
        </w:r>
      </w:hyperlink>
      <w:r>
        <w:rPr>
          <w:rFonts w:eastAsiaTheme="minorHAnsi"/>
          <w:bCs/>
          <w:sz w:val="28"/>
          <w:szCs w:val="28"/>
          <w:lang w:eastAsia="en-US"/>
        </w:rPr>
        <w:t xml:space="preserve"> района в соответствии с федеральными законами и законами Самарской области.</w:t>
      </w:r>
    </w:p>
    <w:p w:rsidR="006B7DBF" w:rsidRDefault="006B7DBF" w:rsidP="00C72E5B">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20. Ограничения, связанные с осуществлением депутатом</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Собрания представителей своих полномочий</w:t>
      </w:r>
    </w:p>
    <w:p w:rsidR="006B7DBF" w:rsidRDefault="006B7DBF" w:rsidP="006B7DBF">
      <w:pPr>
        <w:autoSpaceDE w:val="0"/>
        <w:autoSpaceDN w:val="0"/>
        <w:adjustRightInd w:val="0"/>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20.1. </w:t>
      </w:r>
      <w:r>
        <w:rPr>
          <w:rFonts w:eastAsiaTheme="minorHAnsi"/>
          <w:bCs/>
          <w:sz w:val="28"/>
          <w:szCs w:val="28"/>
          <w:lang w:eastAsia="en-US"/>
        </w:rPr>
        <w:t xml:space="preserve">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0" w:history="1">
        <w:r>
          <w:rPr>
            <w:rStyle w:val="a4"/>
            <w:rFonts w:eastAsiaTheme="minorHAnsi"/>
            <w:bCs/>
            <w:sz w:val="28"/>
            <w:szCs w:val="28"/>
            <w:lang w:eastAsia="en-US"/>
          </w:rPr>
          <w:t>законом</w:t>
        </w:r>
      </w:hyperlink>
      <w:r>
        <w:rPr>
          <w:rFonts w:eastAsiaTheme="minorHAnsi"/>
          <w:bCs/>
          <w:sz w:val="28"/>
          <w:szCs w:val="28"/>
          <w:lang w:eastAsia="en-US"/>
        </w:rPr>
        <w:t xml:space="preserve"> от 06.10.2003 N 131-ФЗ "Об общих принципах организации местного самоуправления в Российской Федерации".</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20.2.</w:t>
      </w:r>
      <w:r>
        <w:rPr>
          <w:rFonts w:eastAsiaTheme="minorHAnsi"/>
          <w:bCs/>
          <w:sz w:val="28"/>
          <w:szCs w:val="28"/>
          <w:lang w:eastAsia="en-US"/>
        </w:rPr>
        <w:t xml:space="preserve"> Осуществляющий свои полномочия на постоянной основе депутат Собрания представителей не вправе:</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1) заниматься предпринимательской деятельностью;</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Самарской области, ему не поручено участвовать в управлении этой организацией;</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w:t>
      </w:r>
      <w:r>
        <w:rPr>
          <w:rFonts w:eastAsiaTheme="minorHAnsi"/>
          <w:bCs/>
          <w:sz w:val="28"/>
          <w:szCs w:val="28"/>
          <w:lang w:eastAsia="en-US"/>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7DBF" w:rsidRDefault="006B7DBF" w:rsidP="006B7DBF">
      <w:pPr>
        <w:autoSpaceDE w:val="0"/>
        <w:autoSpaceDN w:val="0"/>
        <w:adjustRightInd w:val="0"/>
        <w:ind w:firstLine="540"/>
        <w:jc w:val="both"/>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
          <w:bCs/>
          <w:sz w:val="28"/>
          <w:szCs w:val="28"/>
          <w:lang w:eastAsia="en-US"/>
        </w:rPr>
      </w:pPr>
      <w:r>
        <w:rPr>
          <w:rFonts w:eastAsiaTheme="minorHAnsi"/>
          <w:b/>
          <w:bCs/>
          <w:sz w:val="28"/>
          <w:szCs w:val="28"/>
          <w:lang w:eastAsia="en-US"/>
        </w:rPr>
        <w:t xml:space="preserve">20.3. </w:t>
      </w:r>
      <w:r>
        <w:rPr>
          <w:rFonts w:eastAsiaTheme="minorHAnsi"/>
          <w:bCs/>
          <w:sz w:val="28"/>
          <w:szCs w:val="28"/>
          <w:lang w:eastAsia="en-US"/>
        </w:rPr>
        <w:t xml:space="preserve">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   </w:t>
      </w: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21. Денежное вознаграждение депутата Собрания</w:t>
      </w:r>
    </w:p>
    <w:p w:rsidR="006B7DBF" w:rsidRDefault="006B7DBF" w:rsidP="006B7DBF">
      <w:pPr>
        <w:autoSpaceDE w:val="0"/>
        <w:autoSpaceDN w:val="0"/>
        <w:adjustRightInd w:val="0"/>
        <w:jc w:val="center"/>
        <w:rPr>
          <w:rFonts w:eastAsiaTheme="minorHAnsi"/>
          <w:b/>
          <w:bCs/>
          <w:sz w:val="28"/>
          <w:szCs w:val="28"/>
          <w:lang w:eastAsia="en-US"/>
        </w:rPr>
      </w:pPr>
      <w:proofErr w:type="gramStart"/>
      <w:r>
        <w:rPr>
          <w:rFonts w:eastAsiaTheme="minorHAnsi"/>
          <w:b/>
          <w:bCs/>
          <w:sz w:val="28"/>
          <w:szCs w:val="28"/>
          <w:lang w:eastAsia="en-US"/>
        </w:rPr>
        <w:t>представителей, осуществляющего свои полномочия</w:t>
      </w:r>
      <w:proofErr w:type="gramEnd"/>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на постоянной основе</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21.1. </w:t>
      </w:r>
      <w:r>
        <w:rPr>
          <w:rFonts w:eastAsiaTheme="minorHAnsi"/>
          <w:bCs/>
          <w:sz w:val="28"/>
          <w:szCs w:val="28"/>
          <w:lang w:eastAsia="en-US"/>
        </w:rPr>
        <w:t>Денежное вознаграждение депутата Собрания представителей, осуществляющего свои полномочия на постоянной основе, устанавливается муниципальными правовыми актами.</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23. Ежегодный оплачиваемый отпуск депутата</w:t>
      </w:r>
    </w:p>
    <w:p w:rsidR="006B7DBF" w:rsidRDefault="006B7DBF" w:rsidP="006B7DB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Собрания представителей</w:t>
      </w:r>
    </w:p>
    <w:p w:rsidR="006B7DBF" w:rsidRDefault="006B7DBF" w:rsidP="006B7DBF">
      <w:pPr>
        <w:autoSpaceDE w:val="0"/>
        <w:autoSpaceDN w:val="0"/>
        <w:adjustRightInd w:val="0"/>
        <w:jc w:val="center"/>
        <w:rPr>
          <w:rFonts w:eastAsiaTheme="minorHAnsi"/>
          <w:b/>
          <w:bCs/>
          <w:sz w:val="28"/>
          <w:szCs w:val="28"/>
          <w:lang w:eastAsia="en-US"/>
        </w:rPr>
      </w:pP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r>
        <w:rPr>
          <w:rFonts w:eastAsiaTheme="minorHAnsi"/>
          <w:b/>
          <w:bCs/>
          <w:sz w:val="28"/>
          <w:szCs w:val="28"/>
          <w:lang w:eastAsia="en-US"/>
        </w:rPr>
        <w:t xml:space="preserve">23.1. </w:t>
      </w:r>
      <w:r>
        <w:rPr>
          <w:rFonts w:eastAsiaTheme="minorHAnsi"/>
          <w:bCs/>
          <w:sz w:val="28"/>
          <w:szCs w:val="28"/>
          <w:lang w:eastAsia="en-US"/>
        </w:rPr>
        <w:t>Продолжительность ежегодного оплачиваемого отпуска депутата Собрания представителей, осуществляющего свои полномочия на постоянной основе, определяется муниципальными правовыми актами в соответствии с трудовым законодательством.</w:t>
      </w:r>
    </w:p>
    <w:p w:rsidR="006B7DBF" w:rsidRDefault="006B7DBF" w:rsidP="006B7DBF">
      <w:pPr>
        <w:autoSpaceDE w:val="0"/>
        <w:autoSpaceDN w:val="0"/>
        <w:adjustRightInd w:val="0"/>
        <w:spacing w:line="360" w:lineRule="auto"/>
        <w:ind w:firstLine="540"/>
        <w:jc w:val="both"/>
        <w:rPr>
          <w:rFonts w:eastAsiaTheme="minorHAnsi"/>
          <w:bCs/>
          <w:sz w:val="28"/>
          <w:szCs w:val="28"/>
          <w:lang w:eastAsia="en-US"/>
        </w:rPr>
      </w:pPr>
    </w:p>
    <w:p w:rsidR="006B7DBF" w:rsidRDefault="006B7DBF" w:rsidP="006B7DBF">
      <w:pPr>
        <w:autoSpaceDE w:val="0"/>
        <w:autoSpaceDN w:val="0"/>
        <w:adjustRightInd w:val="0"/>
        <w:ind w:firstLine="540"/>
        <w:jc w:val="both"/>
        <w:rPr>
          <w:rFonts w:eastAsiaTheme="minorHAnsi"/>
          <w:b/>
          <w:bCs/>
          <w:sz w:val="28"/>
          <w:szCs w:val="28"/>
          <w:lang w:eastAsia="en-US"/>
        </w:rPr>
      </w:pPr>
    </w:p>
    <w:p w:rsidR="006B7DBF" w:rsidRDefault="006B7DBF" w:rsidP="006B7DBF">
      <w:pPr>
        <w:autoSpaceDE w:val="0"/>
        <w:autoSpaceDN w:val="0"/>
        <w:adjustRightInd w:val="0"/>
        <w:ind w:firstLine="540"/>
        <w:jc w:val="both"/>
        <w:rPr>
          <w:sz w:val="20"/>
          <w:szCs w:val="20"/>
        </w:rPr>
      </w:pPr>
    </w:p>
    <w:p w:rsidR="002A4289" w:rsidRDefault="007C018E"/>
    <w:sectPr w:rsidR="002A4289" w:rsidSect="00980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B7DBF"/>
    <w:rsid w:val="000E0623"/>
    <w:rsid w:val="00350456"/>
    <w:rsid w:val="00696F0D"/>
    <w:rsid w:val="006B7DBF"/>
    <w:rsid w:val="006C1BAF"/>
    <w:rsid w:val="0070320F"/>
    <w:rsid w:val="007C018E"/>
    <w:rsid w:val="008A5E46"/>
    <w:rsid w:val="008C6DC5"/>
    <w:rsid w:val="0097753E"/>
    <w:rsid w:val="009808C7"/>
    <w:rsid w:val="00A71813"/>
    <w:rsid w:val="00C22A7B"/>
    <w:rsid w:val="00C72E5B"/>
    <w:rsid w:val="00EF5B24"/>
    <w:rsid w:val="00F0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7DBF"/>
    <w:pPr>
      <w:keepNext/>
      <w:jc w:val="center"/>
      <w:outlineLvl w:val="0"/>
    </w:pPr>
    <w:rPr>
      <w:b/>
      <w:bCs/>
      <w:sz w:val="28"/>
      <w:szCs w:val="28"/>
    </w:rPr>
  </w:style>
  <w:style w:type="paragraph" w:styleId="3">
    <w:name w:val="heading 3"/>
    <w:basedOn w:val="a"/>
    <w:next w:val="a"/>
    <w:link w:val="30"/>
    <w:semiHidden/>
    <w:unhideWhenUsed/>
    <w:qFormat/>
    <w:rsid w:val="006B7DBF"/>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7DBF"/>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6B7DBF"/>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6B7DBF"/>
    <w:pPr>
      <w:jc w:val="center"/>
    </w:pPr>
    <w:rPr>
      <w:b/>
      <w:bCs/>
      <w:sz w:val="28"/>
      <w:szCs w:val="28"/>
    </w:rPr>
  </w:style>
  <w:style w:type="paragraph" w:customStyle="1" w:styleId="ConsPlusTitle">
    <w:name w:val="ConsPlusTitle"/>
    <w:uiPriority w:val="99"/>
    <w:rsid w:val="006B7DBF"/>
    <w:pPr>
      <w:autoSpaceDE w:val="0"/>
      <w:autoSpaceDN w:val="0"/>
      <w:adjustRightInd w:val="0"/>
      <w:spacing w:after="0" w:line="240" w:lineRule="auto"/>
    </w:pPr>
    <w:rPr>
      <w:rFonts w:ascii="Times New Roman" w:hAnsi="Times New Roman" w:cs="Times New Roman"/>
      <w:b/>
      <w:bCs/>
      <w:sz w:val="28"/>
      <w:szCs w:val="28"/>
    </w:rPr>
  </w:style>
  <w:style w:type="character" w:styleId="a4">
    <w:name w:val="Hyperlink"/>
    <w:basedOn w:val="a0"/>
    <w:uiPriority w:val="99"/>
    <w:semiHidden/>
    <w:unhideWhenUsed/>
    <w:rsid w:val="006B7DBF"/>
    <w:rPr>
      <w:color w:val="0000FF"/>
      <w:u w:val="single"/>
    </w:rPr>
  </w:style>
  <w:style w:type="paragraph" w:styleId="a5">
    <w:name w:val="Balloon Text"/>
    <w:basedOn w:val="a"/>
    <w:link w:val="a6"/>
    <w:uiPriority w:val="99"/>
    <w:semiHidden/>
    <w:unhideWhenUsed/>
    <w:rsid w:val="006B7DBF"/>
    <w:rPr>
      <w:rFonts w:ascii="Tahoma" w:hAnsi="Tahoma" w:cs="Tahoma"/>
      <w:sz w:val="16"/>
      <w:szCs w:val="16"/>
    </w:rPr>
  </w:style>
  <w:style w:type="character" w:customStyle="1" w:styleId="a6">
    <w:name w:val="Текст выноски Знак"/>
    <w:basedOn w:val="a0"/>
    <w:link w:val="a5"/>
    <w:uiPriority w:val="99"/>
    <w:semiHidden/>
    <w:rsid w:val="006B7D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97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35.152\&#1087;&#1086;&#1083;&#1086;&#1078;&#1077;&#1085;&#1080;&#1077;%20&#1086;%20&#1089;&#1090;&#1072;&#1090;&#1091;&#1089;&#1077;%20&#1076;&#1077;&#1087;&#1091;&#1090;&#1072;&#1090;&#1072;.docx" TargetMode="External"/><Relationship Id="rId13" Type="http://schemas.openxmlformats.org/officeDocument/2006/relationships/hyperlink" Target="consultantplus://offline/ref=FCCA0708CAC9C6F386ADC2D9F073B24CF3EA256D885D6A871EE06390249E2FDEC20339B21A2AA59517832AA6jFJ" TargetMode="External"/><Relationship Id="rId18" Type="http://schemas.openxmlformats.org/officeDocument/2006/relationships/hyperlink" Target="file:///C:\Users\User\AppData\Local\Temp\Rar$DI35.152\&#1087;&#1086;&#1083;&#1086;&#1078;&#1077;&#1085;&#1080;&#1077;%20&#1086;%20&#1089;&#1090;&#1072;&#1090;&#1091;&#1089;&#1077;%20&#1076;&#1077;&#1087;&#1091;&#1090;&#1072;&#1090;&#1072;.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CCA0708CAC9C6F386ADC2D9F073B24CF3EA256D8F5C65831BE06390249E2FDEC20339B21A2AA59517842DA6jBJ" TargetMode="External"/><Relationship Id="rId12" Type="http://schemas.openxmlformats.org/officeDocument/2006/relationships/hyperlink" Target="consultantplus://offline/ref=FCCA0708CAC9C6F386ADC2D9F073B24CF3EA256D8F5C65831BE06390249E2FDEC20339B21A2AA59517842DA6jBJ" TargetMode="External"/><Relationship Id="rId17" Type="http://schemas.openxmlformats.org/officeDocument/2006/relationships/hyperlink" Target="consultantplus://offline/ref=FCCA0708CAC9C6F386ADC2D9F073B24CF3EA256D8F5C65831BE06390249E2FDEC20339B21A2AA59517832AA6jEJ" TargetMode="External"/><Relationship Id="rId2" Type="http://schemas.openxmlformats.org/officeDocument/2006/relationships/settings" Target="settings.xml"/><Relationship Id="rId16" Type="http://schemas.openxmlformats.org/officeDocument/2006/relationships/hyperlink" Target="consultantplus://offline/ref=FCCA0708CAC9C6F386ADDCD4E61FEE44F7E97C65870E3FD717EA36ACj8J" TargetMode="External"/><Relationship Id="rId20" Type="http://schemas.openxmlformats.org/officeDocument/2006/relationships/hyperlink" Target="consultantplus://offline/ref=FCCA0708CAC9C6F386ADDCD4E61FEE44F4E27867895E68D546BF38CD73972589854C60F05E26A492A1jEJ" TargetMode="External"/><Relationship Id="rId1" Type="http://schemas.openxmlformats.org/officeDocument/2006/relationships/styles" Target="styles.xml"/><Relationship Id="rId6" Type="http://schemas.openxmlformats.org/officeDocument/2006/relationships/hyperlink" Target="consultantplus://offline/ref=FCCA0708CAC9C6F386ADC2D9F073B24CF3EA256D885D6A871EE06390249E2FDEC20339B21A2AA59517832AA6jFJ" TargetMode="External"/><Relationship Id="rId11" Type="http://schemas.openxmlformats.org/officeDocument/2006/relationships/hyperlink" Target="consultantplus://offline/ref=FCCA0708CAC9C6F386ADC2D9F073B24CF3EA256D8F5C65831BE06390249E2FDEC20339B21A2AA59517832AA6jEJ" TargetMode="External"/><Relationship Id="rId5" Type="http://schemas.openxmlformats.org/officeDocument/2006/relationships/hyperlink" Target="consultantplus://offline/ref=FCCA0708CAC9C6F386ADDCD4E61FEE44F4E27867895E68D546BF38CD73972589854C60F05E27A195A1j6J" TargetMode="External"/><Relationship Id="rId15" Type="http://schemas.openxmlformats.org/officeDocument/2006/relationships/hyperlink" Target="consultantplus://offline/ref=264C28AC395EEBA31384E4A27253D3D63C466FFDBB883DEF0AFA389B80631CB83D0E73A4AC7D9E17P7tCK" TargetMode="External"/><Relationship Id="rId10" Type="http://schemas.openxmlformats.org/officeDocument/2006/relationships/hyperlink" Target="consultantplus://offline/ref=FCCA0708CAC9C6F386ADDCD4E61FEE44F7E97C65870E3FD717EA36ACj8J" TargetMode="External"/><Relationship Id="rId19" Type="http://schemas.openxmlformats.org/officeDocument/2006/relationships/hyperlink" Target="consultantplus://offline/ref=FCCA0708CAC9C6F386ADC2D9F073B24CF3EA256D8F5C65831BE06390249E2FDEC20339B21A2AA59517832AA6jEJ" TargetMode="External"/><Relationship Id="rId4" Type="http://schemas.openxmlformats.org/officeDocument/2006/relationships/image" Target="media/image1.png"/><Relationship Id="rId9" Type="http://schemas.openxmlformats.org/officeDocument/2006/relationships/image" Target="media/image2.tiff"/><Relationship Id="rId14" Type="http://schemas.openxmlformats.org/officeDocument/2006/relationships/hyperlink" Target="file:///C:\Users\User\AppData\Local\Temp\Rar$DI35.152\&#1087;&#1086;&#1083;&#1086;&#1078;&#1077;&#1085;&#1080;&#1077;%20&#1086;%20&#1089;&#1090;&#1072;&#1090;&#1091;&#1089;&#1077;%20&#1076;&#1077;&#1087;&#1091;&#1090;&#1072;&#1090;&#107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3398</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2013-09-03T07:20:00Z</cp:lastPrinted>
  <dcterms:created xsi:type="dcterms:W3CDTF">2013-02-21T11:16:00Z</dcterms:created>
  <dcterms:modified xsi:type="dcterms:W3CDTF">2013-09-03T07:25:00Z</dcterms:modified>
</cp:coreProperties>
</file>