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D" w:rsidRPr="00B47517" w:rsidRDefault="0077197D" w:rsidP="0077197D">
      <w:pPr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</w:t>
      </w:r>
      <w:r w:rsidRPr="00B47517">
        <w:rPr>
          <w:noProof/>
          <w:sz w:val="28"/>
          <w:szCs w:val="28"/>
        </w:rPr>
        <w:drawing>
          <wp:inline distT="0" distB="0" distL="0" distR="0" wp14:anchorId="1BC6CE23" wp14:editId="34DECE43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p w:rsidR="0077197D" w:rsidRPr="00B47517" w:rsidRDefault="0077197D" w:rsidP="0077197D">
      <w:pPr>
        <w:tabs>
          <w:tab w:val="left" w:pos="6521"/>
        </w:tabs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РОССИЙСКАЯ ФЕДЕРАЦИЯ                                                     </w:t>
      </w:r>
      <w:r w:rsidRPr="00B47517">
        <w:rPr>
          <w:b/>
          <w:sz w:val="28"/>
          <w:szCs w:val="28"/>
        </w:rPr>
        <w:tab/>
      </w:r>
    </w:p>
    <w:p w:rsidR="0077197D" w:rsidRPr="00B47517" w:rsidRDefault="0077197D" w:rsidP="0077197D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>МУНИЦИПАЛЬНЫЙ  РАЙОН</w:t>
      </w:r>
      <w:r w:rsidRPr="00B47517">
        <w:rPr>
          <w:b/>
          <w:sz w:val="28"/>
          <w:szCs w:val="28"/>
        </w:rPr>
        <w:tab/>
      </w:r>
      <w:r w:rsidRPr="00B47517">
        <w:rPr>
          <w:b/>
          <w:sz w:val="28"/>
          <w:szCs w:val="28"/>
        </w:rPr>
        <w:tab/>
      </w:r>
      <w:r w:rsidRPr="00B47517">
        <w:rPr>
          <w:b/>
          <w:sz w:val="28"/>
          <w:szCs w:val="28"/>
        </w:rPr>
        <w:tab/>
      </w:r>
      <w:r w:rsidRPr="00B47517">
        <w:rPr>
          <w:b/>
          <w:sz w:val="28"/>
          <w:szCs w:val="28"/>
        </w:rPr>
        <w:tab/>
      </w:r>
    </w:p>
    <w:p w:rsidR="0077197D" w:rsidRPr="00B47517" w:rsidRDefault="0077197D" w:rsidP="0077197D">
      <w:pPr>
        <w:tabs>
          <w:tab w:val="left" w:pos="6379"/>
        </w:tabs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 БОЛЬШЕГЛУШИЦКИЙ</w:t>
      </w:r>
      <w:r w:rsidRPr="00B47517">
        <w:rPr>
          <w:b/>
          <w:sz w:val="28"/>
          <w:szCs w:val="28"/>
        </w:rPr>
        <w:tab/>
      </w:r>
    </w:p>
    <w:p w:rsidR="0077197D" w:rsidRPr="00B47517" w:rsidRDefault="0077197D" w:rsidP="0077197D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САМАРСКОЙ  ОБЛАСТИ</w:t>
      </w:r>
    </w:p>
    <w:p w:rsidR="0077197D" w:rsidRPr="00B47517" w:rsidRDefault="0077197D" w:rsidP="0077197D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    АДМИНИСТРАЦИЯ</w:t>
      </w:r>
    </w:p>
    <w:p w:rsidR="0077197D" w:rsidRPr="00B47517" w:rsidRDefault="0077197D" w:rsidP="0077197D">
      <w:pPr>
        <w:ind w:hanging="180"/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СЕЛЬСКОГО  ПОСЕЛЕНИЯ</w:t>
      </w:r>
    </w:p>
    <w:p w:rsidR="0077197D" w:rsidRPr="00B47517" w:rsidRDefault="0077197D" w:rsidP="0077197D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БОЛЬШАЯ ДЕРГУНОВКА</w:t>
      </w:r>
    </w:p>
    <w:p w:rsidR="0077197D" w:rsidRPr="00B47517" w:rsidRDefault="0077197D" w:rsidP="0077197D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 ________________________</w:t>
      </w:r>
    </w:p>
    <w:p w:rsidR="0077197D" w:rsidRPr="00B47517" w:rsidRDefault="0077197D" w:rsidP="0077197D">
      <w:pPr>
        <w:ind w:left="540" w:hanging="360"/>
        <w:jc w:val="both"/>
        <w:rPr>
          <w:sz w:val="28"/>
          <w:szCs w:val="28"/>
        </w:rPr>
      </w:pPr>
      <w:r w:rsidRPr="00B47517">
        <w:rPr>
          <w:b/>
          <w:sz w:val="28"/>
          <w:szCs w:val="28"/>
        </w:rPr>
        <w:t xml:space="preserve">        ПОСТАНОВЛЕНИЕ</w:t>
      </w:r>
    </w:p>
    <w:p w:rsidR="0077197D" w:rsidRPr="00B47517" w:rsidRDefault="0077197D" w:rsidP="0077197D">
      <w:pPr>
        <w:ind w:left="851"/>
        <w:jc w:val="both"/>
        <w:rPr>
          <w:sz w:val="28"/>
          <w:szCs w:val="28"/>
        </w:rPr>
      </w:pPr>
    </w:p>
    <w:p w:rsidR="0077197D" w:rsidRPr="00B47517" w:rsidRDefault="0077197D" w:rsidP="0077197D">
      <w:pPr>
        <w:jc w:val="both"/>
        <w:rPr>
          <w:b/>
          <w:i/>
          <w:sz w:val="28"/>
          <w:szCs w:val="28"/>
        </w:rPr>
      </w:pPr>
      <w:r w:rsidRPr="00B47517">
        <w:rPr>
          <w:b/>
          <w:i/>
          <w:sz w:val="28"/>
          <w:szCs w:val="28"/>
        </w:rPr>
        <w:t xml:space="preserve">     от </w:t>
      </w:r>
      <w:r w:rsidR="00D806B0">
        <w:rPr>
          <w:b/>
          <w:i/>
          <w:sz w:val="28"/>
          <w:szCs w:val="28"/>
        </w:rPr>
        <w:t>15 ноября</w:t>
      </w:r>
      <w:r>
        <w:rPr>
          <w:b/>
          <w:i/>
          <w:sz w:val="28"/>
          <w:szCs w:val="28"/>
        </w:rPr>
        <w:t xml:space="preserve"> </w:t>
      </w:r>
      <w:r w:rsidRPr="00B47517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Pr="00B47517">
        <w:rPr>
          <w:b/>
          <w:i/>
          <w:sz w:val="28"/>
          <w:szCs w:val="28"/>
        </w:rPr>
        <w:t xml:space="preserve"> года  № </w:t>
      </w:r>
      <w:r w:rsidR="00D806B0">
        <w:rPr>
          <w:b/>
          <w:i/>
          <w:sz w:val="28"/>
          <w:szCs w:val="28"/>
        </w:rPr>
        <w:t>89</w:t>
      </w:r>
    </w:p>
    <w:p w:rsidR="0077197D" w:rsidRPr="00B47517" w:rsidRDefault="0077197D" w:rsidP="0077197D">
      <w:pPr>
        <w:jc w:val="both"/>
        <w:rPr>
          <w:b/>
          <w:i/>
          <w:sz w:val="28"/>
          <w:szCs w:val="28"/>
        </w:rPr>
      </w:pPr>
    </w:p>
    <w:p w:rsidR="0077197D" w:rsidRDefault="0077197D" w:rsidP="0006689C">
      <w:pPr>
        <w:spacing w:line="276" w:lineRule="auto"/>
        <w:rPr>
          <w:sz w:val="28"/>
          <w:szCs w:val="28"/>
        </w:rPr>
      </w:pPr>
    </w:p>
    <w:p w:rsidR="00601423" w:rsidRPr="0077197D" w:rsidRDefault="00601423" w:rsidP="0006689C">
      <w:pPr>
        <w:spacing w:line="276" w:lineRule="auto"/>
        <w:rPr>
          <w:b/>
          <w:sz w:val="28"/>
          <w:szCs w:val="28"/>
        </w:rPr>
      </w:pPr>
      <w:r w:rsidRPr="0077197D">
        <w:rPr>
          <w:b/>
          <w:sz w:val="28"/>
          <w:szCs w:val="28"/>
        </w:rPr>
        <w:t xml:space="preserve">Об утверждении </w:t>
      </w:r>
      <w:proofErr w:type="gramStart"/>
      <w:r w:rsidR="008E293A" w:rsidRPr="0077197D">
        <w:rPr>
          <w:b/>
          <w:sz w:val="28"/>
          <w:szCs w:val="28"/>
        </w:rPr>
        <w:t>Перечня главных администраторов доходов бюджета</w:t>
      </w:r>
      <w:r w:rsidR="00A871A6" w:rsidRPr="0077197D">
        <w:rPr>
          <w:b/>
          <w:sz w:val="28"/>
          <w:szCs w:val="28"/>
        </w:rPr>
        <w:t xml:space="preserve"> </w:t>
      </w:r>
      <w:r w:rsidR="0077197D" w:rsidRPr="0077197D">
        <w:rPr>
          <w:b/>
          <w:sz w:val="28"/>
          <w:szCs w:val="28"/>
        </w:rPr>
        <w:t>сельского поселения</w:t>
      </w:r>
      <w:proofErr w:type="gramEnd"/>
      <w:r w:rsidR="0077197D" w:rsidRPr="0077197D">
        <w:rPr>
          <w:b/>
          <w:sz w:val="28"/>
          <w:szCs w:val="28"/>
        </w:rPr>
        <w:t xml:space="preserve"> Большая Дергуновка </w:t>
      </w:r>
      <w:r w:rsidRPr="0077197D">
        <w:rPr>
          <w:b/>
          <w:sz w:val="28"/>
          <w:szCs w:val="28"/>
        </w:rPr>
        <w:t xml:space="preserve">муниципального района </w:t>
      </w:r>
      <w:r w:rsidR="0006689C" w:rsidRPr="0077197D">
        <w:rPr>
          <w:b/>
          <w:sz w:val="28"/>
          <w:szCs w:val="28"/>
        </w:rPr>
        <w:t xml:space="preserve">Большеглушицкий </w:t>
      </w:r>
      <w:r w:rsidRPr="0077197D">
        <w:rPr>
          <w:b/>
          <w:sz w:val="28"/>
          <w:szCs w:val="28"/>
        </w:rPr>
        <w:t xml:space="preserve"> Самарской области</w:t>
      </w:r>
      <w:r w:rsidR="002D4B33" w:rsidRPr="0077197D">
        <w:rPr>
          <w:b/>
          <w:sz w:val="28"/>
          <w:szCs w:val="28"/>
        </w:rPr>
        <w:t>, Перечня</w:t>
      </w:r>
      <w:r w:rsidRPr="0077197D">
        <w:rPr>
          <w:b/>
          <w:sz w:val="28"/>
          <w:szCs w:val="28"/>
        </w:rPr>
        <w:t xml:space="preserve"> </w:t>
      </w:r>
      <w:r w:rsidR="002D4B33" w:rsidRPr="0077197D">
        <w:rPr>
          <w:b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77197D" w:rsidRPr="0077197D">
        <w:rPr>
          <w:b/>
          <w:sz w:val="28"/>
          <w:szCs w:val="28"/>
        </w:rPr>
        <w:t xml:space="preserve">сельского поселения Большая Дергуновка </w:t>
      </w:r>
      <w:r w:rsidR="002D4B33" w:rsidRPr="0077197D">
        <w:rPr>
          <w:b/>
          <w:sz w:val="28"/>
          <w:szCs w:val="28"/>
        </w:rPr>
        <w:t xml:space="preserve">муниципального района </w:t>
      </w:r>
      <w:r w:rsidR="0006689C" w:rsidRPr="0077197D">
        <w:rPr>
          <w:b/>
          <w:sz w:val="28"/>
          <w:szCs w:val="28"/>
        </w:rPr>
        <w:t>Большеглушицкий</w:t>
      </w:r>
      <w:r w:rsidR="002D4B33" w:rsidRPr="0077197D">
        <w:rPr>
          <w:b/>
          <w:sz w:val="28"/>
          <w:szCs w:val="28"/>
        </w:rPr>
        <w:t xml:space="preserve"> Самарской области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77197D" w:rsidRDefault="00601423" w:rsidP="00DD3DB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D3DBA">
        <w:rPr>
          <w:sz w:val="28"/>
          <w:szCs w:val="28"/>
        </w:rPr>
        <w:t xml:space="preserve">В соответствии </w:t>
      </w:r>
      <w:r w:rsidR="008E293A" w:rsidRPr="00DD3DBA">
        <w:rPr>
          <w:color w:val="000000"/>
          <w:sz w:val="28"/>
          <w:szCs w:val="28"/>
        </w:rPr>
        <w:t>с пунктом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color w:val="000000"/>
          <w:sz w:val="28"/>
          <w:szCs w:val="28"/>
        </w:rPr>
        <w:t>3.2 статьи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sz w:val="28"/>
          <w:szCs w:val="28"/>
        </w:rPr>
        <w:t>160</w:t>
      </w:r>
      <w:r w:rsidR="00495B60">
        <w:rPr>
          <w:sz w:val="28"/>
          <w:szCs w:val="28"/>
        </w:rPr>
        <w:t>.1</w:t>
      </w:r>
      <w:r w:rsidR="00380F30" w:rsidRPr="00DD3DBA">
        <w:rPr>
          <w:sz w:val="28"/>
          <w:szCs w:val="28"/>
        </w:rPr>
        <w:t xml:space="preserve"> </w:t>
      </w:r>
      <w:r w:rsidR="002D4B33">
        <w:rPr>
          <w:sz w:val="28"/>
          <w:szCs w:val="28"/>
        </w:rPr>
        <w:t xml:space="preserve">и </w:t>
      </w:r>
      <w:r w:rsidR="00495B60">
        <w:rPr>
          <w:sz w:val="28"/>
          <w:szCs w:val="28"/>
        </w:rPr>
        <w:t>пунктом 4 статьи 160.2</w:t>
      </w:r>
      <w:r w:rsidR="002D4B33">
        <w:rPr>
          <w:sz w:val="28"/>
          <w:szCs w:val="28"/>
        </w:rPr>
        <w:t xml:space="preserve"> </w:t>
      </w:r>
      <w:r w:rsidR="00380F30" w:rsidRPr="00DD3DBA">
        <w:rPr>
          <w:sz w:val="28"/>
          <w:szCs w:val="28"/>
        </w:rPr>
        <w:t>Бюджетного кодекса Российской Федерации</w:t>
      </w:r>
      <w:r w:rsidR="00B94C26" w:rsidRPr="00DD3DBA">
        <w:rPr>
          <w:rFonts w:eastAsia="Calibri"/>
          <w:sz w:val="28"/>
          <w:szCs w:val="28"/>
        </w:rPr>
        <w:t xml:space="preserve">, </w:t>
      </w:r>
      <w:r w:rsidR="0006689C" w:rsidRPr="0006689C">
        <w:rPr>
          <w:rFonts w:eastAsia="Calibri"/>
          <w:sz w:val="28"/>
          <w:szCs w:val="28"/>
        </w:rPr>
        <w:t>постановлением Правительства Российской Федерации от 16.09.2021 N 156</w:t>
      </w:r>
      <w:r w:rsidR="0006689C">
        <w:rPr>
          <w:rFonts w:eastAsia="Calibri"/>
          <w:sz w:val="28"/>
          <w:szCs w:val="28"/>
        </w:rPr>
        <w:t>8</w:t>
      </w:r>
      <w:r w:rsidR="0006689C" w:rsidRPr="0006689C">
        <w:rPr>
          <w:rFonts w:eastAsia="Calibri"/>
          <w:sz w:val="28"/>
          <w:szCs w:val="28"/>
        </w:rPr>
        <w:t xml:space="preserve"> «Об утверждении общих требовани</w:t>
      </w:r>
      <w:r w:rsidR="0006689C">
        <w:rPr>
          <w:rFonts w:eastAsia="Calibri"/>
          <w:sz w:val="28"/>
          <w:szCs w:val="28"/>
        </w:rPr>
        <w:t>й</w:t>
      </w:r>
      <w:r w:rsidR="0006689C" w:rsidRPr="0006689C">
        <w:rPr>
          <w:rFonts w:eastAsia="Calibri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proofErr w:type="gramEnd"/>
      <w:r w:rsidR="0006689C" w:rsidRPr="0006689C">
        <w:rPr>
          <w:rFonts w:eastAsia="Calibri"/>
          <w:sz w:val="28"/>
          <w:szCs w:val="28"/>
        </w:rPr>
        <w:t xml:space="preserve"> </w:t>
      </w:r>
      <w:proofErr w:type="gramStart"/>
      <w:r w:rsidR="0006689C" w:rsidRPr="0006689C">
        <w:rPr>
          <w:rFonts w:eastAsia="Calibri"/>
          <w:sz w:val="28"/>
          <w:szCs w:val="28"/>
        </w:rPr>
        <w:t>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06689C">
        <w:rPr>
          <w:rFonts w:eastAsia="Calibri"/>
          <w:sz w:val="28"/>
          <w:szCs w:val="28"/>
        </w:rPr>
        <w:t xml:space="preserve">, </w:t>
      </w:r>
      <w:r w:rsidR="00D77F29" w:rsidRPr="00DD3DBA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8E293A" w:rsidRPr="00DD3DBA">
        <w:rPr>
          <w:rFonts w:eastAsia="Calibri"/>
          <w:sz w:val="28"/>
          <w:szCs w:val="28"/>
        </w:rPr>
        <w:t>16</w:t>
      </w:r>
      <w:r w:rsidR="00D77F29" w:rsidRPr="00DD3DBA">
        <w:rPr>
          <w:rFonts w:eastAsia="Calibri"/>
          <w:sz w:val="28"/>
          <w:szCs w:val="28"/>
        </w:rPr>
        <w:t>.0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>.20</w:t>
      </w:r>
      <w:r w:rsidR="008E293A" w:rsidRPr="00DD3DBA">
        <w:rPr>
          <w:rFonts w:eastAsia="Calibri"/>
          <w:sz w:val="28"/>
          <w:szCs w:val="28"/>
        </w:rPr>
        <w:t>2</w:t>
      </w:r>
      <w:r w:rsidR="00D77F29" w:rsidRPr="00DD3DBA">
        <w:rPr>
          <w:rFonts w:eastAsia="Calibri"/>
          <w:sz w:val="28"/>
          <w:szCs w:val="28"/>
        </w:rPr>
        <w:t xml:space="preserve">1 N </w:t>
      </w:r>
      <w:r w:rsidR="008E293A" w:rsidRPr="00DD3DBA">
        <w:rPr>
          <w:rFonts w:eastAsia="Calibri"/>
          <w:sz w:val="28"/>
          <w:szCs w:val="28"/>
        </w:rPr>
        <w:t>15</w:t>
      </w:r>
      <w:r w:rsidR="00D77F29" w:rsidRPr="00DD3DBA">
        <w:rPr>
          <w:rFonts w:eastAsia="Calibri"/>
          <w:sz w:val="28"/>
          <w:szCs w:val="28"/>
        </w:rPr>
        <w:t>6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 xml:space="preserve"> «Об </w:t>
      </w:r>
      <w:r w:rsidR="008E293A" w:rsidRPr="00DD3DBA">
        <w:rPr>
          <w:rFonts w:eastAsia="Calibri"/>
          <w:sz w:val="28"/>
          <w:szCs w:val="28"/>
        </w:rPr>
        <w:t>утверждении</w:t>
      </w:r>
      <w:r w:rsidR="0006689C">
        <w:rPr>
          <w:rFonts w:eastAsia="Calibri"/>
          <w:sz w:val="28"/>
          <w:szCs w:val="28"/>
        </w:rPr>
        <w:t xml:space="preserve"> общих</w:t>
      </w:r>
      <w:r w:rsidR="008E293A" w:rsidRPr="00DD3DBA">
        <w:rPr>
          <w:rFonts w:eastAsia="Calibri"/>
          <w:sz w:val="28"/>
          <w:szCs w:val="28"/>
        </w:rPr>
        <w:t xml:space="preserve"> </w:t>
      </w:r>
      <w:r w:rsidR="0006689C" w:rsidRPr="0006689C">
        <w:rPr>
          <w:sz w:val="28"/>
          <w:szCs w:val="28"/>
        </w:rPr>
        <w:t>требовани</w:t>
      </w:r>
      <w:r w:rsidR="0006689C">
        <w:rPr>
          <w:sz w:val="28"/>
          <w:szCs w:val="28"/>
        </w:rPr>
        <w:t>й</w:t>
      </w:r>
      <w:r w:rsidR="0006689C" w:rsidRPr="0006689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proofErr w:type="gramEnd"/>
      <w:r w:rsidR="0006689C" w:rsidRPr="0006689C">
        <w:rPr>
          <w:sz w:val="28"/>
          <w:szCs w:val="28"/>
        </w:rPr>
        <w:t xml:space="preserve"> бюджета и к утверждению </w:t>
      </w:r>
      <w:proofErr w:type="gramStart"/>
      <w:r w:rsidR="0006689C" w:rsidRPr="0006689C">
        <w:rPr>
          <w:sz w:val="28"/>
          <w:szCs w:val="28"/>
        </w:rPr>
        <w:t xml:space="preserve">перечня главных администраторов доходов </w:t>
      </w:r>
      <w:r w:rsidR="0006689C" w:rsidRPr="0006689C">
        <w:rPr>
          <w:sz w:val="28"/>
          <w:szCs w:val="28"/>
        </w:rPr>
        <w:lastRenderedPageBreak/>
        <w:t>бюджета субъекта Российской</w:t>
      </w:r>
      <w:proofErr w:type="gramEnd"/>
      <w:r w:rsidR="0006689C" w:rsidRPr="0006689C">
        <w:rPr>
          <w:sz w:val="28"/>
          <w:szCs w:val="28"/>
        </w:rPr>
        <w:t xml:space="preserve"> Федерации, бюджета территориального фонда </w:t>
      </w:r>
      <w:r w:rsidR="0006689C" w:rsidRPr="00C93778">
        <w:rPr>
          <w:sz w:val="28"/>
          <w:szCs w:val="28"/>
        </w:rPr>
        <w:t>обязательного медицинского страхования, местного бюджета</w:t>
      </w:r>
      <w:r w:rsidR="00DD3DBA" w:rsidRPr="00C93778">
        <w:rPr>
          <w:sz w:val="28"/>
          <w:szCs w:val="28"/>
        </w:rPr>
        <w:t>»</w:t>
      </w:r>
      <w:r w:rsidR="00CE18D2" w:rsidRPr="00C93778">
        <w:rPr>
          <w:sz w:val="28"/>
          <w:szCs w:val="28"/>
        </w:rPr>
        <w:t>,</w:t>
      </w:r>
      <w:r w:rsidR="003C4865" w:rsidRPr="00C93778">
        <w:rPr>
          <w:sz w:val="28"/>
          <w:szCs w:val="28"/>
        </w:rPr>
        <w:t xml:space="preserve"> </w:t>
      </w:r>
      <w:r w:rsidR="00CE18D2" w:rsidRPr="00C93778">
        <w:rPr>
          <w:sz w:val="28"/>
          <w:szCs w:val="28"/>
        </w:rPr>
        <w:t xml:space="preserve">администрация </w:t>
      </w:r>
      <w:r w:rsidR="0077197D">
        <w:rPr>
          <w:sz w:val="28"/>
          <w:szCs w:val="28"/>
        </w:rPr>
        <w:t xml:space="preserve">сельского поселения Большая Дергуновка </w:t>
      </w:r>
      <w:r w:rsidR="00CE18D2" w:rsidRPr="00C93778">
        <w:rPr>
          <w:sz w:val="28"/>
          <w:szCs w:val="28"/>
        </w:rPr>
        <w:t xml:space="preserve">муниципального района </w:t>
      </w:r>
      <w:r w:rsidR="00851D65" w:rsidRPr="00C93778">
        <w:rPr>
          <w:sz w:val="28"/>
          <w:szCs w:val="28"/>
        </w:rPr>
        <w:t xml:space="preserve">Большеглушицкий </w:t>
      </w:r>
      <w:r w:rsidR="00887377" w:rsidRPr="00C93778">
        <w:rPr>
          <w:sz w:val="28"/>
          <w:szCs w:val="28"/>
        </w:rPr>
        <w:t xml:space="preserve">Самарской области </w:t>
      </w:r>
    </w:p>
    <w:p w:rsidR="00CE18D2" w:rsidRPr="0077197D" w:rsidRDefault="00CE18D2" w:rsidP="0077197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7197D">
        <w:rPr>
          <w:b/>
          <w:sz w:val="28"/>
          <w:szCs w:val="28"/>
        </w:rPr>
        <w:t>ПОСТАНОВЛЯЕТ: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</w:p>
    <w:p w:rsidR="00851D65" w:rsidRDefault="002855FD" w:rsidP="00851D65">
      <w:pPr>
        <w:jc w:val="both"/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ab/>
        <w:t xml:space="preserve">1. </w:t>
      </w:r>
      <w:r w:rsidR="00851D65" w:rsidRPr="00851D65">
        <w:rPr>
          <w:sz w:val="28"/>
          <w:szCs w:val="28"/>
          <w:lang w:eastAsia="en-US"/>
        </w:rPr>
        <w:tab/>
        <w:t xml:space="preserve">Утвердить Перечень главных администраторов доходов бюджета </w:t>
      </w:r>
      <w:r w:rsidR="0077197D">
        <w:rPr>
          <w:sz w:val="28"/>
          <w:szCs w:val="28"/>
        </w:rPr>
        <w:t xml:space="preserve">сельского поселения </w:t>
      </w:r>
      <w:proofErr w:type="gramStart"/>
      <w:r w:rsidR="0077197D">
        <w:rPr>
          <w:sz w:val="28"/>
          <w:szCs w:val="28"/>
        </w:rPr>
        <w:t>Большая</w:t>
      </w:r>
      <w:proofErr w:type="gramEnd"/>
      <w:r w:rsidR="0077197D">
        <w:rPr>
          <w:sz w:val="28"/>
          <w:szCs w:val="28"/>
        </w:rPr>
        <w:t xml:space="preserve"> Дергуновка </w:t>
      </w:r>
      <w:r w:rsidR="00851D65" w:rsidRPr="00851D65">
        <w:rPr>
          <w:sz w:val="28"/>
          <w:szCs w:val="28"/>
          <w:lang w:eastAsia="en-US"/>
        </w:rPr>
        <w:t xml:space="preserve">муниципального района </w:t>
      </w:r>
      <w:r w:rsidR="00851D65">
        <w:rPr>
          <w:sz w:val="28"/>
          <w:szCs w:val="28"/>
          <w:lang w:eastAsia="en-US"/>
        </w:rPr>
        <w:t xml:space="preserve">Большеглушицкий </w:t>
      </w:r>
      <w:r w:rsidR="00851D65" w:rsidRPr="00851D65">
        <w:rPr>
          <w:sz w:val="28"/>
          <w:szCs w:val="28"/>
          <w:lang w:eastAsia="en-US"/>
        </w:rPr>
        <w:t>Самарской области согласно Приложению  1 к настоящему постановлению</w:t>
      </w:r>
      <w:r w:rsidR="00851D65">
        <w:rPr>
          <w:sz w:val="28"/>
          <w:szCs w:val="28"/>
          <w:lang w:eastAsia="en-US"/>
        </w:rPr>
        <w:t>.</w:t>
      </w:r>
    </w:p>
    <w:p w:rsidR="002855FD" w:rsidRPr="002855FD" w:rsidRDefault="002855FD" w:rsidP="001B5F0A">
      <w:pPr>
        <w:ind w:firstLine="709"/>
        <w:jc w:val="both"/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>2.</w:t>
      </w:r>
      <w:r w:rsidR="00851D65" w:rsidRPr="00851D65">
        <w:rPr>
          <w:sz w:val="28"/>
          <w:szCs w:val="28"/>
          <w:lang w:eastAsia="en-US"/>
        </w:rPr>
        <w:tab/>
        <w:t xml:space="preserve">Утвердить Перечень главных </w:t>
      </w:r>
      <w:proofErr w:type="gramStart"/>
      <w:r w:rsidR="00851D65" w:rsidRPr="00851D65">
        <w:rPr>
          <w:sz w:val="28"/>
          <w:szCs w:val="28"/>
          <w:lang w:eastAsia="en-US"/>
        </w:rPr>
        <w:t xml:space="preserve">администраторов источников финансирования дефицита бюджета </w:t>
      </w:r>
      <w:r w:rsidR="0077197D">
        <w:rPr>
          <w:sz w:val="28"/>
          <w:szCs w:val="28"/>
        </w:rPr>
        <w:t>сельского поселения</w:t>
      </w:r>
      <w:proofErr w:type="gramEnd"/>
      <w:r w:rsidR="0077197D">
        <w:rPr>
          <w:sz w:val="28"/>
          <w:szCs w:val="28"/>
        </w:rPr>
        <w:t xml:space="preserve"> Большая Дергуновка </w:t>
      </w:r>
      <w:r w:rsidR="00851D65" w:rsidRPr="00851D65">
        <w:rPr>
          <w:sz w:val="28"/>
          <w:szCs w:val="28"/>
          <w:lang w:eastAsia="en-US"/>
        </w:rPr>
        <w:t xml:space="preserve">муниципального района Большеглушицкий Самарской области согласно Приложению </w:t>
      </w:r>
      <w:r w:rsidR="001B5F0A">
        <w:rPr>
          <w:sz w:val="28"/>
          <w:szCs w:val="28"/>
          <w:lang w:eastAsia="en-US"/>
        </w:rPr>
        <w:t xml:space="preserve">2 </w:t>
      </w:r>
      <w:r w:rsidR="00851D65" w:rsidRPr="00851D65">
        <w:rPr>
          <w:sz w:val="28"/>
          <w:szCs w:val="28"/>
          <w:lang w:eastAsia="en-US"/>
        </w:rPr>
        <w:t>к настоящему постановлению</w:t>
      </w:r>
      <w:r w:rsidR="00851D65">
        <w:rPr>
          <w:sz w:val="28"/>
          <w:szCs w:val="28"/>
          <w:lang w:eastAsia="en-US"/>
        </w:rPr>
        <w:t>.</w:t>
      </w:r>
    </w:p>
    <w:p w:rsidR="001B5F0A" w:rsidRPr="00601423" w:rsidRDefault="00C93778" w:rsidP="001B5F0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2855FD" w:rsidRPr="002855FD">
        <w:rPr>
          <w:sz w:val="28"/>
          <w:szCs w:val="28"/>
          <w:lang w:eastAsia="en-US"/>
        </w:rPr>
        <w:t xml:space="preserve">. </w:t>
      </w:r>
      <w:r w:rsidR="001B5F0A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возникающие при составлении и исполнении бюджета</w:t>
      </w:r>
      <w:r w:rsidR="0077197D" w:rsidRPr="0077197D">
        <w:rPr>
          <w:sz w:val="28"/>
          <w:szCs w:val="28"/>
        </w:rPr>
        <w:t xml:space="preserve"> </w:t>
      </w:r>
      <w:r w:rsidR="0077197D">
        <w:rPr>
          <w:sz w:val="28"/>
          <w:szCs w:val="28"/>
        </w:rPr>
        <w:t xml:space="preserve">сельского поселения </w:t>
      </w:r>
      <w:proofErr w:type="gramStart"/>
      <w:r w:rsidR="0077197D">
        <w:rPr>
          <w:sz w:val="28"/>
          <w:szCs w:val="28"/>
        </w:rPr>
        <w:t>Большая</w:t>
      </w:r>
      <w:proofErr w:type="gramEnd"/>
      <w:r w:rsidR="0077197D">
        <w:rPr>
          <w:sz w:val="28"/>
          <w:szCs w:val="28"/>
        </w:rPr>
        <w:t xml:space="preserve"> Дергуновка</w:t>
      </w:r>
      <w:r w:rsidR="001B5F0A">
        <w:rPr>
          <w:sz w:val="28"/>
          <w:szCs w:val="28"/>
        </w:rPr>
        <w:t xml:space="preserve"> </w:t>
      </w:r>
      <w:r w:rsidR="001B5F0A" w:rsidRPr="00DD6E40">
        <w:rPr>
          <w:sz w:val="28"/>
          <w:szCs w:val="28"/>
        </w:rPr>
        <w:t>муниципального района Большеглушицкий Самарской области</w:t>
      </w:r>
      <w:r w:rsidR="001B5F0A">
        <w:rPr>
          <w:sz w:val="28"/>
          <w:szCs w:val="28"/>
        </w:rPr>
        <w:t>, начиная с бюджета на 2022 год и на плановый  период 2023 и 2024 годов.</w:t>
      </w:r>
    </w:p>
    <w:p w:rsidR="001D08DD" w:rsidRDefault="001D08DD" w:rsidP="007B7E4C">
      <w:pPr>
        <w:ind w:firstLine="709"/>
        <w:rPr>
          <w:sz w:val="28"/>
          <w:szCs w:val="28"/>
          <w:lang w:eastAsia="en-US"/>
        </w:rPr>
      </w:pPr>
    </w:p>
    <w:p w:rsidR="002855FD" w:rsidRPr="002855FD" w:rsidRDefault="007B7E4C" w:rsidP="007B7E4C">
      <w:pPr>
        <w:ind w:firstLine="709"/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77197D" w:rsidRPr="00FD31D4" w:rsidRDefault="0077197D" w:rsidP="0077197D">
      <w:pPr>
        <w:rPr>
          <w:sz w:val="28"/>
          <w:szCs w:val="28"/>
        </w:rPr>
      </w:pPr>
      <w:r w:rsidRPr="00FD31D4">
        <w:rPr>
          <w:sz w:val="28"/>
          <w:szCs w:val="28"/>
        </w:rPr>
        <w:t xml:space="preserve">Глава сельского поселения  Большая Дергуновка </w:t>
      </w:r>
    </w:p>
    <w:p w:rsidR="0077197D" w:rsidRPr="00FD31D4" w:rsidRDefault="0077197D" w:rsidP="0077197D">
      <w:pPr>
        <w:rPr>
          <w:sz w:val="28"/>
          <w:szCs w:val="28"/>
        </w:rPr>
      </w:pPr>
      <w:r w:rsidRPr="00FD31D4">
        <w:rPr>
          <w:sz w:val="28"/>
          <w:szCs w:val="28"/>
        </w:rPr>
        <w:t>муниципального района Большеглушицкий</w:t>
      </w:r>
    </w:p>
    <w:p w:rsidR="0077197D" w:rsidRPr="00FD31D4" w:rsidRDefault="0077197D" w:rsidP="0077197D">
      <w:pPr>
        <w:rPr>
          <w:sz w:val="28"/>
          <w:szCs w:val="28"/>
        </w:rPr>
      </w:pPr>
      <w:r w:rsidRPr="00FD31D4">
        <w:rPr>
          <w:sz w:val="28"/>
          <w:szCs w:val="28"/>
        </w:rPr>
        <w:t xml:space="preserve">Самарской области                                                                                В.И. Дыхно 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</w:p>
    <w:p w:rsidR="005F0662" w:rsidRPr="00C93778" w:rsidRDefault="005F0662" w:rsidP="002855FD">
      <w:pPr>
        <w:rPr>
          <w:sz w:val="22"/>
          <w:szCs w:val="22"/>
          <w:lang w:eastAsia="en-US"/>
        </w:rPr>
      </w:pPr>
    </w:p>
    <w:sectPr w:rsidR="005F0662" w:rsidRPr="00C93778" w:rsidSect="008F063F">
      <w:footerReference w:type="default" r:id="rId10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7" w:rsidRDefault="00DC7407">
      <w:r>
        <w:separator/>
      </w:r>
    </w:p>
  </w:endnote>
  <w:endnote w:type="continuationSeparator" w:id="0">
    <w:p w:rsidR="00DC7407" w:rsidRDefault="00D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7" w:rsidRDefault="00DC7407">
      <w:r>
        <w:separator/>
      </w:r>
    </w:p>
  </w:footnote>
  <w:footnote w:type="continuationSeparator" w:id="0">
    <w:p w:rsidR="00DC7407" w:rsidRDefault="00DC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97D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171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6B0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40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CA35-E31D-4B05-A427-8B3D7A4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Жуваго Виктория Сергеевна</cp:lastModifiedBy>
  <cp:revision>16</cp:revision>
  <cp:lastPrinted>2020-06-19T09:51:00Z</cp:lastPrinted>
  <dcterms:created xsi:type="dcterms:W3CDTF">2021-10-28T07:01:00Z</dcterms:created>
  <dcterms:modified xsi:type="dcterms:W3CDTF">2021-11-15T09:19:00Z</dcterms:modified>
</cp:coreProperties>
</file>